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DBF" w:rsidRDefault="00212DBF">
      <w:pPr>
        <w:spacing w:after="0" w:line="360" w:lineRule="auto"/>
        <w:jc w:val="center"/>
        <w:rPr>
          <w:rFonts w:ascii="Arial" w:eastAsia="MS Mincho" w:hAnsi="Arial" w:cs="Arial"/>
          <w:b/>
          <w:sz w:val="28"/>
          <w:szCs w:val="28"/>
          <w:lang w:eastAsia="ja-JP"/>
        </w:rPr>
      </w:pPr>
      <w:bookmarkStart w:id="0" w:name="_GoBack"/>
      <w:bookmarkEnd w:id="0"/>
    </w:p>
    <w:p w:rsidR="00542ED1" w:rsidRDefault="00542ED1">
      <w:pPr>
        <w:spacing w:after="0" w:line="360" w:lineRule="auto"/>
        <w:jc w:val="center"/>
        <w:rPr>
          <w:rFonts w:ascii="Arial" w:eastAsia="MS Mincho" w:hAnsi="Arial" w:cs="Arial"/>
          <w:b/>
          <w:sz w:val="28"/>
          <w:szCs w:val="28"/>
          <w:lang w:eastAsia="ja-JP"/>
        </w:rPr>
      </w:pPr>
    </w:p>
    <w:p w:rsidR="00542ED1" w:rsidRDefault="00542ED1">
      <w:pPr>
        <w:spacing w:after="0" w:line="360" w:lineRule="auto"/>
        <w:jc w:val="center"/>
        <w:rPr>
          <w:rFonts w:ascii="Arial" w:eastAsia="MS Mincho" w:hAnsi="Arial" w:cs="Arial"/>
          <w:b/>
          <w:sz w:val="28"/>
          <w:szCs w:val="28"/>
          <w:lang w:eastAsia="ja-JP"/>
        </w:rPr>
      </w:pPr>
    </w:p>
    <w:p w:rsidR="006B2A3B" w:rsidRPr="00AD5794" w:rsidRDefault="006B2A3B">
      <w:pPr>
        <w:spacing w:after="0" w:line="360" w:lineRule="auto"/>
        <w:jc w:val="center"/>
        <w:rPr>
          <w:rFonts w:ascii="Arial" w:eastAsia="MS Mincho" w:hAnsi="Arial" w:cs="Arial"/>
          <w:b/>
          <w:sz w:val="28"/>
          <w:szCs w:val="28"/>
          <w:lang w:eastAsia="ja-JP"/>
        </w:rPr>
      </w:pPr>
    </w:p>
    <w:p w:rsidR="00212DBF" w:rsidRPr="00AD5794" w:rsidRDefault="00671FB8" w:rsidP="00212DBF">
      <w:pPr>
        <w:pStyle w:val="Bezodstpw"/>
        <w:jc w:val="center"/>
        <w:rPr>
          <w:rFonts w:ascii="Arial" w:hAnsi="Arial" w:cs="Arial"/>
          <w:b/>
          <w:sz w:val="28"/>
          <w:szCs w:val="28"/>
        </w:rPr>
      </w:pPr>
      <w:r>
        <w:rPr>
          <w:rFonts w:ascii="Arial" w:hAnsi="Arial" w:cs="Arial"/>
          <w:b/>
          <w:noProof/>
          <w:sz w:val="28"/>
          <w:szCs w:val="28"/>
          <w:lang w:eastAsia="pl-PL"/>
        </w:rPr>
        <w:drawing>
          <wp:inline distT="0" distB="0" distL="0" distR="0">
            <wp:extent cx="1809750" cy="1809750"/>
            <wp:effectExtent l="0" t="0" r="0" b="0"/>
            <wp:docPr id="1"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0" cy="1809750"/>
                    </a:xfrm>
                    <a:prstGeom prst="rect">
                      <a:avLst/>
                    </a:prstGeom>
                    <a:noFill/>
                  </pic:spPr>
                </pic:pic>
              </a:graphicData>
            </a:graphic>
          </wp:inline>
        </w:drawing>
      </w:r>
    </w:p>
    <w:p w:rsidR="00212DBF" w:rsidRPr="00AD5794" w:rsidRDefault="00212DBF" w:rsidP="00212DBF">
      <w:pPr>
        <w:pStyle w:val="Bezodstpw"/>
        <w:jc w:val="center"/>
        <w:rPr>
          <w:rFonts w:ascii="Arial" w:hAnsi="Arial" w:cs="Arial"/>
          <w:b/>
          <w:sz w:val="28"/>
          <w:szCs w:val="28"/>
        </w:rPr>
      </w:pPr>
    </w:p>
    <w:p w:rsidR="00212DBF" w:rsidRPr="00AD5794" w:rsidRDefault="00212DBF" w:rsidP="00212DBF">
      <w:pPr>
        <w:pStyle w:val="Bezodstpw"/>
        <w:jc w:val="center"/>
        <w:rPr>
          <w:rFonts w:ascii="Arial" w:hAnsi="Arial" w:cs="Arial"/>
          <w:b/>
          <w:sz w:val="28"/>
          <w:szCs w:val="28"/>
        </w:rPr>
      </w:pPr>
    </w:p>
    <w:p w:rsidR="00212DBF" w:rsidRPr="00AD5794" w:rsidRDefault="00212DBF" w:rsidP="00754CF5">
      <w:pPr>
        <w:pStyle w:val="Bezodstpw"/>
        <w:jc w:val="center"/>
        <w:rPr>
          <w:rFonts w:ascii="Arial" w:hAnsi="Arial" w:cs="Arial"/>
          <w:b/>
          <w:sz w:val="28"/>
          <w:szCs w:val="28"/>
        </w:rPr>
      </w:pPr>
    </w:p>
    <w:p w:rsidR="00212DBF" w:rsidRPr="00AD5794" w:rsidRDefault="00212DBF" w:rsidP="00212DBF">
      <w:pPr>
        <w:pStyle w:val="Bezodstpw"/>
        <w:jc w:val="center"/>
        <w:rPr>
          <w:rFonts w:ascii="Arial" w:hAnsi="Arial" w:cs="Arial"/>
          <w:b/>
          <w:sz w:val="28"/>
          <w:szCs w:val="28"/>
        </w:rPr>
      </w:pPr>
    </w:p>
    <w:p w:rsidR="00212DBF" w:rsidRPr="00AD5794" w:rsidRDefault="00212DBF" w:rsidP="00212DBF">
      <w:pPr>
        <w:pStyle w:val="Bezodstpw"/>
        <w:jc w:val="center"/>
        <w:rPr>
          <w:rFonts w:ascii="Arial" w:hAnsi="Arial" w:cs="Arial"/>
          <w:b/>
          <w:sz w:val="28"/>
          <w:szCs w:val="28"/>
        </w:rPr>
      </w:pPr>
    </w:p>
    <w:p w:rsidR="00742C8A" w:rsidRPr="00AD5794" w:rsidRDefault="00742C8A" w:rsidP="00CE3C05">
      <w:pPr>
        <w:pStyle w:val="Bezodstpw"/>
        <w:jc w:val="center"/>
        <w:rPr>
          <w:rFonts w:ascii="Arial" w:hAnsi="Arial" w:cs="Arial"/>
          <w:b/>
          <w:sz w:val="28"/>
          <w:szCs w:val="28"/>
        </w:rPr>
      </w:pPr>
    </w:p>
    <w:p w:rsidR="00212DBF" w:rsidRPr="00AD5794" w:rsidRDefault="00212DBF" w:rsidP="00212DBF">
      <w:pPr>
        <w:pStyle w:val="Bezodstpw"/>
        <w:jc w:val="center"/>
        <w:rPr>
          <w:rFonts w:ascii="Arial" w:hAnsi="Arial" w:cs="Arial"/>
          <w:b/>
          <w:sz w:val="28"/>
          <w:szCs w:val="28"/>
        </w:rPr>
      </w:pPr>
    </w:p>
    <w:p w:rsidR="00212DBF" w:rsidRPr="00E10C3D" w:rsidRDefault="00212DBF" w:rsidP="00212DBF">
      <w:pPr>
        <w:pStyle w:val="Bezodstpw"/>
        <w:jc w:val="center"/>
        <w:rPr>
          <w:rFonts w:ascii="Arial" w:hAnsi="Arial" w:cs="Arial"/>
          <w:sz w:val="24"/>
          <w:szCs w:val="24"/>
        </w:rPr>
      </w:pPr>
      <w:r w:rsidRPr="00E10C3D">
        <w:rPr>
          <w:rFonts w:ascii="Arial" w:hAnsi="Arial" w:cs="Arial"/>
          <w:sz w:val="24"/>
          <w:szCs w:val="24"/>
        </w:rPr>
        <w:t>STANDARDY TECHNICZNE ANWIL S.A.</w:t>
      </w:r>
    </w:p>
    <w:p w:rsidR="00212DBF" w:rsidRPr="00E10C3D" w:rsidRDefault="00212DBF" w:rsidP="00212DBF">
      <w:pPr>
        <w:pStyle w:val="Bezodstpw"/>
        <w:jc w:val="center"/>
        <w:rPr>
          <w:rFonts w:ascii="Arial" w:hAnsi="Arial" w:cs="Arial"/>
          <w:sz w:val="24"/>
          <w:szCs w:val="24"/>
        </w:rPr>
      </w:pPr>
      <w:r w:rsidRPr="00E10C3D">
        <w:rPr>
          <w:rFonts w:ascii="Arial" w:hAnsi="Arial" w:cs="Arial"/>
          <w:sz w:val="24"/>
          <w:szCs w:val="24"/>
        </w:rPr>
        <w:t xml:space="preserve">DLA </w:t>
      </w:r>
      <w:r w:rsidR="00E26F46" w:rsidRPr="00E10C3D">
        <w:rPr>
          <w:rFonts w:ascii="Arial" w:hAnsi="Arial" w:cs="Arial"/>
          <w:sz w:val="24"/>
          <w:szCs w:val="24"/>
        </w:rPr>
        <w:t>ZBIORNIKÓW STALOWYCH</w:t>
      </w:r>
    </w:p>
    <w:p w:rsidR="00212DBF" w:rsidRPr="00E10C3D" w:rsidRDefault="00212DBF" w:rsidP="00212DBF">
      <w:pPr>
        <w:pStyle w:val="Bezodstpw"/>
        <w:jc w:val="center"/>
        <w:rPr>
          <w:rFonts w:ascii="Arial" w:hAnsi="Arial" w:cs="Arial"/>
          <w:sz w:val="24"/>
          <w:szCs w:val="24"/>
        </w:rPr>
      </w:pPr>
    </w:p>
    <w:p w:rsidR="00212DBF" w:rsidRPr="00E10C3D" w:rsidRDefault="00212DBF" w:rsidP="00212DBF">
      <w:pPr>
        <w:pStyle w:val="Bezodstpw"/>
        <w:jc w:val="center"/>
        <w:rPr>
          <w:rFonts w:ascii="Arial" w:hAnsi="Arial" w:cs="Arial"/>
          <w:sz w:val="24"/>
          <w:szCs w:val="24"/>
        </w:rPr>
      </w:pPr>
    </w:p>
    <w:p w:rsidR="00AF4787" w:rsidRPr="00E10C3D" w:rsidRDefault="00212DBF" w:rsidP="00212DBF">
      <w:pPr>
        <w:pStyle w:val="Bezodstpw"/>
        <w:jc w:val="center"/>
        <w:rPr>
          <w:rFonts w:ascii="Arial" w:hAnsi="Arial" w:cs="Arial"/>
          <w:b/>
          <w:sz w:val="24"/>
          <w:szCs w:val="24"/>
        </w:rPr>
      </w:pPr>
      <w:r w:rsidRPr="00E10C3D">
        <w:rPr>
          <w:rFonts w:ascii="Arial" w:hAnsi="Arial" w:cs="Arial"/>
          <w:b/>
          <w:sz w:val="24"/>
          <w:szCs w:val="24"/>
        </w:rPr>
        <w:t xml:space="preserve">WYMAGANIA TECHNICZNE WYKONANIA I ODBIORU </w:t>
      </w:r>
    </w:p>
    <w:p w:rsidR="00212DBF" w:rsidRPr="00E10C3D" w:rsidRDefault="00ED1D0D" w:rsidP="00212DBF">
      <w:pPr>
        <w:pStyle w:val="Bezodstpw"/>
        <w:jc w:val="center"/>
        <w:rPr>
          <w:rFonts w:ascii="Arial" w:hAnsi="Arial" w:cs="Arial"/>
          <w:b/>
          <w:sz w:val="24"/>
          <w:szCs w:val="24"/>
        </w:rPr>
      </w:pPr>
      <w:r w:rsidRPr="00E10C3D">
        <w:rPr>
          <w:rFonts w:ascii="Arial" w:hAnsi="Arial" w:cs="Arial"/>
          <w:b/>
          <w:sz w:val="24"/>
          <w:szCs w:val="24"/>
        </w:rPr>
        <w:t>ZBIORNIKÓW STALOWYCH</w:t>
      </w:r>
    </w:p>
    <w:p w:rsidR="00212DBF" w:rsidRPr="00E10C3D" w:rsidRDefault="00212DBF" w:rsidP="00D12936">
      <w:pPr>
        <w:spacing w:before="60"/>
        <w:jc w:val="center"/>
        <w:rPr>
          <w:rFonts w:ascii="Arial" w:hAnsi="Arial" w:cs="Arial"/>
          <w:sz w:val="24"/>
          <w:szCs w:val="24"/>
        </w:rPr>
      </w:pPr>
    </w:p>
    <w:p w:rsidR="00212DBF" w:rsidRPr="00E10C3D" w:rsidRDefault="00212DBF" w:rsidP="00212DBF">
      <w:pPr>
        <w:spacing w:before="60"/>
        <w:jc w:val="center"/>
        <w:rPr>
          <w:rFonts w:ascii="Arial" w:hAnsi="Arial" w:cs="Arial"/>
          <w:sz w:val="24"/>
          <w:szCs w:val="24"/>
        </w:rPr>
      </w:pPr>
      <w:r w:rsidRPr="00E10C3D">
        <w:rPr>
          <w:rFonts w:ascii="Arial" w:hAnsi="Arial" w:cs="Arial"/>
          <w:sz w:val="24"/>
          <w:szCs w:val="24"/>
        </w:rPr>
        <w:t>**********************************************************************************</w:t>
      </w:r>
    </w:p>
    <w:p w:rsidR="00212DBF" w:rsidRPr="00E10C3D" w:rsidRDefault="00212DBF" w:rsidP="00D12936">
      <w:pPr>
        <w:spacing w:before="60"/>
        <w:jc w:val="center"/>
        <w:rPr>
          <w:rFonts w:ascii="Arial" w:hAnsi="Arial" w:cs="Arial"/>
          <w:sz w:val="24"/>
          <w:szCs w:val="24"/>
        </w:rPr>
      </w:pPr>
    </w:p>
    <w:p w:rsidR="00AD5794" w:rsidRPr="00E10C3D" w:rsidRDefault="00AD5794" w:rsidP="00AD5794">
      <w:pPr>
        <w:pStyle w:val="Bezodstpw"/>
        <w:jc w:val="center"/>
        <w:rPr>
          <w:rStyle w:val="FontStyle65"/>
          <w:b w:val="0"/>
          <w:sz w:val="24"/>
          <w:szCs w:val="24"/>
        </w:rPr>
      </w:pPr>
      <w:r w:rsidRPr="00E10C3D">
        <w:rPr>
          <w:rStyle w:val="FontStyle65"/>
          <w:b w:val="0"/>
          <w:sz w:val="24"/>
          <w:szCs w:val="24"/>
        </w:rPr>
        <w:t>TECHNICAL STANDARDS OF ANWIL S.A.</w:t>
      </w:r>
    </w:p>
    <w:p w:rsidR="00AD5794" w:rsidRPr="00E10C3D" w:rsidRDefault="00AD5794" w:rsidP="00AD5794">
      <w:pPr>
        <w:pStyle w:val="Bezodstpw"/>
        <w:jc w:val="center"/>
        <w:rPr>
          <w:rFonts w:ascii="Arial" w:hAnsi="Arial" w:cs="Arial"/>
          <w:b/>
          <w:sz w:val="24"/>
          <w:szCs w:val="24"/>
          <w:lang w:val="en-AU"/>
        </w:rPr>
      </w:pPr>
      <w:r w:rsidRPr="00E10C3D">
        <w:rPr>
          <w:rStyle w:val="FontStyle65"/>
          <w:b w:val="0"/>
          <w:sz w:val="24"/>
          <w:szCs w:val="24"/>
          <w:lang w:val="en-AU"/>
        </w:rPr>
        <w:t xml:space="preserve">FOR STEEL </w:t>
      </w:r>
      <w:r w:rsidR="00726DFD" w:rsidRPr="00E10C3D">
        <w:rPr>
          <w:rStyle w:val="FontStyle76"/>
          <w:rFonts w:ascii="Arial" w:hAnsi="Arial" w:cs="Arial"/>
          <w:b w:val="0"/>
          <w:i/>
          <w:sz w:val="24"/>
          <w:szCs w:val="24"/>
          <w:lang w:val="en-AU"/>
        </w:rPr>
        <w:t>TANKS</w:t>
      </w:r>
      <w:r w:rsidRPr="00E10C3D">
        <w:rPr>
          <w:rStyle w:val="FontStyle76"/>
          <w:rFonts w:ascii="Arial" w:hAnsi="Arial" w:cs="Arial"/>
          <w:b w:val="0"/>
          <w:i/>
          <w:sz w:val="24"/>
          <w:szCs w:val="24"/>
          <w:lang w:val="en-AU"/>
        </w:rPr>
        <w:t xml:space="preserve"> </w:t>
      </w:r>
    </w:p>
    <w:p w:rsidR="00AD5794" w:rsidRPr="00E10C3D" w:rsidRDefault="00AD5794" w:rsidP="00AD5794">
      <w:pPr>
        <w:pStyle w:val="Bezodstpw"/>
        <w:jc w:val="center"/>
        <w:rPr>
          <w:rStyle w:val="FontStyle65"/>
          <w:b w:val="0"/>
          <w:sz w:val="24"/>
          <w:szCs w:val="24"/>
          <w:lang w:val="en-US"/>
        </w:rPr>
      </w:pPr>
    </w:p>
    <w:p w:rsidR="00742C8A" w:rsidRPr="00E10C3D" w:rsidRDefault="00AD5794" w:rsidP="00AD5794">
      <w:pPr>
        <w:pStyle w:val="Bezodstpw"/>
        <w:jc w:val="center"/>
        <w:rPr>
          <w:rFonts w:ascii="Arial" w:hAnsi="Arial" w:cs="Arial"/>
          <w:sz w:val="24"/>
          <w:szCs w:val="24"/>
          <w:lang w:val="en-US"/>
        </w:rPr>
      </w:pPr>
      <w:r w:rsidRPr="00E10C3D">
        <w:rPr>
          <w:rStyle w:val="FontStyle66"/>
          <w:sz w:val="24"/>
          <w:szCs w:val="24"/>
          <w:lang w:val="en-US"/>
        </w:rPr>
        <w:t>TECHNICAL REQUIREMENTS FOR MANUFACTURE AND COMMISSIONING OF</w:t>
      </w:r>
      <w:r w:rsidRPr="00E10C3D">
        <w:rPr>
          <w:rStyle w:val="FontStyle66"/>
          <w:i w:val="0"/>
          <w:sz w:val="24"/>
          <w:szCs w:val="24"/>
          <w:lang w:val="en-US"/>
        </w:rPr>
        <w:t xml:space="preserve"> </w:t>
      </w:r>
      <w:r w:rsidRPr="00E10C3D">
        <w:rPr>
          <w:rStyle w:val="FontStyle76"/>
          <w:rFonts w:ascii="Arial" w:hAnsi="Arial" w:cs="Arial"/>
          <w:i/>
          <w:sz w:val="24"/>
          <w:szCs w:val="24"/>
          <w:lang w:val="en-US"/>
        </w:rPr>
        <w:t xml:space="preserve">STEEL </w:t>
      </w:r>
      <w:r w:rsidR="00726DFD" w:rsidRPr="00E10C3D">
        <w:rPr>
          <w:rStyle w:val="FontStyle76"/>
          <w:rFonts w:ascii="Arial" w:hAnsi="Arial" w:cs="Arial"/>
          <w:i/>
          <w:sz w:val="24"/>
          <w:szCs w:val="24"/>
          <w:lang w:val="en-US"/>
        </w:rPr>
        <w:t>TANKS</w:t>
      </w:r>
    </w:p>
    <w:p w:rsidR="00570F86" w:rsidRPr="00CE3C05" w:rsidRDefault="00570F86" w:rsidP="00D12936">
      <w:pPr>
        <w:spacing w:before="120"/>
        <w:jc w:val="center"/>
        <w:rPr>
          <w:rFonts w:ascii="Arial" w:hAnsi="Arial" w:cs="Arial"/>
          <w:lang w:val="en-US"/>
        </w:rPr>
      </w:pPr>
    </w:p>
    <w:p w:rsidR="00715A1D" w:rsidRDefault="00715A1D" w:rsidP="00D12936">
      <w:pPr>
        <w:spacing w:after="0" w:line="360" w:lineRule="auto"/>
        <w:jc w:val="center"/>
        <w:rPr>
          <w:rFonts w:ascii="Arial" w:eastAsia="MS Mincho" w:hAnsi="Arial" w:cs="Arial"/>
          <w:b/>
          <w:sz w:val="28"/>
          <w:szCs w:val="28"/>
          <w:lang w:eastAsia="ja-JP"/>
        </w:rPr>
      </w:pPr>
    </w:p>
    <w:p w:rsidR="00395D28" w:rsidRPr="009F2C50" w:rsidRDefault="00CA445D">
      <w:pPr>
        <w:pStyle w:val="Nagwekspisutreci"/>
        <w:rPr>
          <w:rFonts w:ascii="Arial Narrow" w:hAnsi="Arial Narrow"/>
          <w:b/>
          <w:color w:val="auto"/>
        </w:rPr>
      </w:pPr>
      <w:r>
        <w:rPr>
          <w:rFonts w:ascii="Arial Narrow" w:hAnsi="Arial Narrow"/>
          <w:b/>
          <w:color w:val="auto"/>
        </w:rPr>
        <w:br w:type="page"/>
      </w:r>
      <w:r w:rsidR="009F2C50" w:rsidRPr="009F2C50">
        <w:rPr>
          <w:rFonts w:ascii="Arial Narrow" w:hAnsi="Arial Narrow"/>
          <w:b/>
          <w:color w:val="auto"/>
        </w:rPr>
        <w:lastRenderedPageBreak/>
        <w:t>SPIS TREŚCI</w:t>
      </w:r>
    </w:p>
    <w:p w:rsidR="00AD3B48" w:rsidRPr="00B81A8E" w:rsidRDefault="00DF10AE">
      <w:pPr>
        <w:pStyle w:val="Spistreci1"/>
        <w:rPr>
          <w:rFonts w:ascii="Calibri" w:eastAsia="Times New Roman" w:hAnsi="Calibri"/>
          <w:noProof/>
          <w:sz w:val="22"/>
          <w:lang w:eastAsia="pl-PL"/>
        </w:rPr>
      </w:pPr>
      <w:r>
        <w:fldChar w:fldCharType="begin"/>
      </w:r>
      <w:r>
        <w:instrText xml:space="preserve"> TOC \o "1-1" \h \z \u </w:instrText>
      </w:r>
      <w:r>
        <w:fldChar w:fldCharType="separate"/>
      </w:r>
      <w:hyperlink w:anchor="_Toc72925433" w:history="1">
        <w:r w:rsidR="00AD3B48" w:rsidRPr="008B4017">
          <w:rPr>
            <w:rStyle w:val="Hipercze"/>
            <w:noProof/>
          </w:rPr>
          <w:t>1.</w:t>
        </w:r>
        <w:r w:rsidR="00AD3B48" w:rsidRPr="00B81A8E">
          <w:rPr>
            <w:rFonts w:ascii="Calibri" w:eastAsia="Times New Roman" w:hAnsi="Calibri"/>
            <w:noProof/>
            <w:sz w:val="22"/>
            <w:lang w:eastAsia="pl-PL"/>
          </w:rPr>
          <w:tab/>
        </w:r>
        <w:r w:rsidR="00AD3B48" w:rsidRPr="008B4017">
          <w:rPr>
            <w:rStyle w:val="Hipercze"/>
            <w:noProof/>
          </w:rPr>
          <w:t>OGÓLNE WYMAGANIA DOTYCZĄCE ZBIORNIKÓW STALOWYCH</w:t>
        </w:r>
        <w:r w:rsidR="00AD3B48">
          <w:rPr>
            <w:noProof/>
            <w:webHidden/>
          </w:rPr>
          <w:tab/>
        </w:r>
        <w:r w:rsidR="00AD3B48">
          <w:rPr>
            <w:noProof/>
            <w:webHidden/>
          </w:rPr>
          <w:fldChar w:fldCharType="begin"/>
        </w:r>
        <w:r w:rsidR="00AD3B48">
          <w:rPr>
            <w:noProof/>
            <w:webHidden/>
          </w:rPr>
          <w:instrText xml:space="preserve"> PAGEREF _Toc72925433 \h </w:instrText>
        </w:r>
        <w:r w:rsidR="00AD3B48">
          <w:rPr>
            <w:noProof/>
            <w:webHidden/>
          </w:rPr>
        </w:r>
        <w:r w:rsidR="00AD3B48">
          <w:rPr>
            <w:noProof/>
            <w:webHidden/>
          </w:rPr>
          <w:fldChar w:fldCharType="separate"/>
        </w:r>
        <w:r w:rsidR="00AD3B48">
          <w:rPr>
            <w:noProof/>
            <w:webHidden/>
          </w:rPr>
          <w:t>3</w:t>
        </w:r>
        <w:r w:rsidR="00AD3B48">
          <w:rPr>
            <w:noProof/>
            <w:webHidden/>
          </w:rPr>
          <w:fldChar w:fldCharType="end"/>
        </w:r>
      </w:hyperlink>
    </w:p>
    <w:p w:rsidR="00AD3B48" w:rsidRPr="00B81A8E" w:rsidRDefault="002339BE">
      <w:pPr>
        <w:pStyle w:val="Spistreci1"/>
        <w:rPr>
          <w:rFonts w:ascii="Calibri" w:eastAsia="Times New Roman" w:hAnsi="Calibri"/>
          <w:noProof/>
          <w:sz w:val="22"/>
          <w:lang w:eastAsia="pl-PL"/>
        </w:rPr>
      </w:pPr>
      <w:hyperlink w:anchor="_Toc72925434" w:history="1">
        <w:r w:rsidR="00AD3B48" w:rsidRPr="008B4017">
          <w:rPr>
            <w:rStyle w:val="Hipercze"/>
            <w:noProof/>
          </w:rPr>
          <w:t>2.</w:t>
        </w:r>
        <w:r w:rsidR="00AD3B48" w:rsidRPr="00B81A8E">
          <w:rPr>
            <w:rFonts w:ascii="Calibri" w:eastAsia="Times New Roman" w:hAnsi="Calibri"/>
            <w:noProof/>
            <w:sz w:val="22"/>
            <w:lang w:eastAsia="pl-PL"/>
          </w:rPr>
          <w:tab/>
        </w:r>
        <w:r w:rsidR="00AD3B48" w:rsidRPr="008B4017">
          <w:rPr>
            <w:rStyle w:val="Hipercze"/>
            <w:noProof/>
          </w:rPr>
          <w:t>PRACE BUDOWLANE</w:t>
        </w:r>
        <w:r w:rsidR="00AD3B48">
          <w:rPr>
            <w:noProof/>
            <w:webHidden/>
          </w:rPr>
          <w:tab/>
        </w:r>
        <w:r w:rsidR="00AD3B48">
          <w:rPr>
            <w:noProof/>
            <w:webHidden/>
          </w:rPr>
          <w:fldChar w:fldCharType="begin"/>
        </w:r>
        <w:r w:rsidR="00AD3B48">
          <w:rPr>
            <w:noProof/>
            <w:webHidden/>
          </w:rPr>
          <w:instrText xml:space="preserve"> PAGEREF _Toc72925434 \h </w:instrText>
        </w:r>
        <w:r w:rsidR="00AD3B48">
          <w:rPr>
            <w:noProof/>
            <w:webHidden/>
          </w:rPr>
        </w:r>
        <w:r w:rsidR="00AD3B48">
          <w:rPr>
            <w:noProof/>
            <w:webHidden/>
          </w:rPr>
          <w:fldChar w:fldCharType="separate"/>
        </w:r>
        <w:r w:rsidR="00AD3B48">
          <w:rPr>
            <w:noProof/>
            <w:webHidden/>
          </w:rPr>
          <w:t>10</w:t>
        </w:r>
        <w:r w:rsidR="00AD3B48">
          <w:rPr>
            <w:noProof/>
            <w:webHidden/>
          </w:rPr>
          <w:fldChar w:fldCharType="end"/>
        </w:r>
      </w:hyperlink>
    </w:p>
    <w:p w:rsidR="00AD3B48" w:rsidRPr="00B81A8E" w:rsidRDefault="002339BE">
      <w:pPr>
        <w:pStyle w:val="Spistreci1"/>
        <w:rPr>
          <w:rFonts w:ascii="Calibri" w:eastAsia="Times New Roman" w:hAnsi="Calibri"/>
          <w:noProof/>
          <w:sz w:val="22"/>
          <w:lang w:eastAsia="pl-PL"/>
        </w:rPr>
      </w:pPr>
      <w:hyperlink w:anchor="_Toc72925435" w:history="1">
        <w:r w:rsidR="00AD3B48" w:rsidRPr="008B4017">
          <w:rPr>
            <w:rStyle w:val="Hipercze"/>
            <w:noProof/>
          </w:rPr>
          <w:t>3.</w:t>
        </w:r>
        <w:r w:rsidR="00AD3B48" w:rsidRPr="00B81A8E">
          <w:rPr>
            <w:rFonts w:ascii="Calibri" w:eastAsia="Times New Roman" w:hAnsi="Calibri"/>
            <w:noProof/>
            <w:sz w:val="22"/>
            <w:lang w:eastAsia="pl-PL"/>
          </w:rPr>
          <w:tab/>
        </w:r>
        <w:r w:rsidR="00AD3B48" w:rsidRPr="008B4017">
          <w:rPr>
            <w:rStyle w:val="Hipercze"/>
            <w:noProof/>
          </w:rPr>
          <w:t>OGÓLNE WYMAGANIA DOTYCZĄCE ODBIORU PRAC BUDOWLANYCH</w:t>
        </w:r>
        <w:r w:rsidR="00AD3B48">
          <w:rPr>
            <w:noProof/>
            <w:webHidden/>
          </w:rPr>
          <w:tab/>
        </w:r>
        <w:r w:rsidR="00AD3B48">
          <w:rPr>
            <w:noProof/>
            <w:webHidden/>
          </w:rPr>
          <w:fldChar w:fldCharType="begin"/>
        </w:r>
        <w:r w:rsidR="00AD3B48">
          <w:rPr>
            <w:noProof/>
            <w:webHidden/>
          </w:rPr>
          <w:instrText xml:space="preserve"> PAGEREF _Toc72925435 \h </w:instrText>
        </w:r>
        <w:r w:rsidR="00AD3B48">
          <w:rPr>
            <w:noProof/>
            <w:webHidden/>
          </w:rPr>
        </w:r>
        <w:r w:rsidR="00AD3B48">
          <w:rPr>
            <w:noProof/>
            <w:webHidden/>
          </w:rPr>
          <w:fldChar w:fldCharType="separate"/>
        </w:r>
        <w:r w:rsidR="00AD3B48">
          <w:rPr>
            <w:noProof/>
            <w:webHidden/>
          </w:rPr>
          <w:t>15</w:t>
        </w:r>
        <w:r w:rsidR="00AD3B48">
          <w:rPr>
            <w:noProof/>
            <w:webHidden/>
          </w:rPr>
          <w:fldChar w:fldCharType="end"/>
        </w:r>
      </w:hyperlink>
    </w:p>
    <w:p w:rsidR="00AD3B48" w:rsidRPr="00B81A8E" w:rsidRDefault="002339BE">
      <w:pPr>
        <w:pStyle w:val="Spistreci1"/>
        <w:rPr>
          <w:rFonts w:ascii="Calibri" w:eastAsia="Times New Roman" w:hAnsi="Calibri"/>
          <w:noProof/>
          <w:sz w:val="22"/>
          <w:lang w:eastAsia="pl-PL"/>
        </w:rPr>
      </w:pPr>
      <w:hyperlink w:anchor="_Toc72925436" w:history="1">
        <w:r w:rsidR="00AD3B48" w:rsidRPr="008B4017">
          <w:rPr>
            <w:rStyle w:val="Hipercze"/>
            <w:noProof/>
          </w:rPr>
          <w:t>4.</w:t>
        </w:r>
        <w:r w:rsidR="00AD3B48" w:rsidRPr="00B81A8E">
          <w:rPr>
            <w:rFonts w:ascii="Calibri" w:eastAsia="Times New Roman" w:hAnsi="Calibri"/>
            <w:noProof/>
            <w:sz w:val="22"/>
            <w:lang w:eastAsia="pl-PL"/>
          </w:rPr>
          <w:tab/>
        </w:r>
        <w:r w:rsidR="00AD3B48" w:rsidRPr="008B4017">
          <w:rPr>
            <w:rStyle w:val="Hipercze"/>
            <w:noProof/>
          </w:rPr>
          <w:t>OGÓLNE WYMAGANIA ODBIORU PRZEZ JEDNOSTKĘ NOTYFIKOWANĄ</w:t>
        </w:r>
        <w:r w:rsidR="00AD3B48">
          <w:rPr>
            <w:noProof/>
            <w:webHidden/>
          </w:rPr>
          <w:tab/>
        </w:r>
        <w:r w:rsidR="00AD3B48">
          <w:rPr>
            <w:noProof/>
            <w:webHidden/>
          </w:rPr>
          <w:fldChar w:fldCharType="begin"/>
        </w:r>
        <w:r w:rsidR="00AD3B48">
          <w:rPr>
            <w:noProof/>
            <w:webHidden/>
          </w:rPr>
          <w:instrText xml:space="preserve"> PAGEREF _Toc72925436 \h </w:instrText>
        </w:r>
        <w:r w:rsidR="00AD3B48">
          <w:rPr>
            <w:noProof/>
            <w:webHidden/>
          </w:rPr>
        </w:r>
        <w:r w:rsidR="00AD3B48">
          <w:rPr>
            <w:noProof/>
            <w:webHidden/>
          </w:rPr>
          <w:fldChar w:fldCharType="separate"/>
        </w:r>
        <w:r w:rsidR="00AD3B48">
          <w:rPr>
            <w:noProof/>
            <w:webHidden/>
          </w:rPr>
          <w:t>17</w:t>
        </w:r>
        <w:r w:rsidR="00AD3B48">
          <w:rPr>
            <w:noProof/>
            <w:webHidden/>
          </w:rPr>
          <w:fldChar w:fldCharType="end"/>
        </w:r>
      </w:hyperlink>
    </w:p>
    <w:p w:rsidR="00AD3B48" w:rsidRPr="00B81A8E" w:rsidRDefault="002339BE">
      <w:pPr>
        <w:pStyle w:val="Spistreci1"/>
        <w:rPr>
          <w:rFonts w:ascii="Calibri" w:eastAsia="Times New Roman" w:hAnsi="Calibri"/>
          <w:noProof/>
          <w:sz w:val="22"/>
          <w:lang w:eastAsia="pl-PL"/>
        </w:rPr>
      </w:pPr>
      <w:hyperlink w:anchor="_Toc72925437" w:history="1">
        <w:r w:rsidR="00AD3B48" w:rsidRPr="008B4017">
          <w:rPr>
            <w:rStyle w:val="Hipercze"/>
            <w:noProof/>
          </w:rPr>
          <w:t>5.</w:t>
        </w:r>
        <w:r w:rsidR="00AD3B48" w:rsidRPr="00B81A8E">
          <w:rPr>
            <w:rFonts w:ascii="Calibri" w:eastAsia="Times New Roman" w:hAnsi="Calibri"/>
            <w:noProof/>
            <w:sz w:val="22"/>
            <w:lang w:eastAsia="pl-PL"/>
          </w:rPr>
          <w:tab/>
        </w:r>
        <w:r w:rsidR="00AD3B48" w:rsidRPr="008B4017">
          <w:rPr>
            <w:rStyle w:val="Hipercze"/>
            <w:noProof/>
          </w:rPr>
          <w:t>WYMAGANIA DOTYCZĄCE DOKUMENTACJI</w:t>
        </w:r>
        <w:r w:rsidR="00AD3B48">
          <w:rPr>
            <w:noProof/>
            <w:webHidden/>
          </w:rPr>
          <w:tab/>
        </w:r>
        <w:r w:rsidR="00AD3B48">
          <w:rPr>
            <w:noProof/>
            <w:webHidden/>
          </w:rPr>
          <w:fldChar w:fldCharType="begin"/>
        </w:r>
        <w:r w:rsidR="00AD3B48">
          <w:rPr>
            <w:noProof/>
            <w:webHidden/>
          </w:rPr>
          <w:instrText xml:space="preserve"> PAGEREF _Toc72925437 \h </w:instrText>
        </w:r>
        <w:r w:rsidR="00AD3B48">
          <w:rPr>
            <w:noProof/>
            <w:webHidden/>
          </w:rPr>
        </w:r>
        <w:r w:rsidR="00AD3B48">
          <w:rPr>
            <w:noProof/>
            <w:webHidden/>
          </w:rPr>
          <w:fldChar w:fldCharType="separate"/>
        </w:r>
        <w:r w:rsidR="00AD3B48">
          <w:rPr>
            <w:noProof/>
            <w:webHidden/>
          </w:rPr>
          <w:t>18</w:t>
        </w:r>
        <w:r w:rsidR="00AD3B48">
          <w:rPr>
            <w:noProof/>
            <w:webHidden/>
          </w:rPr>
          <w:fldChar w:fldCharType="end"/>
        </w:r>
      </w:hyperlink>
    </w:p>
    <w:p w:rsidR="00AD3B48" w:rsidRDefault="002339BE">
      <w:pPr>
        <w:pStyle w:val="Spistreci1"/>
        <w:rPr>
          <w:rStyle w:val="Hipercze"/>
          <w:noProof/>
        </w:rPr>
      </w:pPr>
      <w:hyperlink w:anchor="_Toc72925438" w:history="1">
        <w:r w:rsidR="00AD3B48" w:rsidRPr="008B4017">
          <w:rPr>
            <w:rStyle w:val="Hipercze"/>
            <w:rFonts w:cs="Arial Narrow"/>
            <w:noProof/>
          </w:rPr>
          <w:t>6.</w:t>
        </w:r>
        <w:r w:rsidR="00AD3B48" w:rsidRPr="00B81A8E">
          <w:rPr>
            <w:rFonts w:ascii="Calibri" w:eastAsia="Times New Roman" w:hAnsi="Calibri"/>
            <w:noProof/>
            <w:sz w:val="22"/>
            <w:lang w:eastAsia="pl-PL"/>
          </w:rPr>
          <w:tab/>
        </w:r>
        <w:r w:rsidR="00AD3B48" w:rsidRPr="008B4017">
          <w:rPr>
            <w:rStyle w:val="Hipercze"/>
            <w:rFonts w:cs="Arial Narrow"/>
            <w:noProof/>
          </w:rPr>
          <w:t>NORMY I PRZEPISY PRAWNE</w:t>
        </w:r>
        <w:r w:rsidR="00AD3B48">
          <w:rPr>
            <w:noProof/>
            <w:webHidden/>
          </w:rPr>
          <w:tab/>
        </w:r>
        <w:r w:rsidR="00AD3B48">
          <w:rPr>
            <w:noProof/>
            <w:webHidden/>
          </w:rPr>
          <w:fldChar w:fldCharType="begin"/>
        </w:r>
        <w:r w:rsidR="00AD3B48">
          <w:rPr>
            <w:noProof/>
            <w:webHidden/>
          </w:rPr>
          <w:instrText xml:space="preserve"> PAGEREF _Toc72925438 \h </w:instrText>
        </w:r>
        <w:r w:rsidR="00AD3B48">
          <w:rPr>
            <w:noProof/>
            <w:webHidden/>
          </w:rPr>
        </w:r>
        <w:r w:rsidR="00AD3B48">
          <w:rPr>
            <w:noProof/>
            <w:webHidden/>
          </w:rPr>
          <w:fldChar w:fldCharType="separate"/>
        </w:r>
        <w:r w:rsidR="00AD3B48">
          <w:rPr>
            <w:noProof/>
            <w:webHidden/>
          </w:rPr>
          <w:t>22</w:t>
        </w:r>
        <w:r w:rsidR="00AD3B48">
          <w:rPr>
            <w:noProof/>
            <w:webHidden/>
          </w:rPr>
          <w:fldChar w:fldCharType="end"/>
        </w:r>
      </w:hyperlink>
    </w:p>
    <w:p w:rsidR="00AD3B48" w:rsidRPr="00AD3B48" w:rsidRDefault="00AD3B48" w:rsidP="00AD3B48">
      <w:r>
        <w:rPr>
          <w:b/>
        </w:rPr>
        <w:t>CONTENTS</w:t>
      </w:r>
    </w:p>
    <w:p w:rsidR="00AD3B48" w:rsidRPr="00B81A8E" w:rsidRDefault="002339BE">
      <w:pPr>
        <w:pStyle w:val="Spistreci1"/>
        <w:rPr>
          <w:rFonts w:ascii="Calibri" w:eastAsia="Times New Roman" w:hAnsi="Calibri"/>
          <w:noProof/>
          <w:sz w:val="22"/>
          <w:lang w:eastAsia="pl-PL"/>
        </w:rPr>
      </w:pPr>
      <w:hyperlink w:anchor="_Toc72925439" w:history="1">
        <w:r w:rsidR="00AD3B48" w:rsidRPr="008B4017">
          <w:rPr>
            <w:rStyle w:val="Hipercze"/>
            <w:noProof/>
          </w:rPr>
          <w:t>1.</w:t>
        </w:r>
        <w:r w:rsidR="00AD3B48" w:rsidRPr="00B81A8E">
          <w:rPr>
            <w:rFonts w:ascii="Calibri" w:eastAsia="Times New Roman" w:hAnsi="Calibri"/>
            <w:noProof/>
            <w:sz w:val="22"/>
            <w:lang w:eastAsia="pl-PL"/>
          </w:rPr>
          <w:tab/>
        </w:r>
        <w:r w:rsidR="00AD3B48" w:rsidRPr="008B4017">
          <w:rPr>
            <w:rStyle w:val="Hipercze"/>
            <w:noProof/>
          </w:rPr>
          <w:t>GENERAL REQUIREMENTS FOR STEEL TANKS</w:t>
        </w:r>
        <w:r w:rsidR="00AD3B48">
          <w:rPr>
            <w:noProof/>
            <w:webHidden/>
          </w:rPr>
          <w:tab/>
        </w:r>
        <w:r w:rsidR="00AD3B48">
          <w:rPr>
            <w:noProof/>
            <w:webHidden/>
          </w:rPr>
          <w:fldChar w:fldCharType="begin"/>
        </w:r>
        <w:r w:rsidR="00AD3B48">
          <w:rPr>
            <w:noProof/>
            <w:webHidden/>
          </w:rPr>
          <w:instrText xml:space="preserve"> PAGEREF _Toc72925439 \h </w:instrText>
        </w:r>
        <w:r w:rsidR="00AD3B48">
          <w:rPr>
            <w:noProof/>
            <w:webHidden/>
          </w:rPr>
        </w:r>
        <w:r w:rsidR="00AD3B48">
          <w:rPr>
            <w:noProof/>
            <w:webHidden/>
          </w:rPr>
          <w:fldChar w:fldCharType="separate"/>
        </w:r>
        <w:r w:rsidR="00AD3B48">
          <w:rPr>
            <w:noProof/>
            <w:webHidden/>
          </w:rPr>
          <w:t>3</w:t>
        </w:r>
        <w:r w:rsidR="00AD3B48">
          <w:rPr>
            <w:noProof/>
            <w:webHidden/>
          </w:rPr>
          <w:fldChar w:fldCharType="end"/>
        </w:r>
      </w:hyperlink>
    </w:p>
    <w:p w:rsidR="00AD3B48" w:rsidRPr="00B81A8E" w:rsidRDefault="002339BE">
      <w:pPr>
        <w:pStyle w:val="Spistreci1"/>
        <w:rPr>
          <w:rFonts w:ascii="Calibri" w:eastAsia="Times New Roman" w:hAnsi="Calibri"/>
          <w:noProof/>
          <w:sz w:val="22"/>
          <w:lang w:eastAsia="pl-PL"/>
        </w:rPr>
      </w:pPr>
      <w:hyperlink w:anchor="_Toc72925440" w:history="1">
        <w:r w:rsidR="00AD3B48" w:rsidRPr="008B4017">
          <w:rPr>
            <w:rStyle w:val="Hipercze"/>
            <w:noProof/>
          </w:rPr>
          <w:t>2.</w:t>
        </w:r>
        <w:r w:rsidR="00AD3B48" w:rsidRPr="00B81A8E">
          <w:rPr>
            <w:rFonts w:ascii="Calibri" w:eastAsia="Times New Roman" w:hAnsi="Calibri"/>
            <w:noProof/>
            <w:sz w:val="22"/>
            <w:lang w:eastAsia="pl-PL"/>
          </w:rPr>
          <w:tab/>
        </w:r>
        <w:r w:rsidR="00AD3B48" w:rsidRPr="008B4017">
          <w:rPr>
            <w:rStyle w:val="Hipercze"/>
            <w:noProof/>
          </w:rPr>
          <w:t>CONSTRUCTION WORKS</w:t>
        </w:r>
        <w:r w:rsidR="00AD3B48">
          <w:rPr>
            <w:noProof/>
            <w:webHidden/>
          </w:rPr>
          <w:tab/>
        </w:r>
        <w:r w:rsidR="00AD3B48">
          <w:rPr>
            <w:noProof/>
            <w:webHidden/>
          </w:rPr>
          <w:fldChar w:fldCharType="begin"/>
        </w:r>
        <w:r w:rsidR="00AD3B48">
          <w:rPr>
            <w:noProof/>
            <w:webHidden/>
          </w:rPr>
          <w:instrText xml:space="preserve"> PAGEREF _Toc72925440 \h </w:instrText>
        </w:r>
        <w:r w:rsidR="00AD3B48">
          <w:rPr>
            <w:noProof/>
            <w:webHidden/>
          </w:rPr>
        </w:r>
        <w:r w:rsidR="00AD3B48">
          <w:rPr>
            <w:noProof/>
            <w:webHidden/>
          </w:rPr>
          <w:fldChar w:fldCharType="separate"/>
        </w:r>
        <w:r w:rsidR="00AD3B48">
          <w:rPr>
            <w:noProof/>
            <w:webHidden/>
          </w:rPr>
          <w:t>10</w:t>
        </w:r>
        <w:r w:rsidR="00AD3B48">
          <w:rPr>
            <w:noProof/>
            <w:webHidden/>
          </w:rPr>
          <w:fldChar w:fldCharType="end"/>
        </w:r>
      </w:hyperlink>
    </w:p>
    <w:p w:rsidR="00AD3B48" w:rsidRPr="00B81A8E" w:rsidRDefault="002339BE">
      <w:pPr>
        <w:pStyle w:val="Spistreci1"/>
        <w:rPr>
          <w:rFonts w:ascii="Calibri" w:eastAsia="Times New Roman" w:hAnsi="Calibri"/>
          <w:noProof/>
          <w:sz w:val="22"/>
          <w:lang w:eastAsia="pl-PL"/>
        </w:rPr>
      </w:pPr>
      <w:hyperlink w:anchor="_Toc72925441" w:history="1">
        <w:r w:rsidR="00AD3B48" w:rsidRPr="008B4017">
          <w:rPr>
            <w:rStyle w:val="Hipercze"/>
            <w:noProof/>
          </w:rPr>
          <w:t>3.</w:t>
        </w:r>
        <w:r w:rsidR="00AD3B48" w:rsidRPr="00B81A8E">
          <w:rPr>
            <w:rFonts w:ascii="Calibri" w:eastAsia="Times New Roman" w:hAnsi="Calibri"/>
            <w:noProof/>
            <w:sz w:val="22"/>
            <w:lang w:eastAsia="pl-PL"/>
          </w:rPr>
          <w:tab/>
        </w:r>
        <w:r w:rsidR="00AD3B48" w:rsidRPr="008B4017">
          <w:rPr>
            <w:rStyle w:val="Hipercze"/>
            <w:noProof/>
          </w:rPr>
          <w:t>GENERAL REQUIREMENTS FOR ACCEPTANCE OF CONSTRUCTION WORKS</w:t>
        </w:r>
        <w:r w:rsidR="00AD3B48">
          <w:rPr>
            <w:noProof/>
            <w:webHidden/>
          </w:rPr>
          <w:tab/>
        </w:r>
        <w:r w:rsidR="00AD3B48">
          <w:rPr>
            <w:noProof/>
            <w:webHidden/>
          </w:rPr>
          <w:fldChar w:fldCharType="begin"/>
        </w:r>
        <w:r w:rsidR="00AD3B48">
          <w:rPr>
            <w:noProof/>
            <w:webHidden/>
          </w:rPr>
          <w:instrText xml:space="preserve"> PAGEREF _Toc72925441 \h </w:instrText>
        </w:r>
        <w:r w:rsidR="00AD3B48">
          <w:rPr>
            <w:noProof/>
            <w:webHidden/>
          </w:rPr>
        </w:r>
        <w:r w:rsidR="00AD3B48">
          <w:rPr>
            <w:noProof/>
            <w:webHidden/>
          </w:rPr>
          <w:fldChar w:fldCharType="separate"/>
        </w:r>
        <w:r w:rsidR="00AD3B48">
          <w:rPr>
            <w:noProof/>
            <w:webHidden/>
          </w:rPr>
          <w:t>15</w:t>
        </w:r>
        <w:r w:rsidR="00AD3B48">
          <w:rPr>
            <w:noProof/>
            <w:webHidden/>
          </w:rPr>
          <w:fldChar w:fldCharType="end"/>
        </w:r>
      </w:hyperlink>
    </w:p>
    <w:p w:rsidR="00AD3B48" w:rsidRPr="00B81A8E" w:rsidRDefault="002339BE">
      <w:pPr>
        <w:pStyle w:val="Spistreci1"/>
        <w:rPr>
          <w:rFonts w:ascii="Calibri" w:eastAsia="Times New Roman" w:hAnsi="Calibri"/>
          <w:noProof/>
          <w:sz w:val="22"/>
          <w:lang w:eastAsia="pl-PL"/>
        </w:rPr>
      </w:pPr>
      <w:hyperlink w:anchor="_Toc72925442" w:history="1">
        <w:r w:rsidR="00AD3B48" w:rsidRPr="008B4017">
          <w:rPr>
            <w:rStyle w:val="Hipercze"/>
            <w:noProof/>
          </w:rPr>
          <w:t>4.</w:t>
        </w:r>
        <w:r w:rsidR="00AD3B48" w:rsidRPr="00B81A8E">
          <w:rPr>
            <w:rFonts w:ascii="Calibri" w:eastAsia="Times New Roman" w:hAnsi="Calibri"/>
            <w:noProof/>
            <w:sz w:val="22"/>
            <w:lang w:eastAsia="pl-PL"/>
          </w:rPr>
          <w:tab/>
        </w:r>
        <w:r w:rsidR="00AD3B48" w:rsidRPr="008B4017">
          <w:rPr>
            <w:rStyle w:val="Hipercze"/>
            <w:noProof/>
          </w:rPr>
          <w:t>GENERAL REQUIREMENTS FOR ACCEPTANCE BY A NOTIFIED BODY</w:t>
        </w:r>
        <w:r w:rsidR="00AD3B48">
          <w:rPr>
            <w:noProof/>
            <w:webHidden/>
          </w:rPr>
          <w:tab/>
        </w:r>
        <w:r w:rsidR="00AD3B48">
          <w:rPr>
            <w:noProof/>
            <w:webHidden/>
          </w:rPr>
          <w:fldChar w:fldCharType="begin"/>
        </w:r>
        <w:r w:rsidR="00AD3B48">
          <w:rPr>
            <w:noProof/>
            <w:webHidden/>
          </w:rPr>
          <w:instrText xml:space="preserve"> PAGEREF _Toc72925442 \h </w:instrText>
        </w:r>
        <w:r w:rsidR="00AD3B48">
          <w:rPr>
            <w:noProof/>
            <w:webHidden/>
          </w:rPr>
        </w:r>
        <w:r w:rsidR="00AD3B48">
          <w:rPr>
            <w:noProof/>
            <w:webHidden/>
          </w:rPr>
          <w:fldChar w:fldCharType="separate"/>
        </w:r>
        <w:r w:rsidR="00AD3B48">
          <w:rPr>
            <w:noProof/>
            <w:webHidden/>
          </w:rPr>
          <w:t>17</w:t>
        </w:r>
        <w:r w:rsidR="00AD3B48">
          <w:rPr>
            <w:noProof/>
            <w:webHidden/>
          </w:rPr>
          <w:fldChar w:fldCharType="end"/>
        </w:r>
      </w:hyperlink>
    </w:p>
    <w:p w:rsidR="00AD3B48" w:rsidRPr="00B81A8E" w:rsidRDefault="002339BE">
      <w:pPr>
        <w:pStyle w:val="Spistreci1"/>
        <w:rPr>
          <w:rFonts w:ascii="Calibri" w:eastAsia="Times New Roman" w:hAnsi="Calibri"/>
          <w:noProof/>
          <w:sz w:val="22"/>
          <w:lang w:eastAsia="pl-PL"/>
        </w:rPr>
      </w:pPr>
      <w:hyperlink w:anchor="_Toc72925443" w:history="1">
        <w:r w:rsidR="00AD3B48" w:rsidRPr="008B4017">
          <w:rPr>
            <w:rStyle w:val="Hipercze"/>
            <w:noProof/>
            <w:lang w:eastAsia="pl-PL"/>
          </w:rPr>
          <w:t>5.</w:t>
        </w:r>
        <w:r w:rsidR="00AD3B48" w:rsidRPr="00B81A8E">
          <w:rPr>
            <w:rFonts w:ascii="Calibri" w:eastAsia="Times New Roman" w:hAnsi="Calibri"/>
            <w:noProof/>
            <w:sz w:val="22"/>
            <w:lang w:eastAsia="pl-PL"/>
          </w:rPr>
          <w:tab/>
        </w:r>
        <w:r w:rsidR="00AD3B48" w:rsidRPr="008B4017">
          <w:rPr>
            <w:rStyle w:val="Hipercze"/>
            <w:noProof/>
            <w:lang w:eastAsia="pl-PL"/>
          </w:rPr>
          <w:t>REQUIREMENTS FOR DOCUMENTATION</w:t>
        </w:r>
        <w:r w:rsidR="00AD3B48">
          <w:rPr>
            <w:noProof/>
            <w:webHidden/>
          </w:rPr>
          <w:tab/>
        </w:r>
        <w:r w:rsidR="00AD3B48">
          <w:rPr>
            <w:noProof/>
            <w:webHidden/>
          </w:rPr>
          <w:fldChar w:fldCharType="begin"/>
        </w:r>
        <w:r w:rsidR="00AD3B48">
          <w:rPr>
            <w:noProof/>
            <w:webHidden/>
          </w:rPr>
          <w:instrText xml:space="preserve"> PAGEREF _Toc72925443 \h </w:instrText>
        </w:r>
        <w:r w:rsidR="00AD3B48">
          <w:rPr>
            <w:noProof/>
            <w:webHidden/>
          </w:rPr>
        </w:r>
        <w:r w:rsidR="00AD3B48">
          <w:rPr>
            <w:noProof/>
            <w:webHidden/>
          </w:rPr>
          <w:fldChar w:fldCharType="separate"/>
        </w:r>
        <w:r w:rsidR="00AD3B48">
          <w:rPr>
            <w:noProof/>
            <w:webHidden/>
          </w:rPr>
          <w:t>18</w:t>
        </w:r>
        <w:r w:rsidR="00AD3B48">
          <w:rPr>
            <w:noProof/>
            <w:webHidden/>
          </w:rPr>
          <w:fldChar w:fldCharType="end"/>
        </w:r>
      </w:hyperlink>
    </w:p>
    <w:p w:rsidR="00AD3B48" w:rsidRPr="00B81A8E" w:rsidRDefault="002339BE">
      <w:pPr>
        <w:pStyle w:val="Spistreci1"/>
        <w:rPr>
          <w:rFonts w:ascii="Calibri" w:eastAsia="Times New Roman" w:hAnsi="Calibri"/>
          <w:noProof/>
          <w:sz w:val="22"/>
          <w:lang w:eastAsia="pl-PL"/>
        </w:rPr>
      </w:pPr>
      <w:hyperlink w:anchor="_Toc72925444" w:history="1">
        <w:r w:rsidR="00AD3B48" w:rsidRPr="008B4017">
          <w:rPr>
            <w:rStyle w:val="Hipercze"/>
            <w:noProof/>
            <w:lang w:val="en-AU" w:eastAsia="pl-PL"/>
          </w:rPr>
          <w:t>6.</w:t>
        </w:r>
        <w:r w:rsidR="00AD3B48" w:rsidRPr="00B81A8E">
          <w:rPr>
            <w:rFonts w:ascii="Calibri" w:eastAsia="Times New Roman" w:hAnsi="Calibri"/>
            <w:noProof/>
            <w:sz w:val="22"/>
            <w:lang w:eastAsia="pl-PL"/>
          </w:rPr>
          <w:tab/>
        </w:r>
        <w:r w:rsidR="00AD3B48" w:rsidRPr="008B4017">
          <w:rPr>
            <w:rStyle w:val="Hipercze"/>
            <w:noProof/>
            <w:lang w:val="en-AU" w:eastAsia="pl-PL"/>
          </w:rPr>
          <w:t>APPLICABLE STANDARDS AND LAWS</w:t>
        </w:r>
        <w:r w:rsidR="00AD3B48">
          <w:rPr>
            <w:noProof/>
            <w:webHidden/>
          </w:rPr>
          <w:tab/>
        </w:r>
        <w:r w:rsidR="00AD3B48">
          <w:rPr>
            <w:noProof/>
            <w:webHidden/>
          </w:rPr>
          <w:fldChar w:fldCharType="begin"/>
        </w:r>
        <w:r w:rsidR="00AD3B48">
          <w:rPr>
            <w:noProof/>
            <w:webHidden/>
          </w:rPr>
          <w:instrText xml:space="preserve"> PAGEREF _Toc72925444 \h </w:instrText>
        </w:r>
        <w:r w:rsidR="00AD3B48">
          <w:rPr>
            <w:noProof/>
            <w:webHidden/>
          </w:rPr>
        </w:r>
        <w:r w:rsidR="00AD3B48">
          <w:rPr>
            <w:noProof/>
            <w:webHidden/>
          </w:rPr>
          <w:fldChar w:fldCharType="separate"/>
        </w:r>
        <w:r w:rsidR="00AD3B48">
          <w:rPr>
            <w:noProof/>
            <w:webHidden/>
          </w:rPr>
          <w:t>22</w:t>
        </w:r>
        <w:r w:rsidR="00AD3B48">
          <w:rPr>
            <w:noProof/>
            <w:webHidden/>
          </w:rPr>
          <w:fldChar w:fldCharType="end"/>
        </w:r>
      </w:hyperlink>
    </w:p>
    <w:p w:rsidR="00212DBF" w:rsidRPr="00754CF5" w:rsidRDefault="00DF10AE" w:rsidP="00754CF5">
      <w:pPr>
        <w:rPr>
          <w:rFonts w:ascii="Arial" w:eastAsia="MS Mincho" w:hAnsi="Arial" w:cs="Arial"/>
          <w:sz w:val="28"/>
          <w:szCs w:val="28"/>
          <w:lang w:eastAsia="ja-JP"/>
        </w:rPr>
      </w:pPr>
      <w:r>
        <w:fldChar w:fldCharType="end"/>
      </w:r>
    </w:p>
    <w:tbl>
      <w:tblPr>
        <w:tblW w:w="10490" w:type="dxa"/>
        <w:tblInd w:w="-459" w:type="dxa"/>
        <w:tblBorders>
          <w:insideH w:val="single" w:sz="4" w:space="0" w:color="auto"/>
          <w:insideV w:val="single" w:sz="4" w:space="0" w:color="auto"/>
        </w:tblBorders>
        <w:tblLook w:val="04A0" w:firstRow="1" w:lastRow="0" w:firstColumn="1" w:lastColumn="0" w:noHBand="0" w:noVBand="1"/>
      </w:tblPr>
      <w:tblGrid>
        <w:gridCol w:w="5245"/>
        <w:gridCol w:w="5245"/>
      </w:tblGrid>
      <w:tr w:rsidR="00797A28" w:rsidRPr="00215023" w:rsidTr="00F6787C">
        <w:trPr>
          <w:trHeight w:val="11560"/>
        </w:trPr>
        <w:tc>
          <w:tcPr>
            <w:tcW w:w="5245" w:type="dxa"/>
            <w:shd w:val="clear" w:color="auto" w:fill="auto"/>
          </w:tcPr>
          <w:p w:rsidR="00F4187C" w:rsidRPr="0015394E" w:rsidRDefault="00614E57" w:rsidP="00C32AD3">
            <w:pPr>
              <w:pStyle w:val="Nagwek1"/>
              <w:numPr>
                <w:ilvl w:val="0"/>
                <w:numId w:val="37"/>
              </w:numPr>
              <w:spacing w:before="0"/>
              <w:rPr>
                <w:rStyle w:val="FontStyle86"/>
                <w:rFonts w:cs="Times New Roman"/>
                <w:b/>
                <w:bCs/>
                <w:smallCaps w:val="0"/>
                <w:szCs w:val="32"/>
              </w:rPr>
            </w:pPr>
            <w:bookmarkStart w:id="1" w:name="_Toc72925433"/>
            <w:r w:rsidRPr="00395D28">
              <w:rPr>
                <w:rStyle w:val="FontStyle86"/>
                <w:rFonts w:cs="Times New Roman"/>
                <w:b/>
                <w:bCs/>
                <w:smallCaps w:val="0"/>
                <w:szCs w:val="32"/>
              </w:rPr>
              <w:lastRenderedPageBreak/>
              <w:t xml:space="preserve">OGÓLNE WYMAGANIA DOTYCZĄCE </w:t>
            </w:r>
            <w:r w:rsidR="003C601C" w:rsidRPr="00395D28">
              <w:rPr>
                <w:rStyle w:val="Hipercze"/>
                <w:color w:val="auto"/>
                <w:u w:val="none"/>
              </w:rPr>
              <w:t>ZBIORNIKÓW STALOWYCH</w:t>
            </w:r>
            <w:bookmarkEnd w:id="1"/>
          </w:p>
          <w:p w:rsidR="00F561A2" w:rsidRPr="008B2020" w:rsidRDefault="00F561A2" w:rsidP="00C32AD3">
            <w:pPr>
              <w:pStyle w:val="Nagwek2"/>
              <w:numPr>
                <w:ilvl w:val="1"/>
                <w:numId w:val="37"/>
              </w:numPr>
              <w:rPr>
                <w:rFonts w:eastAsia="Univers-PL"/>
                <w:lang w:eastAsia="pl-PL"/>
              </w:rPr>
            </w:pPr>
            <w:r w:rsidRPr="007E120A">
              <w:rPr>
                <w:rFonts w:eastAsia="Univers-PL"/>
                <w:lang w:eastAsia="pl-PL"/>
              </w:rPr>
              <w:t>Charakterystyka ogólna</w:t>
            </w:r>
          </w:p>
          <w:p w:rsidR="00FE29C2" w:rsidRPr="007E120A" w:rsidRDefault="00FE29C2" w:rsidP="002A4D2D">
            <w:pPr>
              <w:autoSpaceDE w:val="0"/>
              <w:autoSpaceDN w:val="0"/>
              <w:adjustRightInd w:val="0"/>
              <w:spacing w:after="0"/>
              <w:rPr>
                <w:rFonts w:eastAsia="Times New Roman"/>
                <w:szCs w:val="20"/>
                <w:lang w:eastAsia="pl-PL"/>
              </w:rPr>
            </w:pPr>
            <w:r w:rsidRPr="007E120A">
              <w:rPr>
                <w:rFonts w:eastAsia="Times New Roman"/>
                <w:szCs w:val="20"/>
                <w:lang w:eastAsia="pl-PL"/>
              </w:rPr>
              <w:t>Niniejszy standard dotyczy wykonania</w:t>
            </w:r>
            <w:r w:rsidR="00691893" w:rsidRPr="007E120A">
              <w:rPr>
                <w:rFonts w:eastAsia="Times New Roman"/>
                <w:szCs w:val="20"/>
                <w:lang w:eastAsia="pl-PL"/>
              </w:rPr>
              <w:t>,</w:t>
            </w:r>
            <w:r w:rsidRPr="007E120A">
              <w:rPr>
                <w:rFonts w:eastAsia="Times New Roman"/>
                <w:szCs w:val="20"/>
                <w:lang w:eastAsia="pl-PL"/>
              </w:rPr>
              <w:t xml:space="preserve"> odbioru zbiorników, prac remontowych</w:t>
            </w:r>
            <w:r w:rsidR="00691893" w:rsidRPr="007E120A">
              <w:rPr>
                <w:rFonts w:eastAsia="Times New Roman"/>
                <w:szCs w:val="20"/>
                <w:lang w:eastAsia="pl-PL"/>
              </w:rPr>
              <w:t xml:space="preserve"> i budowlanych</w:t>
            </w:r>
            <w:r w:rsidR="00685D7F" w:rsidRPr="007E120A">
              <w:rPr>
                <w:rFonts w:eastAsia="Times New Roman"/>
                <w:szCs w:val="20"/>
                <w:lang w:eastAsia="pl-PL"/>
              </w:rPr>
              <w:t xml:space="preserve"> </w:t>
            </w:r>
            <w:r w:rsidR="00691893" w:rsidRPr="007E120A">
              <w:rPr>
                <w:rFonts w:eastAsia="Times New Roman"/>
                <w:szCs w:val="20"/>
                <w:lang w:eastAsia="pl-PL"/>
              </w:rPr>
              <w:t>celem</w:t>
            </w:r>
            <w:r w:rsidR="00F020B8">
              <w:rPr>
                <w:rFonts w:eastAsia="Times New Roman"/>
                <w:szCs w:val="20"/>
                <w:lang w:eastAsia="pl-PL"/>
              </w:rPr>
              <w:t xml:space="preserve"> zamontowania zbiorników</w:t>
            </w:r>
            <w:r w:rsidR="00E52C5D" w:rsidRPr="007E120A">
              <w:rPr>
                <w:rFonts w:eastAsia="Times New Roman"/>
                <w:szCs w:val="20"/>
                <w:lang w:eastAsia="pl-PL"/>
              </w:rPr>
              <w:t xml:space="preserve"> w </w:t>
            </w:r>
            <w:r w:rsidR="009916E1" w:rsidRPr="007E120A">
              <w:rPr>
                <w:rFonts w:eastAsia="Times New Roman"/>
                <w:szCs w:val="20"/>
                <w:lang w:eastAsia="pl-PL"/>
              </w:rPr>
              <w:t xml:space="preserve">istniejącą </w:t>
            </w:r>
            <w:r w:rsidR="00E52C5D" w:rsidRPr="007E120A">
              <w:rPr>
                <w:rFonts w:eastAsia="Times New Roman"/>
                <w:szCs w:val="20"/>
                <w:lang w:eastAsia="pl-PL"/>
              </w:rPr>
              <w:t>instalacj</w:t>
            </w:r>
            <w:r w:rsidR="009916E1" w:rsidRPr="007E120A">
              <w:rPr>
                <w:rFonts w:eastAsia="Times New Roman"/>
                <w:szCs w:val="20"/>
                <w:lang w:eastAsia="pl-PL"/>
              </w:rPr>
              <w:t>ę</w:t>
            </w:r>
            <w:r w:rsidR="00F020B8">
              <w:rPr>
                <w:rFonts w:eastAsia="Times New Roman"/>
                <w:szCs w:val="20"/>
                <w:lang w:eastAsia="pl-PL"/>
              </w:rPr>
              <w:t xml:space="preserve"> chemiczną.</w:t>
            </w:r>
          </w:p>
          <w:p w:rsidR="00FB1E95" w:rsidRPr="007E120A" w:rsidRDefault="00FB1E95" w:rsidP="002A4D2D">
            <w:pPr>
              <w:autoSpaceDE w:val="0"/>
              <w:autoSpaceDN w:val="0"/>
              <w:adjustRightInd w:val="0"/>
              <w:spacing w:after="0"/>
              <w:rPr>
                <w:rFonts w:eastAsia="Univers-PL" w:cs="Univers-PL"/>
                <w:szCs w:val="20"/>
                <w:lang w:eastAsia="pl-PL"/>
              </w:rPr>
            </w:pPr>
          </w:p>
          <w:p w:rsidR="00FE29C2" w:rsidRPr="007E120A" w:rsidRDefault="009916E1" w:rsidP="002A4D2D">
            <w:pPr>
              <w:autoSpaceDE w:val="0"/>
              <w:autoSpaceDN w:val="0"/>
              <w:adjustRightInd w:val="0"/>
              <w:spacing w:after="0"/>
              <w:rPr>
                <w:rFonts w:eastAsia="Univers-PL" w:cs="Univers-PL"/>
                <w:szCs w:val="20"/>
                <w:lang w:eastAsia="pl-PL"/>
              </w:rPr>
            </w:pPr>
            <w:r w:rsidRPr="007E120A">
              <w:rPr>
                <w:rFonts w:eastAsia="Univers-PL" w:cs="Univers-PL"/>
                <w:szCs w:val="20"/>
                <w:lang w:eastAsia="pl-PL"/>
              </w:rPr>
              <w:t>Definicje:</w:t>
            </w:r>
          </w:p>
          <w:p w:rsidR="00E52D8A" w:rsidRPr="007E120A" w:rsidRDefault="00E52D8A" w:rsidP="002A4D2D">
            <w:pPr>
              <w:autoSpaceDE w:val="0"/>
              <w:autoSpaceDN w:val="0"/>
              <w:adjustRightInd w:val="0"/>
              <w:spacing w:after="0"/>
              <w:rPr>
                <w:rFonts w:eastAsia="Times New Roman"/>
                <w:szCs w:val="20"/>
                <w:lang w:eastAsia="pl-PL"/>
              </w:rPr>
            </w:pPr>
            <w:r w:rsidRPr="007E120A">
              <w:rPr>
                <w:rFonts w:eastAsia="Univers-PL" w:cs="Univers-PL"/>
                <w:szCs w:val="20"/>
                <w:lang w:eastAsia="pl-PL"/>
              </w:rPr>
              <w:t>Zbiornik</w:t>
            </w:r>
            <w:r w:rsidR="00691893" w:rsidRPr="007E120A">
              <w:rPr>
                <w:rFonts w:eastAsia="Univers-PL" w:cs="Univers-PL"/>
                <w:szCs w:val="20"/>
                <w:lang w:eastAsia="pl-PL"/>
              </w:rPr>
              <w:t xml:space="preserve"> stalowy</w:t>
            </w:r>
            <w:r w:rsidRPr="007E120A">
              <w:rPr>
                <w:rFonts w:eastAsia="Univers-PL" w:cs="Univers-PL"/>
                <w:szCs w:val="20"/>
                <w:lang w:eastAsia="pl-PL"/>
              </w:rPr>
              <w:t xml:space="preserve"> </w:t>
            </w:r>
            <w:r w:rsidR="00FA5EAA" w:rsidRPr="007E120A">
              <w:rPr>
                <w:rFonts w:eastAsia="Univers-PL" w:cs="Univers-PL"/>
                <w:szCs w:val="20"/>
                <w:lang w:eastAsia="pl-PL"/>
              </w:rPr>
              <w:t xml:space="preserve">- </w:t>
            </w:r>
            <w:r w:rsidR="00691893" w:rsidRPr="007E120A">
              <w:rPr>
                <w:rStyle w:val="FontStyle69"/>
                <w:sz w:val="20"/>
                <w:szCs w:val="20"/>
              </w:rPr>
              <w:t>obiekt inżynierski,</w:t>
            </w:r>
            <w:r w:rsidR="00691893" w:rsidRPr="007E120A">
              <w:rPr>
                <w:rFonts w:eastAsia="Times New Roman"/>
                <w:szCs w:val="20"/>
                <w:lang w:eastAsia="pl-PL"/>
              </w:rPr>
              <w:t xml:space="preserve"> wykonan</w:t>
            </w:r>
            <w:r w:rsidR="00FA5EAA" w:rsidRPr="007E120A">
              <w:rPr>
                <w:rFonts w:eastAsia="Times New Roman"/>
                <w:szCs w:val="20"/>
                <w:lang w:eastAsia="pl-PL"/>
              </w:rPr>
              <w:t xml:space="preserve">y </w:t>
            </w:r>
            <w:r w:rsidR="00F020B8">
              <w:rPr>
                <w:rFonts w:eastAsia="Times New Roman"/>
                <w:szCs w:val="20"/>
                <w:lang w:eastAsia="pl-PL"/>
              </w:rPr>
              <w:t>z blach, które</w:t>
            </w:r>
            <w:r w:rsidR="00691893" w:rsidRPr="007E120A">
              <w:rPr>
                <w:rFonts w:eastAsia="Times New Roman"/>
                <w:szCs w:val="20"/>
                <w:lang w:eastAsia="pl-PL"/>
              </w:rPr>
              <w:t xml:space="preserve"> stanowią jednocześnie szczelną powłokę i część nośną konstrukcj</w:t>
            </w:r>
            <w:r w:rsidR="00685D7F" w:rsidRPr="007E120A">
              <w:rPr>
                <w:rFonts w:eastAsia="Times New Roman"/>
                <w:szCs w:val="20"/>
                <w:lang w:eastAsia="pl-PL"/>
              </w:rPr>
              <w:t xml:space="preserve">i </w:t>
            </w:r>
            <w:r w:rsidR="00AF3818" w:rsidRPr="007E120A">
              <w:rPr>
                <w:rFonts w:eastAsia="Univers-PL" w:cs="Univers-PL"/>
                <w:szCs w:val="20"/>
                <w:lang w:eastAsia="pl-PL"/>
              </w:rPr>
              <w:t>przeznaczony do magazynowania cieczy, g</w:t>
            </w:r>
            <w:r w:rsidR="00FE29C2" w:rsidRPr="007E120A">
              <w:rPr>
                <w:rFonts w:eastAsia="Univers-PL" w:cs="Univers-PL"/>
                <w:szCs w:val="20"/>
                <w:lang w:eastAsia="pl-PL"/>
              </w:rPr>
              <w:t>a</w:t>
            </w:r>
            <w:r w:rsidR="00AF3818" w:rsidRPr="007E120A">
              <w:rPr>
                <w:rFonts w:eastAsia="Univers-PL" w:cs="Univers-PL"/>
                <w:szCs w:val="20"/>
                <w:lang w:eastAsia="pl-PL"/>
              </w:rPr>
              <w:t>zów lub prowadzenia w nim procesów technologicznych</w:t>
            </w:r>
            <w:r w:rsidR="003D3A1F" w:rsidRPr="007E120A">
              <w:rPr>
                <w:rFonts w:eastAsia="Univers-PL" w:cs="Univers-PL"/>
                <w:szCs w:val="20"/>
                <w:lang w:eastAsia="pl-PL"/>
              </w:rPr>
              <w:t>. Wyróżniamy zbiorniki naziemne i podziemne (zakopane lub pokryte warstwą ziemi o grubości co najmniej 0,5 m).</w:t>
            </w:r>
          </w:p>
          <w:p w:rsidR="00B9745D" w:rsidRPr="007E120A" w:rsidRDefault="00B9745D" w:rsidP="002A4D2D">
            <w:pPr>
              <w:autoSpaceDE w:val="0"/>
              <w:autoSpaceDN w:val="0"/>
              <w:adjustRightInd w:val="0"/>
              <w:spacing w:after="0"/>
              <w:rPr>
                <w:rFonts w:eastAsia="Univers-PL" w:cs="Univers-PL"/>
                <w:szCs w:val="20"/>
                <w:lang w:eastAsia="pl-PL"/>
              </w:rPr>
            </w:pPr>
          </w:p>
          <w:p w:rsidR="001C7D89" w:rsidRPr="007E120A" w:rsidRDefault="001C7D89" w:rsidP="002A4D2D">
            <w:pPr>
              <w:autoSpaceDE w:val="0"/>
              <w:autoSpaceDN w:val="0"/>
              <w:adjustRightInd w:val="0"/>
              <w:spacing w:after="0"/>
              <w:rPr>
                <w:rFonts w:eastAsia="Univers-PL" w:cs="Univers-PL"/>
                <w:szCs w:val="20"/>
                <w:lang w:eastAsia="pl-PL"/>
              </w:rPr>
            </w:pPr>
            <w:r w:rsidRPr="007E120A">
              <w:rPr>
                <w:rFonts w:eastAsia="Univers-PL" w:cs="Univers-PL"/>
                <w:szCs w:val="20"/>
                <w:lang w:eastAsia="pl-PL"/>
              </w:rPr>
              <w:t>Zbiornik do magazynowania – zbiornik przeznaczony do przechowywania materiałów, którego zawartość może być podgrzewana lub schładzana, ze względu na niezbędne warunki magazynowania lub przepompowywania zawartości</w:t>
            </w:r>
            <w:r w:rsidR="00FB1E95" w:rsidRPr="007E120A">
              <w:rPr>
                <w:rFonts w:eastAsia="Univers-PL" w:cs="Univers-PL"/>
                <w:szCs w:val="20"/>
                <w:lang w:eastAsia="pl-PL"/>
              </w:rPr>
              <w:t>.</w:t>
            </w:r>
          </w:p>
          <w:p w:rsidR="00B9745D" w:rsidRPr="007E120A" w:rsidRDefault="00B9745D" w:rsidP="002A4D2D">
            <w:pPr>
              <w:autoSpaceDE w:val="0"/>
              <w:autoSpaceDN w:val="0"/>
              <w:adjustRightInd w:val="0"/>
              <w:spacing w:after="0"/>
              <w:rPr>
                <w:rFonts w:eastAsia="Univers-PL" w:cs="Univers-PL"/>
                <w:szCs w:val="20"/>
                <w:lang w:eastAsia="pl-PL"/>
              </w:rPr>
            </w:pPr>
          </w:p>
          <w:p w:rsidR="00FB1E95" w:rsidRPr="007E120A" w:rsidRDefault="00FB1E95" w:rsidP="002A4D2D">
            <w:pPr>
              <w:autoSpaceDE w:val="0"/>
              <w:autoSpaceDN w:val="0"/>
              <w:adjustRightInd w:val="0"/>
              <w:spacing w:after="0"/>
              <w:rPr>
                <w:rFonts w:eastAsia="Univers-PL" w:cs="Univers-PL"/>
                <w:szCs w:val="20"/>
                <w:lang w:eastAsia="pl-PL"/>
              </w:rPr>
            </w:pPr>
            <w:r w:rsidRPr="007E120A">
              <w:rPr>
                <w:rFonts w:eastAsia="Univers-PL" w:cs="Univers-PL"/>
                <w:szCs w:val="20"/>
                <w:lang w:eastAsia="pl-PL"/>
              </w:rPr>
              <w:t xml:space="preserve">Zbiornik bezciśnieniowy – zbiornik służący do przechowywania materiałów przy </w:t>
            </w:r>
            <w:r w:rsidR="001F55A8" w:rsidRPr="007E120A">
              <w:rPr>
                <w:rFonts w:eastAsia="Univers-PL" w:cs="Univers-PL"/>
                <w:szCs w:val="20"/>
                <w:lang w:eastAsia="pl-PL"/>
              </w:rPr>
              <w:t>ciśnieniu</w:t>
            </w:r>
            <w:r w:rsidRPr="007E120A">
              <w:rPr>
                <w:rFonts w:eastAsia="Univers-PL" w:cs="Univers-PL"/>
                <w:szCs w:val="20"/>
                <w:lang w:eastAsia="pl-PL"/>
              </w:rPr>
              <w:t xml:space="preserve"> </w:t>
            </w:r>
            <w:r w:rsidR="001F55A8" w:rsidRPr="007E120A">
              <w:rPr>
                <w:rFonts w:eastAsia="Univers-PL" w:cs="Univers-PL"/>
                <w:szCs w:val="20"/>
                <w:lang w:eastAsia="pl-PL"/>
              </w:rPr>
              <w:t>atmosferycznym</w:t>
            </w:r>
            <w:r w:rsidRPr="007E120A">
              <w:rPr>
                <w:rFonts w:eastAsia="Univers-PL" w:cs="Univers-PL"/>
                <w:szCs w:val="20"/>
                <w:lang w:eastAsia="pl-PL"/>
              </w:rPr>
              <w:t xml:space="preserve"> lub zmiennym w granicach </w:t>
            </w:r>
            <w:r w:rsidR="00AE4124">
              <w:rPr>
                <w:rFonts w:eastAsia="Univers-PL" w:cs="Univers-PL"/>
                <w:szCs w:val="20"/>
                <w:lang w:eastAsia="pl-PL"/>
              </w:rPr>
              <w:t xml:space="preserve">od 0,0025 </w:t>
            </w:r>
            <w:proofErr w:type="spellStart"/>
            <w:r w:rsidR="00AE4124">
              <w:rPr>
                <w:rFonts w:eastAsia="Univers-PL" w:cs="Univers-PL"/>
                <w:szCs w:val="20"/>
                <w:lang w:eastAsia="pl-PL"/>
              </w:rPr>
              <w:t>bara</w:t>
            </w:r>
            <w:proofErr w:type="spellEnd"/>
            <w:r w:rsidR="00AE4124">
              <w:rPr>
                <w:rFonts w:eastAsia="Univers-PL" w:cs="Univers-PL"/>
                <w:szCs w:val="20"/>
                <w:lang w:eastAsia="pl-PL"/>
              </w:rPr>
              <w:t xml:space="preserve"> (</w:t>
            </w:r>
            <w:r w:rsidRPr="007E120A">
              <w:rPr>
                <w:rFonts w:eastAsia="Univers-PL" w:cs="Univers-PL"/>
                <w:szCs w:val="20"/>
                <w:lang w:eastAsia="pl-PL"/>
              </w:rPr>
              <w:t>0,25</w:t>
            </w:r>
            <w:r w:rsidR="00AE4124">
              <w:rPr>
                <w:rFonts w:eastAsia="Univers-PL" w:cs="Univers-PL"/>
                <w:szCs w:val="20"/>
                <w:lang w:eastAsia="pl-PL"/>
              </w:rPr>
              <w:t xml:space="preserve"> </w:t>
            </w:r>
            <w:proofErr w:type="spellStart"/>
            <w:r w:rsidRPr="007E120A">
              <w:rPr>
                <w:rFonts w:eastAsia="Univers-PL" w:cs="Univers-PL"/>
                <w:szCs w:val="20"/>
                <w:lang w:eastAsia="pl-PL"/>
              </w:rPr>
              <w:t>kPa</w:t>
            </w:r>
            <w:proofErr w:type="spellEnd"/>
            <w:r w:rsidRPr="007E120A">
              <w:rPr>
                <w:rFonts w:eastAsia="Univers-PL" w:cs="Univers-PL"/>
                <w:szCs w:val="20"/>
                <w:lang w:eastAsia="pl-PL"/>
              </w:rPr>
              <w:t xml:space="preserve">) podciśnienia do 0,035 </w:t>
            </w:r>
            <w:proofErr w:type="spellStart"/>
            <w:r w:rsidRPr="007E120A">
              <w:rPr>
                <w:rFonts w:eastAsia="Univers-PL" w:cs="Univers-PL"/>
                <w:szCs w:val="20"/>
                <w:lang w:eastAsia="pl-PL"/>
              </w:rPr>
              <w:t>bara</w:t>
            </w:r>
            <w:proofErr w:type="spellEnd"/>
            <w:r w:rsidRPr="007E120A">
              <w:rPr>
                <w:rFonts w:eastAsia="Univers-PL" w:cs="Univers-PL"/>
                <w:szCs w:val="20"/>
                <w:lang w:eastAsia="pl-PL"/>
              </w:rPr>
              <w:t xml:space="preserve"> (3,5</w:t>
            </w:r>
            <w:r w:rsidR="00AE4124">
              <w:rPr>
                <w:rFonts w:eastAsia="Univers-PL" w:cs="Univers-PL"/>
                <w:szCs w:val="20"/>
                <w:lang w:eastAsia="pl-PL"/>
              </w:rPr>
              <w:t xml:space="preserve"> </w:t>
            </w:r>
            <w:proofErr w:type="spellStart"/>
            <w:r w:rsidRPr="007E120A">
              <w:rPr>
                <w:rFonts w:eastAsia="Univers-PL" w:cs="Univers-PL"/>
                <w:szCs w:val="20"/>
                <w:lang w:eastAsia="pl-PL"/>
              </w:rPr>
              <w:t>kPa</w:t>
            </w:r>
            <w:proofErr w:type="spellEnd"/>
            <w:r w:rsidRPr="007E120A">
              <w:rPr>
                <w:rFonts w:eastAsia="Univers-PL" w:cs="Univers-PL"/>
                <w:szCs w:val="20"/>
                <w:lang w:eastAsia="pl-PL"/>
              </w:rPr>
              <w:t>) nadciśnienia; nie uwzględniono ciśnienia hydrostatycznego, wywoł</w:t>
            </w:r>
            <w:r w:rsidR="004D656A">
              <w:rPr>
                <w:rFonts w:eastAsia="Univers-PL" w:cs="Univers-PL"/>
                <w:szCs w:val="20"/>
                <w:lang w:eastAsia="pl-PL"/>
              </w:rPr>
              <w:t>anego słupem czynnika roboczego.</w:t>
            </w:r>
          </w:p>
          <w:p w:rsidR="00E10570" w:rsidRPr="007E120A" w:rsidRDefault="00E10570" w:rsidP="004D656A">
            <w:pPr>
              <w:pStyle w:val="Bezodstpw"/>
              <w:tabs>
                <w:tab w:val="left" w:pos="317"/>
              </w:tabs>
              <w:jc w:val="both"/>
              <w:rPr>
                <w:rStyle w:val="FontStyle69"/>
                <w:b/>
                <w:sz w:val="20"/>
                <w:szCs w:val="20"/>
              </w:rPr>
            </w:pPr>
          </w:p>
          <w:p w:rsidR="00B3505D" w:rsidRPr="007E120A" w:rsidRDefault="00E10570" w:rsidP="00B3505D">
            <w:pPr>
              <w:pStyle w:val="Bezodstpw"/>
              <w:tabs>
                <w:tab w:val="left" w:pos="317"/>
              </w:tabs>
              <w:ind w:left="33"/>
              <w:jc w:val="both"/>
              <w:rPr>
                <w:rStyle w:val="FontStyle69"/>
                <w:sz w:val="20"/>
                <w:szCs w:val="20"/>
              </w:rPr>
            </w:pPr>
            <w:r w:rsidRPr="007E120A">
              <w:rPr>
                <w:rStyle w:val="FontStyle69"/>
                <w:sz w:val="20"/>
                <w:szCs w:val="20"/>
              </w:rPr>
              <w:t>Schemat przy wytw</w:t>
            </w:r>
            <w:r w:rsidR="00F020B8">
              <w:rPr>
                <w:rStyle w:val="FontStyle69"/>
                <w:sz w:val="20"/>
                <w:szCs w:val="20"/>
              </w:rPr>
              <w:t>arzaniu zbiorników</w:t>
            </w:r>
            <w:r w:rsidRPr="007E120A">
              <w:rPr>
                <w:rStyle w:val="FontStyle69"/>
                <w:sz w:val="20"/>
                <w:szCs w:val="20"/>
              </w:rPr>
              <w:t>:</w:t>
            </w:r>
          </w:p>
          <w:p w:rsidR="00B3505D" w:rsidRPr="007E120A" w:rsidRDefault="00B3505D" w:rsidP="00B3505D">
            <w:pPr>
              <w:pStyle w:val="Bezodstpw"/>
              <w:tabs>
                <w:tab w:val="left" w:pos="317"/>
              </w:tabs>
              <w:ind w:left="33"/>
              <w:jc w:val="both"/>
              <w:rPr>
                <w:rStyle w:val="FontStyle69"/>
                <w:sz w:val="20"/>
                <w:szCs w:val="20"/>
              </w:rPr>
            </w:pPr>
          </w:p>
          <w:p w:rsidR="00FA5EAA" w:rsidRDefault="00671FB8" w:rsidP="004D656A">
            <w:pPr>
              <w:pStyle w:val="Bezodstpw"/>
              <w:tabs>
                <w:tab w:val="left" w:pos="33"/>
              </w:tabs>
              <w:spacing w:before="60"/>
              <w:ind w:left="363" w:hanging="329"/>
              <w:rPr>
                <w:rStyle w:val="FontStyle69"/>
                <w:b/>
                <w:sz w:val="20"/>
                <w:szCs w:val="20"/>
              </w:rPr>
            </w:pPr>
            <w:r w:rsidRPr="007E120A">
              <w:rPr>
                <w:noProof/>
                <w:lang w:eastAsia="pl-PL"/>
              </w:rPr>
              <w:drawing>
                <wp:inline distT="0" distB="0" distL="0" distR="0">
                  <wp:extent cx="3053715" cy="3191510"/>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53715" cy="3191510"/>
                          </a:xfrm>
                          <a:prstGeom prst="rect">
                            <a:avLst/>
                          </a:prstGeom>
                          <a:noFill/>
                          <a:ln>
                            <a:noFill/>
                          </a:ln>
                        </pic:spPr>
                      </pic:pic>
                    </a:graphicData>
                  </a:graphic>
                </wp:inline>
              </w:drawing>
            </w:r>
          </w:p>
          <w:p w:rsidR="004D656A" w:rsidRPr="005C4C9A" w:rsidRDefault="004D656A" w:rsidP="00C52EA4">
            <w:pPr>
              <w:pStyle w:val="Bezodstpw"/>
              <w:tabs>
                <w:tab w:val="left" w:pos="33"/>
              </w:tabs>
              <w:spacing w:before="60"/>
              <w:rPr>
                <w:rStyle w:val="FontStyle69"/>
                <w:sz w:val="20"/>
                <w:szCs w:val="20"/>
              </w:rPr>
            </w:pPr>
          </w:p>
          <w:p w:rsidR="00B55DD1" w:rsidRDefault="00B55DD1" w:rsidP="00AE4124">
            <w:pPr>
              <w:pStyle w:val="Bezodstpw"/>
              <w:jc w:val="both"/>
              <w:rPr>
                <w:rStyle w:val="FontStyle69"/>
                <w:sz w:val="20"/>
                <w:szCs w:val="20"/>
              </w:rPr>
            </w:pPr>
          </w:p>
          <w:p w:rsidR="00AE4124" w:rsidRDefault="00AE4124" w:rsidP="00AE4124">
            <w:pPr>
              <w:pStyle w:val="Bezodstpw"/>
              <w:jc w:val="both"/>
              <w:rPr>
                <w:rStyle w:val="FontStyle69"/>
                <w:sz w:val="20"/>
                <w:szCs w:val="20"/>
              </w:rPr>
            </w:pPr>
            <w:r>
              <w:rPr>
                <w:rStyle w:val="FontStyle69"/>
                <w:sz w:val="20"/>
                <w:szCs w:val="20"/>
              </w:rPr>
              <w:t>Ze względu na konstrukcję</w:t>
            </w:r>
            <w:r w:rsidR="00B05443" w:rsidRPr="007E120A">
              <w:rPr>
                <w:rStyle w:val="FontStyle69"/>
                <w:sz w:val="20"/>
                <w:szCs w:val="20"/>
              </w:rPr>
              <w:t>, zbiorniki stalowe można</w:t>
            </w:r>
            <w:r>
              <w:rPr>
                <w:rStyle w:val="FontStyle69"/>
                <w:sz w:val="20"/>
                <w:szCs w:val="20"/>
              </w:rPr>
              <w:t xml:space="preserve"> podzielić na:</w:t>
            </w:r>
          </w:p>
          <w:p w:rsidR="00F020B8" w:rsidRDefault="00D84D37" w:rsidP="00C32AD3">
            <w:pPr>
              <w:pStyle w:val="Bezodstpw"/>
              <w:numPr>
                <w:ilvl w:val="0"/>
                <w:numId w:val="35"/>
              </w:numPr>
              <w:ind w:left="357" w:hanging="357"/>
              <w:jc w:val="both"/>
              <w:rPr>
                <w:rStyle w:val="FontStyle69"/>
                <w:sz w:val="20"/>
                <w:szCs w:val="20"/>
              </w:rPr>
            </w:pPr>
            <w:r w:rsidRPr="007E120A">
              <w:rPr>
                <w:rStyle w:val="FontStyle69"/>
                <w:sz w:val="20"/>
                <w:szCs w:val="20"/>
              </w:rPr>
              <w:t>zbiorniki kuliste</w:t>
            </w:r>
            <w:r w:rsidR="00F020B8">
              <w:rPr>
                <w:rStyle w:val="FontStyle69"/>
                <w:sz w:val="20"/>
                <w:szCs w:val="20"/>
              </w:rPr>
              <w:t>,</w:t>
            </w:r>
          </w:p>
          <w:p w:rsidR="00F020B8" w:rsidRDefault="00B05443" w:rsidP="00C32AD3">
            <w:pPr>
              <w:pStyle w:val="Bezodstpw"/>
              <w:numPr>
                <w:ilvl w:val="0"/>
                <w:numId w:val="35"/>
              </w:numPr>
              <w:ind w:left="357" w:hanging="357"/>
              <w:jc w:val="both"/>
              <w:rPr>
                <w:rFonts w:ascii="Arial Narrow" w:hAnsi="Arial Narrow" w:cs="Arial Narrow"/>
                <w:sz w:val="20"/>
                <w:szCs w:val="20"/>
              </w:rPr>
            </w:pPr>
            <w:r w:rsidRPr="00F020B8">
              <w:rPr>
                <w:rStyle w:val="FontStyle69"/>
                <w:sz w:val="20"/>
                <w:szCs w:val="20"/>
              </w:rPr>
              <w:t>cylindryczne</w:t>
            </w:r>
            <w:r w:rsidRPr="00F020B8">
              <w:rPr>
                <w:rFonts w:ascii="Arial Narrow" w:eastAsia="Times New Roman" w:hAnsi="Arial Narrow"/>
                <w:sz w:val="20"/>
                <w:szCs w:val="20"/>
                <w:lang w:eastAsia="pl-PL"/>
              </w:rPr>
              <w:t xml:space="preserve"> poziome lub pionowe</w:t>
            </w:r>
            <w:r w:rsidR="00F020B8">
              <w:rPr>
                <w:rFonts w:ascii="Arial Narrow" w:hAnsi="Arial Narrow" w:cs="Arial Narrow"/>
                <w:sz w:val="20"/>
                <w:szCs w:val="20"/>
              </w:rPr>
              <w:t>,</w:t>
            </w:r>
          </w:p>
          <w:p w:rsidR="008C18BD" w:rsidRPr="00F020B8" w:rsidRDefault="00B05443" w:rsidP="00C32AD3">
            <w:pPr>
              <w:pStyle w:val="Bezodstpw"/>
              <w:numPr>
                <w:ilvl w:val="0"/>
                <w:numId w:val="35"/>
              </w:numPr>
              <w:ind w:left="357" w:hanging="357"/>
              <w:jc w:val="both"/>
              <w:rPr>
                <w:rFonts w:ascii="Arial Narrow" w:hAnsi="Arial Narrow" w:cs="Arial Narrow"/>
                <w:sz w:val="20"/>
                <w:szCs w:val="20"/>
              </w:rPr>
            </w:pPr>
            <w:r w:rsidRPr="00F020B8">
              <w:rPr>
                <w:rFonts w:ascii="Arial Narrow" w:eastAsia="Times New Roman" w:hAnsi="Arial Narrow"/>
                <w:sz w:val="20"/>
                <w:szCs w:val="20"/>
                <w:lang w:eastAsia="pl-PL"/>
              </w:rPr>
              <w:t>prostopadłościenne o płaskich</w:t>
            </w:r>
            <w:r w:rsidR="00EC31B7" w:rsidRPr="00F020B8">
              <w:rPr>
                <w:rFonts w:ascii="Arial Narrow" w:eastAsia="Times New Roman" w:hAnsi="Arial Narrow"/>
                <w:sz w:val="20"/>
                <w:szCs w:val="20"/>
                <w:lang w:eastAsia="pl-PL"/>
              </w:rPr>
              <w:t xml:space="preserve"> ścianach</w:t>
            </w:r>
            <w:r w:rsidR="00F020B8">
              <w:rPr>
                <w:rFonts w:ascii="Arial Narrow" w:eastAsia="Times New Roman" w:hAnsi="Arial Narrow"/>
                <w:sz w:val="20"/>
                <w:szCs w:val="20"/>
                <w:lang w:eastAsia="pl-PL"/>
              </w:rPr>
              <w:t>.</w:t>
            </w:r>
          </w:p>
          <w:p w:rsidR="003F3914" w:rsidRPr="007E120A" w:rsidRDefault="003F3914" w:rsidP="004D656A">
            <w:pPr>
              <w:pStyle w:val="Bezodstpw"/>
              <w:shd w:val="clear" w:color="auto" w:fill="FFFFFF"/>
              <w:jc w:val="both"/>
              <w:textAlignment w:val="baseline"/>
              <w:rPr>
                <w:rFonts w:ascii="Arial Narrow" w:eastAsia="Times New Roman" w:hAnsi="Arial Narrow"/>
                <w:sz w:val="20"/>
                <w:szCs w:val="20"/>
                <w:lang w:eastAsia="pl-PL"/>
              </w:rPr>
            </w:pPr>
          </w:p>
          <w:p w:rsidR="00F020B8" w:rsidRDefault="00D84D37" w:rsidP="00F020B8">
            <w:pPr>
              <w:pStyle w:val="Bezodstpw"/>
              <w:shd w:val="clear" w:color="auto" w:fill="FFFFFF"/>
              <w:jc w:val="both"/>
              <w:textAlignment w:val="baseline"/>
              <w:rPr>
                <w:rFonts w:ascii="Arial Narrow" w:eastAsia="Times New Roman" w:hAnsi="Arial Narrow"/>
                <w:sz w:val="20"/>
                <w:szCs w:val="20"/>
                <w:lang w:eastAsia="pl-PL"/>
              </w:rPr>
            </w:pPr>
            <w:r w:rsidRPr="007E120A">
              <w:rPr>
                <w:rFonts w:ascii="Arial Narrow" w:eastAsia="Times New Roman" w:hAnsi="Arial Narrow"/>
                <w:sz w:val="20"/>
                <w:szCs w:val="20"/>
                <w:lang w:eastAsia="pl-PL"/>
              </w:rPr>
              <w:t>Ze względu na umiejscowienie</w:t>
            </w:r>
            <w:r w:rsidR="00455C95" w:rsidRPr="007E120A">
              <w:rPr>
                <w:rFonts w:ascii="Arial Narrow" w:eastAsia="Times New Roman" w:hAnsi="Arial Narrow"/>
                <w:sz w:val="20"/>
                <w:szCs w:val="20"/>
                <w:lang w:eastAsia="pl-PL"/>
              </w:rPr>
              <w:t xml:space="preserve"> zbiorniki dzielimy na</w:t>
            </w:r>
            <w:r w:rsidR="00F020B8">
              <w:rPr>
                <w:rFonts w:ascii="Arial Narrow" w:eastAsia="Times New Roman" w:hAnsi="Arial Narrow"/>
                <w:sz w:val="20"/>
                <w:szCs w:val="20"/>
                <w:lang w:eastAsia="pl-PL"/>
              </w:rPr>
              <w:t>:</w:t>
            </w:r>
          </w:p>
          <w:p w:rsidR="00F020B8" w:rsidRPr="00F020B8" w:rsidRDefault="00F020B8" w:rsidP="00C32AD3">
            <w:pPr>
              <w:pStyle w:val="Bezodstpw"/>
              <w:numPr>
                <w:ilvl w:val="0"/>
                <w:numId w:val="36"/>
              </w:numPr>
              <w:shd w:val="clear" w:color="auto" w:fill="FFFFFF"/>
              <w:ind w:left="357" w:hanging="357"/>
              <w:jc w:val="both"/>
              <w:textAlignment w:val="baseline"/>
              <w:rPr>
                <w:rFonts w:ascii="Arial Narrow" w:eastAsia="Times New Roman" w:hAnsi="Arial Narrow"/>
                <w:sz w:val="20"/>
                <w:szCs w:val="20"/>
                <w:lang w:eastAsia="pl-PL"/>
              </w:rPr>
            </w:pPr>
            <w:r>
              <w:rPr>
                <w:rFonts w:ascii="Arial Narrow" w:hAnsi="Arial Narrow"/>
                <w:sz w:val="20"/>
                <w:szCs w:val="20"/>
                <w:lang w:eastAsia="pl-PL"/>
              </w:rPr>
              <w:t>naziemne,</w:t>
            </w:r>
          </w:p>
          <w:p w:rsidR="00E74281" w:rsidRPr="00124F46" w:rsidRDefault="0044009A" w:rsidP="00C32AD3">
            <w:pPr>
              <w:pStyle w:val="Bezodstpw"/>
              <w:numPr>
                <w:ilvl w:val="0"/>
                <w:numId w:val="36"/>
              </w:numPr>
              <w:shd w:val="clear" w:color="auto" w:fill="FFFFFF"/>
              <w:ind w:left="357" w:hanging="357"/>
              <w:jc w:val="both"/>
              <w:textAlignment w:val="baseline"/>
              <w:rPr>
                <w:rFonts w:ascii="Arial Narrow" w:eastAsia="Times New Roman" w:hAnsi="Arial Narrow"/>
                <w:sz w:val="20"/>
                <w:szCs w:val="20"/>
                <w:lang w:eastAsia="pl-PL"/>
              </w:rPr>
            </w:pPr>
            <w:r w:rsidRPr="00F020B8">
              <w:rPr>
                <w:rFonts w:ascii="Arial Narrow" w:hAnsi="Arial Narrow"/>
                <w:sz w:val="20"/>
                <w:szCs w:val="20"/>
                <w:lang w:eastAsia="pl-PL"/>
              </w:rPr>
              <w:t>podziemne</w:t>
            </w:r>
            <w:r w:rsidR="00FE29C2" w:rsidRPr="00F020B8">
              <w:rPr>
                <w:rFonts w:ascii="Arial Narrow" w:hAnsi="Arial Narrow"/>
                <w:sz w:val="20"/>
                <w:szCs w:val="20"/>
                <w:lang w:eastAsia="pl-PL"/>
              </w:rPr>
              <w:t xml:space="preserve"> </w:t>
            </w:r>
            <w:r w:rsidR="00FE29C2" w:rsidRPr="00F020B8">
              <w:rPr>
                <w:rStyle w:val="FontStyle69"/>
                <w:sz w:val="20"/>
                <w:szCs w:val="20"/>
              </w:rPr>
              <w:t>(</w:t>
            </w:r>
            <w:r w:rsidR="00FE29C2" w:rsidRPr="00F020B8">
              <w:rPr>
                <w:rFonts w:ascii="Arial Narrow" w:eastAsia="Univers-PL" w:hAnsi="Arial Narrow" w:cs="Univers-PL"/>
                <w:sz w:val="20"/>
                <w:szCs w:val="20"/>
                <w:lang w:eastAsia="pl-PL"/>
              </w:rPr>
              <w:t>zbiorniki przykry</w:t>
            </w:r>
            <w:r w:rsidR="00F020B8">
              <w:rPr>
                <w:rFonts w:ascii="Arial Narrow" w:eastAsia="Univers-PL" w:hAnsi="Arial Narrow" w:cs="Univers-PL"/>
                <w:sz w:val="20"/>
                <w:szCs w:val="20"/>
                <w:lang w:eastAsia="pl-PL"/>
              </w:rPr>
              <w:t xml:space="preserve">te lub obsypane warstwą ziemi </w:t>
            </w:r>
            <w:r w:rsidR="00124F46">
              <w:rPr>
                <w:rFonts w:ascii="Arial Narrow" w:eastAsia="Univers-PL" w:hAnsi="Arial Narrow" w:cs="Univers-PL"/>
                <w:sz w:val="20"/>
                <w:szCs w:val="20"/>
                <w:lang w:eastAsia="pl-PL"/>
              </w:rPr>
              <w:t xml:space="preserve">o </w:t>
            </w:r>
            <w:r w:rsidR="00FE29C2" w:rsidRPr="00F020B8">
              <w:rPr>
                <w:rFonts w:ascii="Arial Narrow" w:eastAsia="Univers-PL" w:hAnsi="Arial Narrow" w:cs="Univers-PL"/>
                <w:sz w:val="20"/>
                <w:szCs w:val="20"/>
                <w:lang w:eastAsia="pl-PL"/>
              </w:rPr>
              <w:t>grubości co najmniej 0,5 m).</w:t>
            </w:r>
          </w:p>
          <w:p w:rsidR="00C36022" w:rsidRPr="00C91A81" w:rsidRDefault="00304D55" w:rsidP="00C32AD3">
            <w:pPr>
              <w:pStyle w:val="Nagwek2"/>
              <w:numPr>
                <w:ilvl w:val="1"/>
                <w:numId w:val="37"/>
              </w:numPr>
              <w:ind w:left="357" w:hanging="357"/>
              <w:rPr>
                <w:rFonts w:eastAsia="Univers-PL"/>
                <w:lang w:eastAsia="pl-PL"/>
              </w:rPr>
            </w:pPr>
            <w:r w:rsidRPr="007E120A">
              <w:rPr>
                <w:rFonts w:eastAsia="Univers-PL"/>
                <w:lang w:eastAsia="pl-PL"/>
              </w:rPr>
              <w:t>Nadzór nad zbiornikami</w:t>
            </w:r>
          </w:p>
          <w:p w:rsidR="00056F15" w:rsidRPr="009161E7" w:rsidRDefault="00056F15" w:rsidP="00C32AD3">
            <w:pPr>
              <w:pStyle w:val="Nagwek3"/>
              <w:numPr>
                <w:ilvl w:val="2"/>
                <w:numId w:val="28"/>
              </w:numPr>
              <w:rPr>
                <w:rFonts w:eastAsia="Univers-PL"/>
                <w:lang w:eastAsia="pl-PL"/>
              </w:rPr>
            </w:pPr>
            <w:r w:rsidRPr="009161E7">
              <w:rPr>
                <w:rFonts w:eastAsia="Univers-PL"/>
                <w:lang w:eastAsia="pl-PL"/>
              </w:rPr>
              <w:t xml:space="preserve">Nadzorowi UDT podlegają zbiorniki zgodnie z Rozporządzeniem Rady Ministrów z dnia </w:t>
            </w:r>
            <w:r w:rsidR="002F4AA4" w:rsidRPr="009161E7">
              <w:rPr>
                <w:rFonts w:eastAsia="Univers-PL"/>
                <w:lang w:eastAsia="pl-PL"/>
              </w:rPr>
              <w:t>7 grudnia 201</w:t>
            </w:r>
            <w:r w:rsidRPr="009161E7">
              <w:rPr>
                <w:rFonts w:eastAsia="Univers-PL"/>
                <w:lang w:eastAsia="pl-PL"/>
              </w:rPr>
              <w:t>2 w sprawie rodzaju technicznych podlegających dozorowi technicznemu</w:t>
            </w:r>
            <w:r w:rsidR="00C91A81" w:rsidRPr="009161E7">
              <w:rPr>
                <w:rFonts w:eastAsia="Univers-PL"/>
                <w:lang w:eastAsia="pl-PL"/>
              </w:rPr>
              <w:t xml:space="preserve"> (</w:t>
            </w:r>
            <w:r w:rsidR="00B93B38" w:rsidRPr="009161E7">
              <w:rPr>
                <w:rFonts w:eastAsia="Univers-PL"/>
                <w:lang w:eastAsia="pl-PL"/>
              </w:rPr>
              <w:t>Dz.U.2012 poz. 1468).</w:t>
            </w:r>
          </w:p>
          <w:p w:rsidR="006A4EE0" w:rsidRPr="009161E7" w:rsidRDefault="00304D55" w:rsidP="00C32AD3">
            <w:pPr>
              <w:pStyle w:val="Nagwek3"/>
              <w:numPr>
                <w:ilvl w:val="2"/>
                <w:numId w:val="28"/>
              </w:numPr>
            </w:pPr>
            <w:r w:rsidRPr="009161E7">
              <w:t>Nadzorowi Działu Inspekcji</w:t>
            </w:r>
            <w:r w:rsidR="00082CA9" w:rsidRPr="009161E7">
              <w:t xml:space="preserve">, pełniącego rolę zakładowego dozoru technicznego, </w:t>
            </w:r>
            <w:r w:rsidR="009E4942" w:rsidRPr="009161E7">
              <w:t>zgodnie z Regulaminem Działu Inspekcji</w:t>
            </w:r>
            <w:r w:rsidRPr="009161E7">
              <w:t xml:space="preserve"> podlegają następujące urządzenia</w:t>
            </w:r>
            <w:r w:rsidR="00C36022" w:rsidRPr="009161E7">
              <w:t>:</w:t>
            </w:r>
          </w:p>
          <w:p w:rsidR="006A4EE0" w:rsidRPr="009161E7" w:rsidRDefault="00797FE0" w:rsidP="00C32AD3">
            <w:pPr>
              <w:numPr>
                <w:ilvl w:val="0"/>
                <w:numId w:val="38"/>
              </w:numPr>
              <w:spacing w:after="0"/>
              <w:rPr>
                <w:szCs w:val="26"/>
              </w:rPr>
            </w:pPr>
            <w:r w:rsidRPr="006A4EE0">
              <w:t>zbiorniki ciśnieniowe o ciśnieniu roboczym poniżej atmosferycznego niezależnie od medium roboczego, niepodlegające nadzorowi UDT,</w:t>
            </w:r>
          </w:p>
          <w:p w:rsidR="006A4EE0" w:rsidRPr="009161E7" w:rsidRDefault="00797FE0" w:rsidP="00C32AD3">
            <w:pPr>
              <w:numPr>
                <w:ilvl w:val="0"/>
                <w:numId w:val="38"/>
              </w:numPr>
              <w:spacing w:after="0"/>
              <w:rPr>
                <w:szCs w:val="26"/>
              </w:rPr>
            </w:pPr>
            <w:r w:rsidRPr="006A4EE0">
              <w:rPr>
                <w:rFonts w:cs="Arial"/>
                <w:szCs w:val="20"/>
              </w:rPr>
              <w:t>zbiorniki ciśnieniowe niepodlegające nadzorowi UDT na materiały trujące żrące i palne,</w:t>
            </w:r>
          </w:p>
          <w:p w:rsidR="006A4EE0" w:rsidRPr="009161E7" w:rsidRDefault="00304D55" w:rsidP="00C32AD3">
            <w:pPr>
              <w:numPr>
                <w:ilvl w:val="0"/>
                <w:numId w:val="38"/>
              </w:numPr>
              <w:spacing w:after="0"/>
              <w:rPr>
                <w:szCs w:val="26"/>
              </w:rPr>
            </w:pPr>
            <w:r w:rsidRPr="006A4EE0">
              <w:rPr>
                <w:rFonts w:cs="Arial"/>
                <w:szCs w:val="20"/>
              </w:rPr>
              <w:t xml:space="preserve">kotły ciśnieniowe </w:t>
            </w:r>
            <w:r w:rsidR="00C91A81" w:rsidRPr="006A4EE0">
              <w:rPr>
                <w:rFonts w:cs="Arial"/>
                <w:szCs w:val="20"/>
              </w:rPr>
              <w:t>niepodlegające nadzorowi</w:t>
            </w:r>
            <w:r w:rsidR="00797FE0" w:rsidRPr="006A4EE0">
              <w:rPr>
                <w:rFonts w:cs="Arial"/>
                <w:szCs w:val="20"/>
              </w:rPr>
              <w:t xml:space="preserve"> </w:t>
            </w:r>
            <w:r w:rsidRPr="006A4EE0">
              <w:rPr>
                <w:rFonts w:cs="Arial"/>
                <w:szCs w:val="20"/>
              </w:rPr>
              <w:t>UDT,</w:t>
            </w:r>
          </w:p>
          <w:p w:rsidR="004D30D8" w:rsidRPr="007F4DE7" w:rsidRDefault="00304D55" w:rsidP="00C32AD3">
            <w:pPr>
              <w:numPr>
                <w:ilvl w:val="0"/>
                <w:numId w:val="38"/>
              </w:numPr>
              <w:spacing w:after="0"/>
              <w:rPr>
                <w:szCs w:val="26"/>
              </w:rPr>
            </w:pPr>
            <w:r w:rsidRPr="006A4EE0">
              <w:rPr>
                <w:rFonts w:cs="Arial"/>
                <w:szCs w:val="20"/>
              </w:rPr>
              <w:t>zbiorniki bezciśnieniowe o nadciśnieniu nie wyższym niż 0.5 bar przeznaczonych do magazynowania materiałów niebezpieczne o właściwościach trujące, żrących, palnych, od 1000 l o ile nie kwalifi</w:t>
            </w:r>
            <w:r w:rsidR="006A4EE0">
              <w:rPr>
                <w:rFonts w:cs="Arial"/>
                <w:szCs w:val="20"/>
              </w:rPr>
              <w:t>kują się do objęcia dozorem UDT,</w:t>
            </w:r>
          </w:p>
          <w:p w:rsidR="00304D55" w:rsidRPr="009161E7" w:rsidRDefault="00304D55" w:rsidP="00C32AD3">
            <w:pPr>
              <w:numPr>
                <w:ilvl w:val="0"/>
                <w:numId w:val="38"/>
              </w:numPr>
              <w:rPr>
                <w:szCs w:val="26"/>
              </w:rPr>
            </w:pPr>
            <w:r w:rsidRPr="006A4EE0">
              <w:rPr>
                <w:rFonts w:cs="Arial"/>
                <w:szCs w:val="20"/>
              </w:rPr>
              <w:t>bezciśnieniowe zbiorniki magazynowe niepodlegające nadzorowi UDT jeżeli ich objętość jest większa niż 1000 m</w:t>
            </w:r>
            <w:r w:rsidRPr="006A4EE0">
              <w:rPr>
                <w:rFonts w:cs="Arial"/>
                <w:szCs w:val="20"/>
                <w:vertAlign w:val="superscript"/>
              </w:rPr>
              <w:t>3</w:t>
            </w:r>
            <w:r w:rsidRPr="006A4EE0">
              <w:rPr>
                <w:rFonts w:cs="Arial"/>
                <w:szCs w:val="20"/>
              </w:rPr>
              <w:t>.</w:t>
            </w:r>
          </w:p>
          <w:p w:rsidR="00082CA9" w:rsidRPr="009161E7" w:rsidRDefault="002F4AA4" w:rsidP="00C32AD3">
            <w:pPr>
              <w:pStyle w:val="Nagwek3"/>
              <w:numPr>
                <w:ilvl w:val="2"/>
                <w:numId w:val="28"/>
              </w:numPr>
              <w:rPr>
                <w:rFonts w:eastAsia="Univers-PL"/>
                <w:lang w:eastAsia="pl-PL"/>
              </w:rPr>
            </w:pPr>
            <w:r w:rsidRPr="009161E7">
              <w:rPr>
                <w:rFonts w:eastAsia="Univers-PL"/>
                <w:lang w:eastAsia="pl-PL"/>
              </w:rPr>
              <w:t>Pozostałe zbiorniki podlegają pod nadzór S</w:t>
            </w:r>
            <w:r w:rsidR="00A03436" w:rsidRPr="009161E7">
              <w:rPr>
                <w:rFonts w:eastAsia="Univers-PL"/>
                <w:lang w:eastAsia="pl-PL"/>
              </w:rPr>
              <w:t xml:space="preserve">łużb </w:t>
            </w:r>
            <w:r w:rsidRPr="009161E7">
              <w:rPr>
                <w:rFonts w:eastAsia="Univers-PL"/>
                <w:lang w:eastAsia="pl-PL"/>
              </w:rPr>
              <w:t>U</w:t>
            </w:r>
            <w:r w:rsidR="00A03436" w:rsidRPr="009161E7">
              <w:rPr>
                <w:rFonts w:eastAsia="Univers-PL"/>
                <w:lang w:eastAsia="pl-PL"/>
              </w:rPr>
              <w:t xml:space="preserve">trzymania </w:t>
            </w:r>
            <w:r w:rsidRPr="009161E7">
              <w:rPr>
                <w:rFonts w:eastAsia="Univers-PL"/>
                <w:lang w:eastAsia="pl-PL"/>
              </w:rPr>
              <w:t>R</w:t>
            </w:r>
            <w:r w:rsidR="001D5C4E" w:rsidRPr="009161E7">
              <w:rPr>
                <w:rFonts w:eastAsia="Univers-PL"/>
                <w:lang w:eastAsia="pl-PL"/>
              </w:rPr>
              <w:t>uchu</w:t>
            </w:r>
            <w:r w:rsidR="00A03436" w:rsidRPr="009161E7">
              <w:rPr>
                <w:rFonts w:eastAsia="Univers-PL"/>
                <w:lang w:eastAsia="pl-PL"/>
              </w:rPr>
              <w:t xml:space="preserve"> </w:t>
            </w:r>
            <w:r w:rsidR="003726A3" w:rsidRPr="009161E7">
              <w:rPr>
                <w:rFonts w:eastAsia="Univers-PL"/>
                <w:lang w:eastAsia="pl-PL"/>
              </w:rPr>
              <w:t>(SUR)</w:t>
            </w:r>
            <w:r w:rsidRPr="009161E7">
              <w:rPr>
                <w:rFonts w:eastAsia="Univers-PL"/>
                <w:lang w:eastAsia="pl-PL"/>
              </w:rPr>
              <w:t>.</w:t>
            </w:r>
          </w:p>
          <w:p w:rsidR="009953F0" w:rsidRPr="001D5C4E" w:rsidRDefault="009F0938" w:rsidP="00C32AD3">
            <w:pPr>
              <w:pStyle w:val="Nagwek2"/>
              <w:numPr>
                <w:ilvl w:val="1"/>
                <w:numId w:val="37"/>
              </w:numPr>
              <w:rPr>
                <w:rFonts w:eastAsia="Univers-PL"/>
                <w:lang w:eastAsia="pl-PL"/>
              </w:rPr>
            </w:pPr>
            <w:r w:rsidRPr="007E120A">
              <w:rPr>
                <w:rFonts w:eastAsia="Univers-PL"/>
                <w:lang w:eastAsia="pl-PL"/>
              </w:rPr>
              <w:t xml:space="preserve">Materiały </w:t>
            </w:r>
          </w:p>
          <w:p w:rsidR="009953F0" w:rsidRPr="001D5C4E" w:rsidRDefault="009953F0" w:rsidP="00C32AD3">
            <w:pPr>
              <w:pStyle w:val="Nagwek3"/>
              <w:numPr>
                <w:ilvl w:val="2"/>
                <w:numId w:val="37"/>
              </w:numPr>
              <w:rPr>
                <w:rFonts w:eastAsia="Univers-PL"/>
                <w:lang w:eastAsia="pl-PL"/>
              </w:rPr>
            </w:pPr>
            <w:r w:rsidRPr="007E120A">
              <w:rPr>
                <w:rFonts w:eastAsia="Univers-PL"/>
                <w:lang w:eastAsia="pl-PL"/>
              </w:rPr>
              <w:t>Elementy stalowe</w:t>
            </w:r>
          </w:p>
          <w:p w:rsidR="00D279F2" w:rsidRPr="001D5C4E" w:rsidRDefault="00692B13" w:rsidP="001D5C4E">
            <w:pPr>
              <w:autoSpaceDE w:val="0"/>
              <w:autoSpaceDN w:val="0"/>
              <w:adjustRightInd w:val="0"/>
              <w:spacing w:after="0"/>
              <w:rPr>
                <w:rStyle w:val="FontStyle20"/>
                <w:rFonts w:ascii="Arial Narrow" w:eastAsia="Univers-PL" w:hAnsi="Arial Narrow" w:cs="Univers-PL"/>
                <w:sz w:val="20"/>
                <w:szCs w:val="20"/>
                <w:lang w:eastAsia="pl-PL"/>
              </w:rPr>
            </w:pPr>
            <w:r w:rsidRPr="007E120A">
              <w:rPr>
                <w:rFonts w:eastAsia="Univers-PL" w:cs="Univers-PL"/>
                <w:szCs w:val="20"/>
                <w:lang w:eastAsia="pl-PL"/>
              </w:rPr>
              <w:t xml:space="preserve">Materiały stosowane do budowy </w:t>
            </w:r>
            <w:r w:rsidR="00022A37" w:rsidRPr="007E120A">
              <w:rPr>
                <w:rFonts w:eastAsia="Univers-PL" w:cs="Univers-PL"/>
                <w:szCs w:val="20"/>
                <w:lang w:eastAsia="pl-PL"/>
              </w:rPr>
              <w:t>lub n</w:t>
            </w:r>
            <w:r w:rsidR="00D15065" w:rsidRPr="007E120A">
              <w:rPr>
                <w:rFonts w:eastAsia="Univers-PL" w:cs="Univers-PL"/>
                <w:szCs w:val="20"/>
                <w:lang w:eastAsia="pl-PL"/>
              </w:rPr>
              <w:t>apraw</w:t>
            </w:r>
            <w:r w:rsidR="00022A37" w:rsidRPr="007E120A">
              <w:rPr>
                <w:rFonts w:eastAsia="Univers-PL" w:cs="Univers-PL"/>
                <w:szCs w:val="20"/>
                <w:lang w:eastAsia="pl-PL"/>
              </w:rPr>
              <w:t xml:space="preserve"> </w:t>
            </w:r>
            <w:r w:rsidRPr="007E120A">
              <w:rPr>
                <w:rFonts w:eastAsia="Univers-PL" w:cs="Univers-PL"/>
                <w:szCs w:val="20"/>
                <w:lang w:eastAsia="pl-PL"/>
              </w:rPr>
              <w:t>zbiorników powinny by</w:t>
            </w:r>
            <w:r w:rsidR="00813AD7" w:rsidRPr="007E120A">
              <w:rPr>
                <w:rFonts w:eastAsia="Univers-PL" w:cs="Univers-PL"/>
                <w:szCs w:val="20"/>
                <w:lang w:eastAsia="pl-PL"/>
              </w:rPr>
              <w:t>ć</w:t>
            </w:r>
            <w:r w:rsidR="001D5C4E">
              <w:rPr>
                <w:rFonts w:eastAsia="Univers-PL" w:cs="Univers-PL"/>
                <w:szCs w:val="20"/>
                <w:lang w:eastAsia="pl-PL"/>
              </w:rPr>
              <w:t xml:space="preserve"> </w:t>
            </w:r>
            <w:r w:rsidR="004B4CB7" w:rsidRPr="007E120A">
              <w:rPr>
                <w:rFonts w:eastAsia="Univers-PL" w:cs="Univers-PL"/>
                <w:szCs w:val="20"/>
                <w:lang w:eastAsia="pl-PL"/>
              </w:rPr>
              <w:t xml:space="preserve">wykonane zgodnie z wymaganiami </w:t>
            </w:r>
            <w:r w:rsidRPr="007E120A">
              <w:rPr>
                <w:rFonts w:eastAsia="Univers-PL" w:cs="Univers-PL"/>
                <w:szCs w:val="20"/>
                <w:lang w:eastAsia="pl-PL"/>
              </w:rPr>
              <w:t xml:space="preserve">określonymi w </w:t>
            </w:r>
            <w:r w:rsidR="001D5C4E">
              <w:rPr>
                <w:rFonts w:eastAsia="Univers-PL" w:cs="Univers-PL"/>
                <w:szCs w:val="20"/>
                <w:lang w:eastAsia="pl-PL"/>
              </w:rPr>
              <w:t xml:space="preserve">obowiązujących </w:t>
            </w:r>
            <w:r w:rsidR="008F6D78" w:rsidRPr="007E120A">
              <w:rPr>
                <w:rFonts w:eastAsia="Univers-PL" w:cs="Univers-PL"/>
                <w:szCs w:val="20"/>
                <w:lang w:eastAsia="pl-PL"/>
              </w:rPr>
              <w:t>n</w:t>
            </w:r>
            <w:r w:rsidRPr="007E120A">
              <w:rPr>
                <w:rFonts w:eastAsia="Univers-PL" w:cs="Univers-PL"/>
                <w:szCs w:val="20"/>
                <w:lang w:eastAsia="pl-PL"/>
              </w:rPr>
              <w:t>ormach lub innych specyfikacj</w:t>
            </w:r>
            <w:r w:rsidR="001D5C4E">
              <w:rPr>
                <w:rFonts w:eastAsia="Univers-PL" w:cs="Univers-PL"/>
                <w:szCs w:val="20"/>
                <w:lang w:eastAsia="pl-PL"/>
              </w:rPr>
              <w:t xml:space="preserve">ach technicznych uzgodnionych z </w:t>
            </w:r>
            <w:r w:rsidRPr="007E120A">
              <w:rPr>
                <w:rFonts w:eastAsia="Univers-PL" w:cs="Univers-PL"/>
                <w:szCs w:val="20"/>
                <w:lang w:eastAsia="pl-PL"/>
              </w:rPr>
              <w:t>organem właściwej jednostki dozoru technicznego</w:t>
            </w:r>
            <w:r w:rsidR="001D5C4E">
              <w:rPr>
                <w:rFonts w:eastAsia="Univers-PL" w:cs="Univers-PL"/>
                <w:szCs w:val="20"/>
                <w:lang w:eastAsia="pl-PL"/>
              </w:rPr>
              <w:t xml:space="preserve">, jeżeli zapewniają </w:t>
            </w:r>
            <w:r w:rsidRPr="007E120A">
              <w:rPr>
                <w:rFonts w:eastAsia="Univers-PL" w:cs="Univers-PL"/>
                <w:szCs w:val="20"/>
                <w:lang w:eastAsia="pl-PL"/>
              </w:rPr>
              <w:t>poziom bezpieczeństwa nie mniejszy niż określony</w:t>
            </w:r>
            <w:r w:rsidR="009F0938" w:rsidRPr="007E120A">
              <w:rPr>
                <w:rFonts w:eastAsia="Univers-PL" w:cs="Univers-PL"/>
                <w:szCs w:val="20"/>
                <w:lang w:eastAsia="pl-PL"/>
              </w:rPr>
              <w:t xml:space="preserve"> </w:t>
            </w:r>
            <w:r w:rsidRPr="007E120A">
              <w:rPr>
                <w:rFonts w:eastAsia="Univers-PL" w:cs="Univers-PL"/>
                <w:szCs w:val="20"/>
                <w:lang w:eastAsia="pl-PL"/>
              </w:rPr>
              <w:t xml:space="preserve">w </w:t>
            </w:r>
            <w:r w:rsidR="008F6D78" w:rsidRPr="007E120A">
              <w:rPr>
                <w:rFonts w:eastAsia="Univers-PL" w:cs="Univers-PL"/>
                <w:szCs w:val="20"/>
                <w:lang w:eastAsia="pl-PL"/>
              </w:rPr>
              <w:t>n</w:t>
            </w:r>
            <w:r w:rsidRPr="007E120A">
              <w:rPr>
                <w:rFonts w:eastAsia="Univers-PL" w:cs="Univers-PL"/>
                <w:szCs w:val="20"/>
                <w:lang w:eastAsia="pl-PL"/>
              </w:rPr>
              <w:t>ormach.</w:t>
            </w:r>
          </w:p>
          <w:p w:rsidR="00692B13" w:rsidRPr="007E120A" w:rsidRDefault="00692B13" w:rsidP="002A4D2D">
            <w:pPr>
              <w:autoSpaceDE w:val="0"/>
              <w:autoSpaceDN w:val="0"/>
              <w:adjustRightInd w:val="0"/>
              <w:spacing w:after="0"/>
              <w:rPr>
                <w:rFonts w:eastAsia="Univers-PL" w:cs="Univers-PL"/>
                <w:szCs w:val="20"/>
                <w:lang w:eastAsia="pl-PL"/>
              </w:rPr>
            </w:pPr>
            <w:r w:rsidRPr="007E120A">
              <w:rPr>
                <w:rFonts w:eastAsia="Univers-PL" w:cs="Univers-PL"/>
                <w:szCs w:val="20"/>
                <w:lang w:eastAsia="pl-PL"/>
              </w:rPr>
              <w:t>Materia</w:t>
            </w:r>
            <w:r w:rsidR="004569EB" w:rsidRPr="007E120A">
              <w:rPr>
                <w:rFonts w:eastAsia="Univers-PL" w:cs="Univers-PL"/>
                <w:szCs w:val="20"/>
                <w:lang w:eastAsia="pl-PL"/>
              </w:rPr>
              <w:t>ł</w:t>
            </w:r>
            <w:r w:rsidRPr="007E120A">
              <w:rPr>
                <w:rFonts w:eastAsia="Univers-PL" w:cs="Univers-PL"/>
                <w:szCs w:val="20"/>
                <w:lang w:eastAsia="pl-PL"/>
              </w:rPr>
              <w:t>y</w:t>
            </w:r>
            <w:r w:rsidR="009F0938" w:rsidRPr="007E120A">
              <w:rPr>
                <w:rFonts w:eastAsia="Univers-PL" w:cs="Univers-PL"/>
                <w:szCs w:val="20"/>
                <w:lang w:eastAsia="pl-PL"/>
              </w:rPr>
              <w:t xml:space="preserve"> stosowane do budowy</w:t>
            </w:r>
            <w:r w:rsidR="00D15065" w:rsidRPr="007E120A">
              <w:rPr>
                <w:rFonts w:eastAsia="Univers-PL" w:cs="Univers-PL"/>
                <w:szCs w:val="20"/>
                <w:lang w:eastAsia="pl-PL"/>
              </w:rPr>
              <w:t xml:space="preserve"> i napraw</w:t>
            </w:r>
            <w:r w:rsidR="009F0938" w:rsidRPr="007E120A">
              <w:rPr>
                <w:rFonts w:eastAsia="Univers-PL" w:cs="Univers-PL"/>
                <w:szCs w:val="20"/>
                <w:lang w:eastAsia="pl-PL"/>
              </w:rPr>
              <w:t xml:space="preserve"> zbiorników </w:t>
            </w:r>
            <w:r w:rsidRPr="007E120A">
              <w:rPr>
                <w:rFonts w:eastAsia="Univers-PL" w:cs="Univers-PL"/>
                <w:szCs w:val="20"/>
                <w:lang w:eastAsia="pl-PL"/>
              </w:rPr>
              <w:t>spawanych, zgrzewanych lub lutowanych powinny zapewnia</w:t>
            </w:r>
            <w:r w:rsidR="009F0938" w:rsidRPr="007E120A">
              <w:rPr>
                <w:rFonts w:eastAsia="Univers-PL" w:cs="Univers-PL"/>
                <w:szCs w:val="20"/>
                <w:lang w:eastAsia="pl-PL"/>
              </w:rPr>
              <w:t xml:space="preserve">ć </w:t>
            </w:r>
            <w:r w:rsidRPr="007E120A">
              <w:rPr>
                <w:rFonts w:eastAsia="Univers-PL" w:cs="Univers-PL"/>
                <w:szCs w:val="20"/>
                <w:lang w:eastAsia="pl-PL"/>
              </w:rPr>
              <w:t>technologiczn</w:t>
            </w:r>
            <w:r w:rsidR="00813AD7" w:rsidRPr="007E120A">
              <w:rPr>
                <w:rFonts w:eastAsia="Univers-PL" w:cs="Univers-PL"/>
                <w:szCs w:val="20"/>
                <w:lang w:eastAsia="pl-PL"/>
              </w:rPr>
              <w:t>ą</w:t>
            </w:r>
            <w:r w:rsidRPr="007E120A">
              <w:rPr>
                <w:rFonts w:eastAsia="Univers-PL" w:cs="Univers-PL"/>
                <w:szCs w:val="20"/>
                <w:lang w:eastAsia="pl-PL"/>
              </w:rPr>
              <w:t xml:space="preserve"> podatno</w:t>
            </w:r>
            <w:r w:rsidR="009F0938" w:rsidRPr="007E120A">
              <w:rPr>
                <w:rFonts w:eastAsia="Univers-PL" w:cs="Univers-PL"/>
                <w:szCs w:val="20"/>
                <w:lang w:eastAsia="pl-PL"/>
              </w:rPr>
              <w:t>ść</w:t>
            </w:r>
            <w:r w:rsidRPr="007E120A">
              <w:rPr>
                <w:rFonts w:eastAsia="Univers-PL" w:cs="Univers-PL"/>
                <w:szCs w:val="20"/>
                <w:lang w:eastAsia="pl-PL"/>
              </w:rPr>
              <w:t xml:space="preserve"> do tych po</w:t>
            </w:r>
            <w:r w:rsidR="009F0938" w:rsidRPr="007E120A">
              <w:rPr>
                <w:rFonts w:eastAsia="Univers-PL" w:cs="Univers-PL"/>
                <w:szCs w:val="20"/>
                <w:lang w:eastAsia="pl-PL"/>
              </w:rPr>
              <w:t>ł</w:t>
            </w:r>
            <w:r w:rsidR="00813AD7" w:rsidRPr="007E120A">
              <w:rPr>
                <w:rFonts w:eastAsia="Univers-PL" w:cs="Univers-PL"/>
                <w:szCs w:val="20"/>
                <w:lang w:eastAsia="pl-PL"/>
              </w:rPr>
              <w:t>ą</w:t>
            </w:r>
            <w:r w:rsidRPr="007E120A">
              <w:rPr>
                <w:rFonts w:eastAsia="Univers-PL" w:cs="Univers-PL"/>
                <w:szCs w:val="20"/>
                <w:lang w:eastAsia="pl-PL"/>
              </w:rPr>
              <w:t>cze</w:t>
            </w:r>
            <w:r w:rsidR="009F0938" w:rsidRPr="007E120A">
              <w:rPr>
                <w:rFonts w:eastAsia="Univers-PL" w:cs="Univers-PL"/>
                <w:szCs w:val="20"/>
                <w:lang w:eastAsia="pl-PL"/>
              </w:rPr>
              <w:t xml:space="preserve">ń </w:t>
            </w:r>
            <w:r w:rsidRPr="007E120A">
              <w:rPr>
                <w:rFonts w:eastAsia="Univers-PL" w:cs="Univers-PL"/>
                <w:szCs w:val="20"/>
                <w:lang w:eastAsia="pl-PL"/>
              </w:rPr>
              <w:t>w okre</w:t>
            </w:r>
            <w:r w:rsidR="009F0938" w:rsidRPr="007E120A">
              <w:rPr>
                <w:rFonts w:eastAsia="Univers-PL" w:cs="Univers-PL"/>
                <w:szCs w:val="20"/>
                <w:lang w:eastAsia="pl-PL"/>
              </w:rPr>
              <w:t>ś</w:t>
            </w:r>
            <w:r w:rsidRPr="007E120A">
              <w:rPr>
                <w:rFonts w:eastAsia="Univers-PL" w:cs="Univers-PL"/>
                <w:szCs w:val="20"/>
                <w:lang w:eastAsia="pl-PL"/>
              </w:rPr>
              <w:t>lonych warunkach technologicznych i gwarantowa</w:t>
            </w:r>
            <w:r w:rsidR="009F0938" w:rsidRPr="007E120A">
              <w:rPr>
                <w:rFonts w:eastAsia="Univers-PL" w:cs="Univers-PL"/>
                <w:szCs w:val="20"/>
                <w:lang w:eastAsia="pl-PL"/>
              </w:rPr>
              <w:t xml:space="preserve">ć </w:t>
            </w:r>
            <w:r w:rsidRPr="007E120A">
              <w:rPr>
                <w:rFonts w:eastAsia="Univers-PL" w:cs="Univers-PL"/>
                <w:szCs w:val="20"/>
                <w:lang w:eastAsia="pl-PL"/>
              </w:rPr>
              <w:t>uzyskanie ustalonych wymaga</w:t>
            </w:r>
            <w:r w:rsidR="009F0938" w:rsidRPr="007E120A">
              <w:rPr>
                <w:rFonts w:eastAsia="Univers-PL" w:cs="Univers-PL"/>
                <w:szCs w:val="20"/>
                <w:lang w:eastAsia="pl-PL"/>
              </w:rPr>
              <w:t>ń</w:t>
            </w:r>
            <w:r w:rsidRPr="007E120A">
              <w:rPr>
                <w:rFonts w:eastAsia="Univers-PL" w:cs="Univers-PL"/>
                <w:szCs w:val="20"/>
                <w:lang w:eastAsia="pl-PL"/>
              </w:rPr>
              <w:t xml:space="preserve"> eksploatacyjnych.</w:t>
            </w:r>
          </w:p>
          <w:p w:rsidR="002E25BB" w:rsidRPr="007E120A" w:rsidRDefault="002E25BB" w:rsidP="00813AD7">
            <w:pPr>
              <w:autoSpaceDE w:val="0"/>
              <w:autoSpaceDN w:val="0"/>
              <w:adjustRightInd w:val="0"/>
              <w:spacing w:after="0"/>
              <w:rPr>
                <w:rFonts w:eastAsia="Univers-PL" w:cs="Univers-PL"/>
                <w:szCs w:val="20"/>
                <w:lang w:eastAsia="pl-PL"/>
              </w:rPr>
            </w:pPr>
            <w:r w:rsidRPr="007E120A">
              <w:rPr>
                <w:rFonts w:eastAsia="Univers-PL" w:cs="Univers-PL"/>
                <w:szCs w:val="20"/>
                <w:lang w:eastAsia="pl-PL"/>
              </w:rPr>
              <w:lastRenderedPageBreak/>
              <w:t>Materiały stosowane do wytwarzania urządzeń podlegających dyrektywie ciśnieniowej 2014/68/UE powinny spełniać wymagania tej dyrektywy.</w:t>
            </w:r>
          </w:p>
          <w:p w:rsidR="00692B13" w:rsidRPr="007E120A" w:rsidRDefault="00692B13" w:rsidP="00813AD7">
            <w:pPr>
              <w:autoSpaceDE w:val="0"/>
              <w:autoSpaceDN w:val="0"/>
              <w:adjustRightInd w:val="0"/>
              <w:spacing w:after="0"/>
              <w:rPr>
                <w:rFonts w:eastAsia="Univers-PL" w:cs="Univers-PL"/>
                <w:szCs w:val="20"/>
                <w:lang w:eastAsia="pl-PL"/>
              </w:rPr>
            </w:pPr>
            <w:r w:rsidRPr="007E120A">
              <w:rPr>
                <w:rFonts w:eastAsia="Univers-PL" w:cs="Univers-PL"/>
                <w:szCs w:val="20"/>
                <w:lang w:eastAsia="pl-PL"/>
              </w:rPr>
              <w:t>Materia</w:t>
            </w:r>
            <w:r w:rsidR="009F0938" w:rsidRPr="007E120A">
              <w:rPr>
                <w:rFonts w:eastAsia="Univers-PL" w:cs="Univers-PL"/>
                <w:szCs w:val="20"/>
                <w:lang w:eastAsia="pl-PL"/>
              </w:rPr>
              <w:t>ł</w:t>
            </w:r>
            <w:r w:rsidRPr="007E120A">
              <w:rPr>
                <w:rFonts w:eastAsia="Univers-PL" w:cs="Univers-PL"/>
                <w:szCs w:val="20"/>
                <w:lang w:eastAsia="pl-PL"/>
              </w:rPr>
              <w:t xml:space="preserve">y </w:t>
            </w:r>
            <w:r w:rsidR="00AC665C" w:rsidRPr="007E120A">
              <w:rPr>
                <w:rFonts w:eastAsia="Univers-PL" w:cs="Univers-PL"/>
                <w:szCs w:val="20"/>
                <w:lang w:eastAsia="pl-PL"/>
              </w:rPr>
              <w:t xml:space="preserve">dodatkowe stosowane do spajania </w:t>
            </w:r>
            <w:r w:rsidRPr="007E120A">
              <w:rPr>
                <w:rFonts w:eastAsia="Univers-PL" w:cs="Univers-PL"/>
                <w:szCs w:val="20"/>
                <w:lang w:eastAsia="pl-PL"/>
              </w:rPr>
              <w:t>element</w:t>
            </w:r>
            <w:r w:rsidR="00AC665C" w:rsidRPr="007E120A">
              <w:rPr>
                <w:rFonts w:eastAsia="Univers-PL" w:cs="Univers-PL"/>
                <w:szCs w:val="20"/>
                <w:lang w:eastAsia="pl-PL"/>
              </w:rPr>
              <w:t>ów zbiornika powinny by</w:t>
            </w:r>
            <w:r w:rsidR="00813AD7" w:rsidRPr="007E120A">
              <w:rPr>
                <w:rFonts w:eastAsia="Univers-PL" w:cs="Univers-PL"/>
                <w:szCs w:val="20"/>
                <w:lang w:eastAsia="pl-PL"/>
              </w:rPr>
              <w:t>ć</w:t>
            </w:r>
            <w:r w:rsidR="00AC665C" w:rsidRPr="007E120A">
              <w:rPr>
                <w:rFonts w:eastAsia="Univers-PL" w:cs="Univers-PL"/>
                <w:szCs w:val="20"/>
                <w:lang w:eastAsia="pl-PL"/>
              </w:rPr>
              <w:t xml:space="preserve"> odpowiednio </w:t>
            </w:r>
            <w:r w:rsidRPr="007E120A">
              <w:rPr>
                <w:rFonts w:eastAsia="Univers-PL" w:cs="Univers-PL"/>
                <w:szCs w:val="20"/>
                <w:lang w:eastAsia="pl-PL"/>
              </w:rPr>
              <w:t>dobrane</w:t>
            </w:r>
            <w:r w:rsidR="009953F0" w:rsidRPr="007E120A">
              <w:rPr>
                <w:rFonts w:eastAsia="Univers-PL" w:cs="Univers-PL"/>
                <w:szCs w:val="20"/>
                <w:lang w:eastAsia="pl-PL"/>
              </w:rPr>
              <w:t xml:space="preserve"> do gatunku materiału spawanego</w:t>
            </w:r>
            <w:r w:rsidRPr="007E120A">
              <w:rPr>
                <w:rFonts w:eastAsia="Univers-PL" w:cs="Univers-PL"/>
                <w:szCs w:val="20"/>
                <w:lang w:eastAsia="pl-PL"/>
              </w:rPr>
              <w:t xml:space="preserve"> i okre</w:t>
            </w:r>
            <w:r w:rsidR="009F0938" w:rsidRPr="007E120A">
              <w:rPr>
                <w:rFonts w:eastAsia="Univers-PL" w:cs="Univers-PL"/>
                <w:szCs w:val="20"/>
                <w:lang w:eastAsia="pl-PL"/>
              </w:rPr>
              <w:t>ś</w:t>
            </w:r>
            <w:r w:rsidRPr="007E120A">
              <w:rPr>
                <w:rFonts w:eastAsia="Univers-PL" w:cs="Univers-PL"/>
                <w:szCs w:val="20"/>
                <w:lang w:eastAsia="pl-PL"/>
              </w:rPr>
              <w:t>lone w instrukcjach technologicznych</w:t>
            </w:r>
            <w:r w:rsidR="00AC665C" w:rsidRPr="007E120A">
              <w:rPr>
                <w:rFonts w:eastAsia="Univers-PL" w:cs="Univers-PL"/>
                <w:szCs w:val="20"/>
                <w:lang w:eastAsia="pl-PL"/>
              </w:rPr>
              <w:t>.</w:t>
            </w:r>
          </w:p>
          <w:p w:rsidR="00FA5EAA" w:rsidRPr="007E120A" w:rsidRDefault="00EF1C30" w:rsidP="00D279F2">
            <w:pPr>
              <w:autoSpaceDE w:val="0"/>
              <w:autoSpaceDN w:val="0"/>
              <w:adjustRightInd w:val="0"/>
              <w:spacing w:after="0"/>
              <w:rPr>
                <w:rFonts w:eastAsia="Univers-PL" w:cs="Univers-PL"/>
                <w:szCs w:val="20"/>
                <w:lang w:eastAsia="pl-PL"/>
              </w:rPr>
            </w:pPr>
            <w:r w:rsidRPr="007E120A">
              <w:rPr>
                <w:rFonts w:eastAsia="Univers-PL" w:cs="Univers-PL"/>
                <w:szCs w:val="20"/>
                <w:lang w:eastAsia="pl-PL"/>
              </w:rPr>
              <w:t>Wszystkie</w:t>
            </w:r>
            <w:r w:rsidR="002F4AA4" w:rsidRPr="007E120A">
              <w:rPr>
                <w:rFonts w:eastAsia="Univers-PL" w:cs="Univers-PL"/>
                <w:szCs w:val="20"/>
                <w:lang w:eastAsia="pl-PL"/>
              </w:rPr>
              <w:t xml:space="preserve"> konstrukcyjne </w:t>
            </w:r>
            <w:r w:rsidRPr="007E120A">
              <w:rPr>
                <w:rFonts w:eastAsia="Univers-PL" w:cs="Univers-PL"/>
                <w:szCs w:val="20"/>
                <w:lang w:eastAsia="pl-PL"/>
              </w:rPr>
              <w:t xml:space="preserve">materiały </w:t>
            </w:r>
            <w:r w:rsidR="008F6D78" w:rsidRPr="007E120A">
              <w:rPr>
                <w:rFonts w:eastAsia="Univers-PL" w:cs="Univers-PL"/>
                <w:szCs w:val="20"/>
                <w:lang w:eastAsia="pl-PL"/>
              </w:rPr>
              <w:t xml:space="preserve">stalowe </w:t>
            </w:r>
            <w:r w:rsidRPr="007E120A">
              <w:rPr>
                <w:rFonts w:eastAsia="Univers-PL" w:cs="Univers-PL"/>
                <w:szCs w:val="20"/>
                <w:lang w:eastAsia="pl-PL"/>
              </w:rPr>
              <w:t xml:space="preserve">powinny posiadać </w:t>
            </w:r>
            <w:r w:rsidR="00993C98" w:rsidRPr="007E120A">
              <w:rPr>
                <w:rFonts w:eastAsia="Univers-PL" w:cs="Univers-PL"/>
                <w:szCs w:val="20"/>
                <w:lang w:eastAsia="pl-PL"/>
              </w:rPr>
              <w:t xml:space="preserve">odpowiednie </w:t>
            </w:r>
            <w:r w:rsidR="00725E56" w:rsidRPr="007E120A">
              <w:rPr>
                <w:rFonts w:eastAsia="Univers-PL" w:cs="Univers-PL"/>
                <w:szCs w:val="20"/>
                <w:lang w:eastAsia="pl-PL"/>
              </w:rPr>
              <w:t xml:space="preserve">dokumenty kontroli </w:t>
            </w:r>
            <w:r w:rsidR="002F4AA4" w:rsidRPr="007E120A">
              <w:rPr>
                <w:rFonts w:eastAsia="Univers-PL" w:cs="Univers-PL"/>
                <w:szCs w:val="20"/>
                <w:lang w:eastAsia="pl-PL"/>
              </w:rPr>
              <w:t xml:space="preserve">wg </w:t>
            </w:r>
            <w:r w:rsidR="00725E56" w:rsidRPr="007E120A">
              <w:rPr>
                <w:rFonts w:eastAsia="Univers-PL" w:cs="Univers-PL"/>
                <w:szCs w:val="20"/>
                <w:lang w:eastAsia="pl-PL"/>
              </w:rPr>
              <w:t>PN-EN 10204.</w:t>
            </w:r>
            <w:r w:rsidR="003726A3" w:rsidRPr="007E120A">
              <w:rPr>
                <w:rFonts w:eastAsia="Univers-PL" w:cs="Univers-PL"/>
                <w:szCs w:val="20"/>
                <w:lang w:eastAsia="pl-PL"/>
              </w:rPr>
              <w:t xml:space="preserve"> Materiały spawalnicze </w:t>
            </w:r>
            <w:r w:rsidR="007279BC" w:rsidRPr="007E120A">
              <w:rPr>
                <w:rFonts w:eastAsia="Univers-PL" w:cs="Univers-PL"/>
                <w:szCs w:val="20"/>
                <w:lang w:eastAsia="pl-PL"/>
              </w:rPr>
              <w:t xml:space="preserve">powinny posiadać minimum </w:t>
            </w:r>
            <w:r w:rsidR="00993C98" w:rsidRPr="007E120A">
              <w:rPr>
                <w:rFonts w:eastAsia="Univers-PL" w:cs="Univers-PL"/>
                <w:szCs w:val="20"/>
                <w:lang w:eastAsia="pl-PL"/>
              </w:rPr>
              <w:t xml:space="preserve">atest </w:t>
            </w:r>
            <w:r w:rsidR="003726A3" w:rsidRPr="007E120A">
              <w:rPr>
                <w:rFonts w:eastAsia="Univers-PL" w:cs="Univers-PL"/>
                <w:szCs w:val="20"/>
                <w:lang w:eastAsia="pl-PL"/>
              </w:rPr>
              <w:t>2.2</w:t>
            </w:r>
            <w:r w:rsidR="00993C98" w:rsidRPr="007E120A">
              <w:rPr>
                <w:rFonts w:eastAsia="Univers-PL" w:cs="Univers-PL"/>
                <w:szCs w:val="20"/>
                <w:lang w:eastAsia="pl-PL"/>
              </w:rPr>
              <w:t>. W przypadku napraw, modernizacji i budowy zbiorników bezciśnieniowych zgodnie z art. 9. ustawy o dozorze technicznym</w:t>
            </w:r>
            <w:r w:rsidR="00AC3A57">
              <w:rPr>
                <w:rFonts w:eastAsia="Univers-PL" w:cs="Univers-PL"/>
                <w:szCs w:val="20"/>
                <w:lang w:eastAsia="pl-PL"/>
              </w:rPr>
              <w:t>.</w:t>
            </w:r>
          </w:p>
          <w:p w:rsidR="009953F0" w:rsidRPr="00301DE6" w:rsidRDefault="009953F0" w:rsidP="00C32AD3">
            <w:pPr>
              <w:pStyle w:val="Nagwek3"/>
              <w:numPr>
                <w:ilvl w:val="2"/>
                <w:numId w:val="37"/>
              </w:numPr>
              <w:rPr>
                <w:rFonts w:eastAsia="Univers-PL"/>
                <w:lang w:eastAsia="pl-PL"/>
              </w:rPr>
            </w:pPr>
            <w:r w:rsidRPr="007E120A">
              <w:rPr>
                <w:rFonts w:eastAsia="Univers-PL"/>
                <w:lang w:eastAsia="pl-PL"/>
              </w:rPr>
              <w:t>Elementy betonowe i żelbetowe</w:t>
            </w:r>
          </w:p>
          <w:p w:rsidR="009953F0" w:rsidRPr="007E120A" w:rsidRDefault="009953F0" w:rsidP="009953F0">
            <w:pPr>
              <w:autoSpaceDE w:val="0"/>
              <w:autoSpaceDN w:val="0"/>
              <w:adjustRightInd w:val="0"/>
              <w:spacing w:after="0"/>
              <w:rPr>
                <w:rFonts w:eastAsia="Univers-PL" w:cs="Univers-PL"/>
                <w:szCs w:val="20"/>
                <w:lang w:eastAsia="pl-PL"/>
              </w:rPr>
            </w:pPr>
            <w:r w:rsidRPr="007E120A">
              <w:rPr>
                <w:rFonts w:eastAsia="Univers-PL" w:cs="Univers-PL"/>
                <w:szCs w:val="20"/>
                <w:lang w:eastAsia="pl-PL"/>
              </w:rPr>
              <w:t>Betony przeznacz</w:t>
            </w:r>
            <w:r w:rsidR="00D90E31">
              <w:rPr>
                <w:rFonts w:eastAsia="Univers-PL" w:cs="Univers-PL"/>
                <w:szCs w:val="20"/>
                <w:lang w:eastAsia="pl-PL"/>
              </w:rPr>
              <w:t>one na wykonanie fundamentów i podbudowę</w:t>
            </w:r>
            <w:r w:rsidRPr="007E120A">
              <w:rPr>
                <w:rFonts w:eastAsia="Univers-PL" w:cs="Univers-PL"/>
                <w:szCs w:val="20"/>
                <w:lang w:eastAsia="pl-PL"/>
              </w:rPr>
              <w:t xml:space="preserve"> musz</w:t>
            </w:r>
            <w:r w:rsidR="00D90E31">
              <w:rPr>
                <w:rFonts w:eastAsia="Univers-PL" w:cs="Univers-PL"/>
                <w:szCs w:val="20"/>
                <w:lang w:eastAsia="pl-PL"/>
              </w:rPr>
              <w:t xml:space="preserve">ą posiadać dokumenty </w:t>
            </w:r>
            <w:r w:rsidRPr="007E120A">
              <w:rPr>
                <w:rFonts w:eastAsia="Univers-PL" w:cs="Univers-PL"/>
                <w:szCs w:val="20"/>
                <w:lang w:eastAsia="pl-PL"/>
              </w:rPr>
              <w:t>zgodnie z obowiązującymi ustawami i rozporządzeniami o wyrobach budowlanych.</w:t>
            </w:r>
          </w:p>
          <w:p w:rsidR="009953F0" w:rsidRPr="007E120A" w:rsidRDefault="009953F0" w:rsidP="009953F0">
            <w:pPr>
              <w:autoSpaceDE w:val="0"/>
              <w:autoSpaceDN w:val="0"/>
              <w:adjustRightInd w:val="0"/>
              <w:spacing w:after="0"/>
              <w:rPr>
                <w:rFonts w:cs="Helvetica"/>
                <w:szCs w:val="20"/>
                <w:shd w:val="clear" w:color="auto" w:fill="FFFFFF"/>
              </w:rPr>
            </w:pPr>
            <w:r w:rsidRPr="007E120A">
              <w:rPr>
                <w:rFonts w:cs="Helvetica"/>
                <w:szCs w:val="20"/>
                <w:shd w:val="clear" w:color="auto" w:fill="FFFFFF"/>
              </w:rPr>
              <w:t>Do każdej dostawy mieszanki betonowej na budowę należy dostarczyć dowód dost</w:t>
            </w:r>
            <w:r w:rsidR="00D90E31">
              <w:rPr>
                <w:rFonts w:cs="Helvetica"/>
                <w:szCs w:val="20"/>
                <w:shd w:val="clear" w:color="auto" w:fill="FFFFFF"/>
              </w:rPr>
              <w:t xml:space="preserve">awy wg PN-EN 206 oraz załączyć </w:t>
            </w:r>
            <w:r w:rsidRPr="007E120A">
              <w:rPr>
                <w:rFonts w:cs="Helvetica"/>
                <w:szCs w:val="20"/>
                <w:shd w:val="clear" w:color="auto" w:fill="FFFFFF"/>
              </w:rPr>
              <w:t>recepturę mieszanki.</w:t>
            </w:r>
          </w:p>
          <w:p w:rsidR="009953F0" w:rsidRPr="009D333A" w:rsidRDefault="00D90E31" w:rsidP="009953F0">
            <w:pPr>
              <w:autoSpaceDE w:val="0"/>
              <w:autoSpaceDN w:val="0"/>
              <w:adjustRightInd w:val="0"/>
              <w:spacing w:after="0"/>
              <w:rPr>
                <w:rFonts w:eastAsia="Univers-PL" w:cs="Univers-PL"/>
                <w:szCs w:val="20"/>
                <w:lang w:eastAsia="pl-PL"/>
              </w:rPr>
            </w:pPr>
            <w:r>
              <w:rPr>
                <w:rFonts w:cs="Helvetica"/>
                <w:szCs w:val="20"/>
                <w:shd w:val="clear" w:color="auto" w:fill="FFFFFF"/>
              </w:rPr>
              <w:t xml:space="preserve">Stal zbrojeniowa powinna </w:t>
            </w:r>
            <w:r w:rsidR="009953F0" w:rsidRPr="007E120A">
              <w:rPr>
                <w:rFonts w:eastAsia="Univers-PL" w:cs="Univers-PL"/>
                <w:szCs w:val="20"/>
                <w:lang w:eastAsia="pl-PL"/>
              </w:rPr>
              <w:t xml:space="preserve">posiadać dokumenty kontroli </w:t>
            </w:r>
            <w:r w:rsidR="00105FB3" w:rsidRPr="007E120A">
              <w:rPr>
                <w:rFonts w:eastAsia="Univers-PL" w:cs="Univers-PL"/>
                <w:szCs w:val="20"/>
                <w:lang w:eastAsia="pl-PL"/>
              </w:rPr>
              <w:t>3.1 wg</w:t>
            </w:r>
            <w:r w:rsidR="009D333A">
              <w:rPr>
                <w:rFonts w:eastAsia="Univers-PL" w:cs="Univers-PL"/>
                <w:szCs w:val="20"/>
                <w:lang w:eastAsia="pl-PL"/>
              </w:rPr>
              <w:t xml:space="preserve"> PN-EN 10204.</w:t>
            </w:r>
          </w:p>
          <w:p w:rsidR="009953F0" w:rsidRPr="00301DE6" w:rsidRDefault="009953F0" w:rsidP="00C32AD3">
            <w:pPr>
              <w:pStyle w:val="Nagwek3"/>
              <w:numPr>
                <w:ilvl w:val="2"/>
                <w:numId w:val="37"/>
              </w:numPr>
              <w:rPr>
                <w:rFonts w:eastAsia="Univers-PL"/>
                <w:lang w:eastAsia="pl-PL"/>
              </w:rPr>
            </w:pPr>
            <w:r w:rsidRPr="007E120A">
              <w:rPr>
                <w:rFonts w:eastAsia="Univers-PL"/>
                <w:lang w:eastAsia="pl-PL"/>
              </w:rPr>
              <w:t>Zabezpieczenie</w:t>
            </w:r>
          </w:p>
          <w:p w:rsidR="009953F0" w:rsidRPr="00D90E31" w:rsidRDefault="00515B91" w:rsidP="00813AD7">
            <w:pPr>
              <w:autoSpaceDE w:val="0"/>
              <w:autoSpaceDN w:val="0"/>
              <w:adjustRightInd w:val="0"/>
              <w:spacing w:after="0"/>
              <w:rPr>
                <w:rFonts w:eastAsia="Univers-PL" w:cs="Univers-PL"/>
                <w:szCs w:val="20"/>
                <w:lang w:eastAsia="pl-PL"/>
              </w:rPr>
            </w:pPr>
            <w:r w:rsidRPr="007E120A">
              <w:rPr>
                <w:rFonts w:eastAsia="Univers-PL" w:cs="Univers-PL"/>
                <w:szCs w:val="20"/>
                <w:lang w:eastAsia="pl-PL"/>
              </w:rPr>
              <w:t xml:space="preserve">Materiały i wyroby przeznaczone do wykonywania zabezpieczeń chemoodpornych i antykorozyjnych powinny </w:t>
            </w:r>
            <w:r w:rsidR="00F6576E" w:rsidRPr="007E120A">
              <w:rPr>
                <w:rFonts w:eastAsia="Univers-PL" w:cs="Univers-PL"/>
                <w:szCs w:val="20"/>
                <w:lang w:eastAsia="pl-PL"/>
              </w:rPr>
              <w:t xml:space="preserve">spełniać wymagania </w:t>
            </w:r>
            <w:r w:rsidR="00F6576E" w:rsidRPr="00D90E31">
              <w:rPr>
                <w:rFonts w:eastAsia="Univers-PL" w:cs="Univers-PL"/>
                <w:szCs w:val="20"/>
                <w:lang w:eastAsia="pl-PL"/>
              </w:rPr>
              <w:t xml:space="preserve">określone w </w:t>
            </w:r>
            <w:r w:rsidR="0027064C" w:rsidRPr="00D90E31">
              <w:rPr>
                <w:rFonts w:eastAsia="Univers-PL" w:cs="Univers-PL"/>
                <w:szCs w:val="20"/>
                <w:lang w:eastAsia="pl-PL"/>
              </w:rPr>
              <w:t>normach</w:t>
            </w:r>
            <w:r w:rsidR="00F6576E" w:rsidRPr="00D90E31">
              <w:rPr>
                <w:rFonts w:eastAsia="Univers-PL" w:cs="Univers-PL"/>
                <w:szCs w:val="20"/>
                <w:lang w:eastAsia="pl-PL"/>
              </w:rPr>
              <w:t xml:space="preserve"> oraz </w:t>
            </w:r>
            <w:r w:rsidR="00FA367A" w:rsidRPr="00D90E31">
              <w:rPr>
                <w:rFonts w:eastAsia="Univers-PL" w:cs="Univers-PL"/>
                <w:szCs w:val="20"/>
                <w:lang w:eastAsia="pl-PL"/>
              </w:rPr>
              <w:t xml:space="preserve">posiadać </w:t>
            </w:r>
            <w:r w:rsidR="00BE66C8" w:rsidRPr="00D90E31">
              <w:rPr>
                <w:rFonts w:eastAsia="Univers-PL" w:cs="Univers-PL"/>
                <w:szCs w:val="20"/>
                <w:lang w:eastAsia="pl-PL"/>
              </w:rPr>
              <w:t>dokumenty zgodnie z obowiązującymi ustawami</w:t>
            </w:r>
            <w:r w:rsidR="0052510C" w:rsidRPr="00D90E31">
              <w:rPr>
                <w:rFonts w:eastAsia="Univers-PL" w:cs="Univers-PL"/>
                <w:szCs w:val="20"/>
                <w:lang w:eastAsia="pl-PL"/>
              </w:rPr>
              <w:t xml:space="preserve"> i rozporządzeniami</w:t>
            </w:r>
            <w:r w:rsidR="00BE66C8" w:rsidRPr="00D90E31">
              <w:rPr>
                <w:rFonts w:eastAsia="Univers-PL" w:cs="Univers-PL"/>
                <w:szCs w:val="20"/>
                <w:lang w:eastAsia="pl-PL"/>
              </w:rPr>
              <w:t xml:space="preserve"> o wyrobach budowalnych.</w:t>
            </w:r>
          </w:p>
          <w:p w:rsidR="00A37790" w:rsidRPr="00D90E31" w:rsidRDefault="00A37790" w:rsidP="00A37790">
            <w:pPr>
              <w:autoSpaceDE w:val="0"/>
              <w:autoSpaceDN w:val="0"/>
              <w:adjustRightInd w:val="0"/>
              <w:spacing w:after="0"/>
              <w:rPr>
                <w:rFonts w:eastAsia="Univers-PL" w:cs="Univers-PL"/>
                <w:szCs w:val="20"/>
                <w:lang w:eastAsia="pl-PL"/>
              </w:rPr>
            </w:pPr>
            <w:r w:rsidRPr="00D90E31">
              <w:rPr>
                <w:rFonts w:eastAsia="Univers-PL" w:cs="Univers-PL"/>
                <w:szCs w:val="20"/>
                <w:lang w:eastAsia="pl-PL"/>
              </w:rPr>
              <w:t>Szczegółowe informacje dla Wykonawców dotycząc</w:t>
            </w:r>
            <w:r w:rsidR="00D90E31">
              <w:rPr>
                <w:rFonts w:eastAsia="Univers-PL" w:cs="Univers-PL"/>
                <w:szCs w:val="20"/>
                <w:lang w:eastAsia="pl-PL"/>
              </w:rPr>
              <w:t xml:space="preserve">e zabezpieczeń antykorozyjnych </w:t>
            </w:r>
            <w:r w:rsidR="00185EA0">
              <w:rPr>
                <w:rFonts w:eastAsia="Univers-PL" w:cs="Univers-PL"/>
                <w:szCs w:val="20"/>
                <w:lang w:eastAsia="pl-PL"/>
              </w:rPr>
              <w:t>zawarte zostały „</w:t>
            </w:r>
            <w:r w:rsidRPr="00D90E31">
              <w:rPr>
                <w:rFonts w:eastAsia="Univers-PL" w:cs="Univers-PL"/>
                <w:szCs w:val="20"/>
                <w:lang w:eastAsia="pl-PL"/>
              </w:rPr>
              <w:t>Wymaganiach technicznych wykonania i odbioru zabezpieczeń antykorozyjnych dla robót remontowych, modernizacyjnych oraz nowo planowanych przedsięwzięć inwestycyjnych</w:t>
            </w:r>
            <w:r w:rsidR="00185EA0">
              <w:rPr>
                <w:rFonts w:eastAsia="Univers-PL" w:cs="Univers-PL"/>
                <w:szCs w:val="20"/>
                <w:lang w:eastAsia="pl-PL"/>
              </w:rPr>
              <w:t>.</w:t>
            </w:r>
          </w:p>
          <w:p w:rsidR="009953F0" w:rsidRPr="007E120A" w:rsidRDefault="009953F0" w:rsidP="00813AD7">
            <w:pPr>
              <w:autoSpaceDE w:val="0"/>
              <w:autoSpaceDN w:val="0"/>
              <w:adjustRightInd w:val="0"/>
              <w:spacing w:after="0"/>
              <w:rPr>
                <w:szCs w:val="20"/>
              </w:rPr>
            </w:pPr>
            <w:r w:rsidRPr="00D90E31">
              <w:rPr>
                <w:rFonts w:cs="Helvetica"/>
                <w:szCs w:val="20"/>
                <w:shd w:val="clear" w:color="auto" w:fill="FFFFFF"/>
              </w:rPr>
              <w:t xml:space="preserve">Materiały i wyroby </w:t>
            </w:r>
            <w:r w:rsidRPr="00D90E31">
              <w:rPr>
                <w:rFonts w:eastAsia="Univers-PL" w:cs="Univers-PL"/>
                <w:szCs w:val="20"/>
                <w:lang w:eastAsia="pl-PL"/>
              </w:rPr>
              <w:t>przeznaczone do wykonywania poziomych i pionowych zabezpieczeń przeciwwilgociowych (</w:t>
            </w:r>
            <w:r w:rsidR="00185EA0">
              <w:rPr>
                <w:rFonts w:eastAsia="Univers-PL" w:cs="Univers-PL"/>
                <w:szCs w:val="20"/>
                <w:lang w:eastAsia="pl-PL"/>
              </w:rPr>
              <w:t>fundamenty</w:t>
            </w:r>
            <w:r w:rsidRPr="007E120A">
              <w:rPr>
                <w:rFonts w:eastAsia="Univers-PL" w:cs="Univers-PL"/>
                <w:szCs w:val="20"/>
                <w:lang w:eastAsia="pl-PL"/>
              </w:rPr>
              <w:t xml:space="preserve">) </w:t>
            </w:r>
            <w:r w:rsidRPr="007E120A">
              <w:rPr>
                <w:rFonts w:cs="Helvetica"/>
                <w:szCs w:val="20"/>
                <w:shd w:val="clear" w:color="auto" w:fill="FFFFFF"/>
              </w:rPr>
              <w:t xml:space="preserve">powinny spełniać wymagania </w:t>
            </w:r>
            <w:r w:rsidRPr="007E120A">
              <w:rPr>
                <w:szCs w:val="20"/>
              </w:rPr>
              <w:t xml:space="preserve">zawarte w </w:t>
            </w:r>
            <w:r w:rsidR="00D77E2D">
              <w:rPr>
                <w:szCs w:val="20"/>
              </w:rPr>
              <w:t>deklaracjach właściwości użytkowych.</w:t>
            </w:r>
          </w:p>
          <w:p w:rsidR="008F6D78" w:rsidRPr="009E4CE2" w:rsidRDefault="00596601" w:rsidP="009E4CE2">
            <w:pPr>
              <w:autoSpaceDE w:val="0"/>
              <w:autoSpaceDN w:val="0"/>
              <w:adjustRightInd w:val="0"/>
              <w:spacing w:after="0"/>
            </w:pPr>
            <w:r>
              <w:rPr>
                <w:rFonts w:eastAsia="Univers-PL" w:cs="Univers-PL"/>
                <w:szCs w:val="20"/>
                <w:lang w:eastAsia="pl-PL"/>
              </w:rPr>
              <w:t xml:space="preserve">Należy </w:t>
            </w:r>
            <w:r w:rsidR="00AF09DD" w:rsidRPr="007E120A">
              <w:rPr>
                <w:rFonts w:eastAsia="Univers-PL" w:cs="Univers-PL"/>
                <w:szCs w:val="20"/>
                <w:lang w:eastAsia="pl-PL"/>
              </w:rPr>
              <w:t xml:space="preserve">stosować materiały należące do jednego systemu zabezpieczeń. Przy wyborze rodzaju zabezpieczenia należy zwrócić uwagę </w:t>
            </w:r>
            <w:r w:rsidR="000C4176" w:rsidRPr="007E120A">
              <w:rPr>
                <w:rFonts w:eastAsia="Univers-PL" w:cs="Univers-PL"/>
                <w:szCs w:val="20"/>
                <w:lang w:eastAsia="pl-PL"/>
              </w:rPr>
              <w:t>na zakres stosowania, który podaje Producent.</w:t>
            </w:r>
          </w:p>
          <w:p w:rsidR="00AD78FC" w:rsidRPr="00301DE6" w:rsidRDefault="00A16EE2" w:rsidP="00C32AD3">
            <w:pPr>
              <w:pStyle w:val="Nagwek2"/>
              <w:numPr>
                <w:ilvl w:val="1"/>
                <w:numId w:val="37"/>
              </w:numPr>
              <w:rPr>
                <w:rFonts w:eastAsia="Univers-PL"/>
                <w:lang w:eastAsia="pl-PL"/>
              </w:rPr>
            </w:pPr>
            <w:r w:rsidRPr="007E120A">
              <w:rPr>
                <w:rFonts w:eastAsia="Univers-PL"/>
                <w:lang w:eastAsia="pl-PL"/>
              </w:rPr>
              <w:t xml:space="preserve">Założenia projektowe </w:t>
            </w:r>
          </w:p>
          <w:p w:rsidR="00596601" w:rsidRPr="00596601" w:rsidRDefault="00AD78FC" w:rsidP="00596601">
            <w:pPr>
              <w:autoSpaceDE w:val="0"/>
              <w:autoSpaceDN w:val="0"/>
              <w:adjustRightInd w:val="0"/>
              <w:spacing w:after="0"/>
              <w:ind w:left="39"/>
              <w:rPr>
                <w:rFonts w:eastAsia="Univers-PL" w:cs="Univers-PL"/>
                <w:szCs w:val="20"/>
                <w:lang w:eastAsia="pl-PL"/>
              </w:rPr>
            </w:pPr>
            <w:r w:rsidRPr="007E120A">
              <w:rPr>
                <w:rFonts w:eastAsia="Univers-PL" w:cs="Univers-PL"/>
                <w:szCs w:val="20"/>
                <w:lang w:eastAsia="pl-PL"/>
              </w:rPr>
              <w:t>Ze względu na dopasowanie nowych urządzeń do już pracujących pod względem standaryzacji wskazane je</w:t>
            </w:r>
            <w:r w:rsidR="009E4942" w:rsidRPr="007E120A">
              <w:rPr>
                <w:rFonts w:eastAsia="Univers-PL" w:cs="Univers-PL"/>
                <w:szCs w:val="20"/>
                <w:lang w:eastAsia="pl-PL"/>
              </w:rPr>
              <w:t>st aby urządzenia pracujące na Obszarze P</w:t>
            </w:r>
            <w:r w:rsidRPr="007E120A">
              <w:rPr>
                <w:rFonts w:eastAsia="Univers-PL" w:cs="Univers-PL"/>
                <w:szCs w:val="20"/>
                <w:lang w:eastAsia="pl-PL"/>
              </w:rPr>
              <w:t xml:space="preserve">rodukcji </w:t>
            </w:r>
            <w:r w:rsidR="009E4942" w:rsidRPr="007E120A">
              <w:rPr>
                <w:rFonts w:eastAsia="Univers-PL" w:cs="Univers-PL"/>
                <w:szCs w:val="20"/>
                <w:lang w:eastAsia="pl-PL"/>
              </w:rPr>
              <w:t>N</w:t>
            </w:r>
            <w:r w:rsidRPr="007E120A">
              <w:rPr>
                <w:rFonts w:eastAsia="Univers-PL" w:cs="Univers-PL"/>
                <w:szCs w:val="20"/>
                <w:lang w:eastAsia="pl-PL"/>
              </w:rPr>
              <w:t>awozów były projektowane wg norm europejskich np.</w:t>
            </w:r>
            <w:r w:rsidR="002A4D2D" w:rsidRPr="007E120A">
              <w:rPr>
                <w:rFonts w:eastAsia="Univers-PL" w:cs="Univers-PL"/>
                <w:szCs w:val="20"/>
                <w:lang w:eastAsia="pl-PL"/>
              </w:rPr>
              <w:t xml:space="preserve"> </w:t>
            </w:r>
            <w:r w:rsidRPr="007E120A">
              <w:rPr>
                <w:rFonts w:eastAsia="Univers-PL" w:cs="Univers-PL"/>
                <w:szCs w:val="20"/>
                <w:lang w:eastAsia="pl-PL"/>
              </w:rPr>
              <w:t>norm z serii PN-EN 13445, zaś urządzenia przewidziane do pracy w Obszarze Tworzyw Sztucznych wg norm ASME</w:t>
            </w:r>
            <w:r w:rsidR="003972EF" w:rsidRPr="007E120A">
              <w:rPr>
                <w:rFonts w:eastAsia="Univers-PL" w:cs="Univers-PL"/>
                <w:szCs w:val="20"/>
                <w:lang w:eastAsia="pl-PL"/>
              </w:rPr>
              <w:t>.</w:t>
            </w:r>
          </w:p>
          <w:p w:rsidR="00796C4D" w:rsidRPr="007E120A" w:rsidRDefault="00596601" w:rsidP="002A4D2D">
            <w:pPr>
              <w:pStyle w:val="Tekstkomentarza"/>
              <w:spacing w:after="0"/>
              <w:rPr>
                <w:lang w:val="pl-PL"/>
              </w:rPr>
            </w:pPr>
            <w:r>
              <w:rPr>
                <w:lang w:val="pl-PL"/>
              </w:rPr>
              <w:t>Jeśli</w:t>
            </w:r>
            <w:r w:rsidR="00105FB3" w:rsidRPr="007E120A">
              <w:rPr>
                <w:lang w:val="pl-PL"/>
              </w:rPr>
              <w:t xml:space="preserve"> najwyższe dopuszczalne ciśnienie zbiornika przekracza 0,5 </w:t>
            </w:r>
            <w:proofErr w:type="spellStart"/>
            <w:r w:rsidR="00105FB3" w:rsidRPr="007E120A">
              <w:rPr>
                <w:lang w:val="pl-PL"/>
              </w:rPr>
              <w:t>bara</w:t>
            </w:r>
            <w:proofErr w:type="spellEnd"/>
            <w:r w:rsidR="00105FB3" w:rsidRPr="007E120A">
              <w:rPr>
                <w:lang w:val="pl-PL"/>
              </w:rPr>
              <w:t xml:space="preserve"> wówczas podlega on pod Dyrektywę </w:t>
            </w:r>
            <w:r w:rsidR="002E25BB" w:rsidRPr="007E120A">
              <w:rPr>
                <w:lang w:val="pl-PL"/>
              </w:rPr>
              <w:t xml:space="preserve">ciśnieniową </w:t>
            </w:r>
            <w:r w:rsidR="00105FB3" w:rsidRPr="007E120A">
              <w:rPr>
                <w:lang w:val="pl-PL"/>
              </w:rPr>
              <w:t>2014/68/UE i wymagania co do projektowania, wykonania i dokumentacji odbiorowej zawarte s</w:t>
            </w:r>
            <w:r w:rsidR="00E71F6D" w:rsidRPr="007E120A">
              <w:rPr>
                <w:lang w:val="pl-PL"/>
              </w:rPr>
              <w:t xml:space="preserve">ą w </w:t>
            </w:r>
            <w:r w:rsidR="00105FB3" w:rsidRPr="007E120A">
              <w:rPr>
                <w:lang w:val="pl-PL"/>
              </w:rPr>
              <w:t>w</w:t>
            </w:r>
            <w:r w:rsidR="00E71F6D" w:rsidRPr="007E120A">
              <w:rPr>
                <w:lang w:val="pl-PL"/>
              </w:rPr>
              <w:t>/</w:t>
            </w:r>
            <w:r w:rsidR="007D267C">
              <w:rPr>
                <w:lang w:val="pl-PL"/>
              </w:rPr>
              <w:t>w dokumencie.</w:t>
            </w:r>
          </w:p>
          <w:p w:rsidR="00363AEC" w:rsidRPr="007E120A" w:rsidRDefault="00363AEC" w:rsidP="005F77E6">
            <w:pPr>
              <w:spacing w:after="0"/>
              <w:rPr>
                <w:lang w:eastAsia="pl-PL"/>
              </w:rPr>
            </w:pPr>
            <w:r w:rsidRPr="007E120A">
              <w:rPr>
                <w:lang w:eastAsia="pl-PL"/>
              </w:rPr>
              <w:lastRenderedPageBreak/>
              <w:t>Przy projektowaniu zbiorników</w:t>
            </w:r>
            <w:r w:rsidR="007D267C">
              <w:rPr>
                <w:lang w:eastAsia="pl-PL"/>
              </w:rPr>
              <w:t xml:space="preserve"> projektant powinien uwzględnić parametry </w:t>
            </w:r>
            <w:r w:rsidRPr="007E120A">
              <w:rPr>
                <w:lang w:eastAsia="pl-PL"/>
              </w:rPr>
              <w:t>pracy, rodzaj medium oraz planowany okres eksploatacji zbiornika, w sposób minimalizu</w:t>
            </w:r>
            <w:r w:rsidR="007D267C">
              <w:rPr>
                <w:lang w:eastAsia="pl-PL"/>
              </w:rPr>
              <w:t xml:space="preserve">jący ubytek </w:t>
            </w:r>
            <w:r w:rsidRPr="007E120A">
              <w:rPr>
                <w:lang w:eastAsia="pl-PL"/>
              </w:rPr>
              <w:t>czynnika roboczego w zbiorniku przy zmiana</w:t>
            </w:r>
            <w:r w:rsidR="007D267C">
              <w:rPr>
                <w:lang w:eastAsia="pl-PL"/>
              </w:rPr>
              <w:t xml:space="preserve">ch  temperatury lub ciśnienia. </w:t>
            </w:r>
            <w:r w:rsidR="008B2E7B" w:rsidRPr="007E120A">
              <w:rPr>
                <w:lang w:eastAsia="pl-PL"/>
              </w:rPr>
              <w:t xml:space="preserve">Okres eksploatacyjny zbiornika należy każdorazowo uzgodnić z przedstawicielem </w:t>
            </w:r>
            <w:r w:rsidR="00AD78FC" w:rsidRPr="007E120A">
              <w:rPr>
                <w:lang w:eastAsia="pl-PL"/>
              </w:rPr>
              <w:t>Zamawiającego, sugerowany 20 lat</w:t>
            </w:r>
            <w:r w:rsidR="008B2E7B" w:rsidRPr="007E120A">
              <w:rPr>
                <w:lang w:eastAsia="pl-PL"/>
              </w:rPr>
              <w:t>.</w:t>
            </w:r>
          </w:p>
          <w:p w:rsidR="00363AEC" w:rsidRPr="007E120A" w:rsidRDefault="00363AEC" w:rsidP="005F77E6">
            <w:pPr>
              <w:autoSpaceDE w:val="0"/>
              <w:autoSpaceDN w:val="0"/>
              <w:adjustRightInd w:val="0"/>
              <w:spacing w:after="0"/>
              <w:rPr>
                <w:rFonts w:eastAsia="Univers-PL" w:cs="Univers-PL"/>
                <w:szCs w:val="20"/>
                <w:lang w:eastAsia="pl-PL"/>
              </w:rPr>
            </w:pPr>
            <w:r w:rsidRPr="007E120A">
              <w:rPr>
                <w:rFonts w:eastAsia="Univers-PL" w:cs="Univers-PL"/>
                <w:szCs w:val="20"/>
                <w:lang w:eastAsia="pl-PL"/>
              </w:rPr>
              <w:t xml:space="preserve">Zbiornik powinien </w:t>
            </w:r>
            <w:r w:rsidR="00663F4A" w:rsidRPr="007E120A">
              <w:rPr>
                <w:rFonts w:eastAsia="Univers-PL" w:cs="Univers-PL"/>
                <w:szCs w:val="20"/>
                <w:lang w:eastAsia="pl-PL"/>
              </w:rPr>
              <w:t>być</w:t>
            </w:r>
            <w:r w:rsidRPr="007E120A">
              <w:rPr>
                <w:rFonts w:eastAsia="Univers-PL" w:cs="Univers-PL"/>
                <w:szCs w:val="20"/>
                <w:lang w:eastAsia="pl-PL"/>
              </w:rPr>
              <w:t xml:space="preserve"> tak zaprojektowany, aby zapobiec gromadzeniu się potencjalnie niebezpiecznych ładunków </w:t>
            </w:r>
            <w:r w:rsidR="0027064C" w:rsidRPr="007E120A">
              <w:rPr>
                <w:rFonts w:eastAsia="Univers-PL" w:cs="Univers-PL"/>
                <w:szCs w:val="20"/>
                <w:lang w:eastAsia="pl-PL"/>
              </w:rPr>
              <w:t xml:space="preserve">elektrostatycznych, gazów itp. </w:t>
            </w:r>
            <w:r w:rsidRPr="007E120A">
              <w:rPr>
                <w:rFonts w:eastAsia="Univers-PL" w:cs="Univers-PL"/>
                <w:szCs w:val="20"/>
                <w:lang w:eastAsia="pl-PL"/>
              </w:rPr>
              <w:t>albo być wyposażony w układ do ich odprowadzania.</w:t>
            </w:r>
            <w:r w:rsidR="00870709" w:rsidRPr="007E120A">
              <w:rPr>
                <w:rFonts w:eastAsia="Univers-PL" w:cs="Univers-PL"/>
                <w:szCs w:val="20"/>
                <w:lang w:eastAsia="pl-PL"/>
              </w:rPr>
              <w:t xml:space="preserve"> Przy projektowaniu należy zwrócić szczególną uwagę na  osprzęt zabezpieczający przed nadmierną temperaturą jak i ciśnieniem.</w:t>
            </w:r>
          </w:p>
          <w:p w:rsidR="004E6C16" w:rsidRPr="007531C1" w:rsidRDefault="00363AEC" w:rsidP="00CC2F32">
            <w:pPr>
              <w:autoSpaceDE w:val="0"/>
              <w:autoSpaceDN w:val="0"/>
              <w:adjustRightInd w:val="0"/>
              <w:spacing w:after="0"/>
              <w:rPr>
                <w:rFonts w:eastAsia="Univers-PL" w:cs="Univers-PL"/>
                <w:szCs w:val="20"/>
                <w:lang w:eastAsia="pl-PL"/>
              </w:rPr>
            </w:pPr>
            <w:r w:rsidRPr="007E120A">
              <w:rPr>
                <w:rFonts w:eastAsia="Univers-PL" w:cs="Univers-PL"/>
                <w:szCs w:val="20"/>
                <w:lang w:eastAsia="pl-PL"/>
              </w:rPr>
              <w:t>W zbiorniku należy zaprojektować otwory inspekcyjne,</w:t>
            </w:r>
            <w:r w:rsidR="0027064C" w:rsidRPr="007E120A">
              <w:rPr>
                <w:rFonts w:eastAsia="Univers-PL" w:cs="Univers-PL"/>
                <w:szCs w:val="20"/>
                <w:lang w:eastAsia="pl-PL"/>
              </w:rPr>
              <w:t xml:space="preserve"> </w:t>
            </w:r>
            <w:r w:rsidRPr="007E120A">
              <w:rPr>
                <w:rFonts w:eastAsia="Univers-PL" w:cs="Univers-PL"/>
                <w:szCs w:val="20"/>
                <w:lang w:eastAsia="pl-PL"/>
              </w:rPr>
              <w:t>kt</w:t>
            </w:r>
            <w:r w:rsidR="0027064C" w:rsidRPr="007E120A">
              <w:rPr>
                <w:rFonts w:eastAsia="Univers-PL" w:cs="Univers-PL"/>
                <w:szCs w:val="20"/>
                <w:lang w:eastAsia="pl-PL"/>
              </w:rPr>
              <w:t>ó</w:t>
            </w:r>
            <w:r w:rsidRPr="007E120A">
              <w:rPr>
                <w:rFonts w:eastAsia="Univers-PL" w:cs="Univers-PL"/>
                <w:szCs w:val="20"/>
                <w:lang w:eastAsia="pl-PL"/>
              </w:rPr>
              <w:t>re będą umożliwiały oględziny wewnętrzne zbiornika, jego czyszczen</w:t>
            </w:r>
            <w:r w:rsidR="007531C1">
              <w:rPr>
                <w:rFonts w:eastAsia="Univers-PL" w:cs="Univers-PL"/>
                <w:szCs w:val="20"/>
                <w:lang w:eastAsia="pl-PL"/>
              </w:rPr>
              <w:t xml:space="preserve">ie, naprawę i wykonanie badań. </w:t>
            </w:r>
            <w:r w:rsidRPr="007E120A">
              <w:rPr>
                <w:rFonts w:eastAsia="Univers-PL" w:cs="Univers-PL"/>
                <w:szCs w:val="20"/>
                <w:lang w:eastAsia="pl-PL"/>
              </w:rPr>
              <w:t>W przypadku zastosowania włazu jako otworu inspekcyjnego powinien on mieć</w:t>
            </w:r>
            <w:r w:rsidRPr="007E120A">
              <w:rPr>
                <w:rFonts w:ascii="Univers-PL" w:eastAsia="Univers-PL" w:cs="Univers-PL"/>
                <w:szCs w:val="20"/>
                <w:lang w:eastAsia="pl-PL"/>
              </w:rPr>
              <w:t xml:space="preserve"> </w:t>
            </w:r>
            <w:r w:rsidRPr="007E120A">
              <w:rPr>
                <w:rFonts w:eastAsia="Univers-PL" w:cs="Univers-PL"/>
                <w:szCs w:val="20"/>
                <w:lang w:eastAsia="pl-PL"/>
              </w:rPr>
              <w:t>średnicę wewnętrzną</w:t>
            </w:r>
            <w:r w:rsidR="00905015" w:rsidRPr="007E120A">
              <w:rPr>
                <w:rFonts w:eastAsia="Univers-PL" w:cs="Univers-PL"/>
                <w:szCs w:val="20"/>
                <w:lang w:eastAsia="pl-PL"/>
              </w:rPr>
              <w:t xml:space="preserve"> co najmniej 600 mm, w przypadku zbiorników </w:t>
            </w:r>
            <w:r w:rsidR="00905015" w:rsidRPr="007E120A">
              <w:rPr>
                <w:rFonts w:eastAsia="Univers-BoldPL" w:cs="Univers-BoldPL"/>
                <w:bCs/>
                <w:szCs w:val="20"/>
                <w:lang w:eastAsia="pl-PL"/>
              </w:rPr>
              <w:t xml:space="preserve">przeznaczonych do magazynowania materiałów </w:t>
            </w:r>
            <w:r w:rsidR="00663F4A" w:rsidRPr="007E120A">
              <w:rPr>
                <w:rFonts w:eastAsia="Univers-BoldPL" w:cs="Univers-BoldPL"/>
                <w:bCs/>
                <w:szCs w:val="20"/>
                <w:lang w:eastAsia="pl-PL"/>
              </w:rPr>
              <w:t>trujących</w:t>
            </w:r>
            <w:r w:rsidR="00905015" w:rsidRPr="007E120A">
              <w:rPr>
                <w:rFonts w:eastAsia="Univers-BoldPL" w:cs="Univers-BoldPL"/>
                <w:bCs/>
                <w:szCs w:val="20"/>
                <w:lang w:eastAsia="pl-PL"/>
              </w:rPr>
              <w:t xml:space="preserve"> lub żrących co najmniej 400mm</w:t>
            </w:r>
            <w:r w:rsidR="0070773D" w:rsidRPr="007E120A">
              <w:rPr>
                <w:rFonts w:eastAsia="Univers-BoldPL" w:cs="Univers-BoldPL"/>
                <w:bCs/>
                <w:szCs w:val="20"/>
                <w:lang w:eastAsia="pl-PL"/>
              </w:rPr>
              <w:t xml:space="preserve"> </w:t>
            </w:r>
            <w:r w:rsidR="00905015" w:rsidRPr="007E120A">
              <w:rPr>
                <w:rFonts w:eastAsia="Univers-PL" w:cs="Univers-PL"/>
                <w:szCs w:val="20"/>
                <w:lang w:eastAsia="pl-PL"/>
              </w:rPr>
              <w:t xml:space="preserve">jeżeli </w:t>
            </w:r>
            <w:r w:rsidR="00663F4A" w:rsidRPr="007E120A">
              <w:rPr>
                <w:rFonts w:eastAsia="Univers-PL" w:cs="Univers-PL"/>
                <w:szCs w:val="20"/>
                <w:lang w:eastAsia="pl-PL"/>
              </w:rPr>
              <w:t>długość</w:t>
            </w:r>
            <w:r w:rsidR="00905015" w:rsidRPr="007E120A">
              <w:rPr>
                <w:rFonts w:eastAsia="Univers-PL" w:cs="Univers-PL"/>
                <w:szCs w:val="20"/>
                <w:lang w:eastAsia="pl-PL"/>
              </w:rPr>
              <w:t xml:space="preserve"> k</w:t>
            </w:r>
            <w:r w:rsidR="007531C1">
              <w:rPr>
                <w:rFonts w:eastAsia="Univers-PL" w:cs="Univers-PL"/>
                <w:szCs w:val="20"/>
                <w:lang w:eastAsia="pl-PL"/>
              </w:rPr>
              <w:t xml:space="preserve">róćca lub pierścienia włazowego nie </w:t>
            </w:r>
            <w:r w:rsidR="00940448">
              <w:rPr>
                <w:rFonts w:eastAsia="Univers-PL" w:cs="Univers-PL"/>
                <w:szCs w:val="20"/>
                <w:lang w:eastAsia="pl-PL"/>
              </w:rPr>
              <w:t>przekracza 170 mm.</w:t>
            </w:r>
          </w:p>
          <w:p w:rsidR="00363AEC" w:rsidRPr="007E120A" w:rsidRDefault="00363AEC" w:rsidP="00851A79">
            <w:pPr>
              <w:rPr>
                <w:rFonts w:ascii="Univers-PL"/>
                <w:lang w:eastAsia="pl-PL"/>
              </w:rPr>
            </w:pPr>
            <w:r w:rsidRPr="007E120A">
              <w:rPr>
                <w:lang w:eastAsia="pl-PL"/>
              </w:rPr>
              <w:t>Konstrukcja zbiornika i jego elementów powinna zapewniać:</w:t>
            </w:r>
          </w:p>
          <w:p w:rsidR="00363AEC" w:rsidRPr="007E120A" w:rsidRDefault="00363AEC" w:rsidP="00C32AD3">
            <w:pPr>
              <w:numPr>
                <w:ilvl w:val="0"/>
                <w:numId w:val="2"/>
              </w:numPr>
              <w:autoSpaceDE w:val="0"/>
              <w:autoSpaceDN w:val="0"/>
              <w:adjustRightInd w:val="0"/>
              <w:spacing w:after="0"/>
              <w:ind w:left="317" w:hanging="317"/>
              <w:rPr>
                <w:rFonts w:eastAsia="Univers-PL" w:cs="Univers-PL"/>
                <w:szCs w:val="20"/>
                <w:lang w:eastAsia="pl-PL"/>
              </w:rPr>
            </w:pPr>
            <w:r w:rsidRPr="007E120A">
              <w:rPr>
                <w:rFonts w:eastAsia="Univers-PL" w:cs="Univers-PL"/>
                <w:szCs w:val="20"/>
                <w:lang w:eastAsia="pl-PL"/>
              </w:rPr>
              <w:t>umożliwienie, w jak największym stopniu, dostęp do ścian zbiornika po stronie wewnętrznej i zewnętrznej,</w:t>
            </w:r>
          </w:p>
          <w:p w:rsidR="00363AEC" w:rsidRPr="007E120A" w:rsidRDefault="00363AEC" w:rsidP="00C32AD3">
            <w:pPr>
              <w:numPr>
                <w:ilvl w:val="0"/>
                <w:numId w:val="1"/>
              </w:numPr>
              <w:autoSpaceDE w:val="0"/>
              <w:autoSpaceDN w:val="0"/>
              <w:adjustRightInd w:val="0"/>
              <w:spacing w:after="0"/>
              <w:ind w:left="317" w:hanging="317"/>
              <w:rPr>
                <w:rFonts w:eastAsia="Univers-PL" w:cs="Univers-PL"/>
                <w:szCs w:val="20"/>
                <w:lang w:eastAsia="pl-PL"/>
              </w:rPr>
            </w:pPr>
            <w:r w:rsidRPr="007E120A">
              <w:rPr>
                <w:rFonts w:eastAsia="Univers-PL" w:cs="Univers-PL"/>
                <w:szCs w:val="20"/>
                <w:lang w:eastAsia="pl-PL"/>
              </w:rPr>
              <w:t xml:space="preserve">całkowite i bezpieczne </w:t>
            </w:r>
            <w:r w:rsidR="00663F4A" w:rsidRPr="007E120A">
              <w:rPr>
                <w:rFonts w:eastAsia="Univers-PL" w:cs="Univers-PL"/>
                <w:szCs w:val="20"/>
                <w:lang w:eastAsia="pl-PL"/>
              </w:rPr>
              <w:t>opróżnianie</w:t>
            </w:r>
            <w:r w:rsidRPr="007E120A">
              <w:rPr>
                <w:rFonts w:eastAsia="Univers-PL" w:cs="Univers-PL"/>
                <w:szCs w:val="20"/>
                <w:lang w:eastAsia="pl-PL"/>
              </w:rPr>
              <w:t xml:space="preserve"> oraz czyszczenie zbiornika,</w:t>
            </w:r>
          </w:p>
          <w:p w:rsidR="00363AEC" w:rsidRPr="00851A79" w:rsidRDefault="00363AEC" w:rsidP="00C32AD3">
            <w:pPr>
              <w:numPr>
                <w:ilvl w:val="0"/>
                <w:numId w:val="1"/>
              </w:numPr>
              <w:autoSpaceDE w:val="0"/>
              <w:autoSpaceDN w:val="0"/>
              <w:adjustRightInd w:val="0"/>
              <w:spacing w:after="0"/>
              <w:ind w:left="317" w:hanging="317"/>
              <w:rPr>
                <w:rFonts w:eastAsia="Univers-PL" w:cs="Univers-PL"/>
                <w:szCs w:val="20"/>
                <w:lang w:eastAsia="pl-PL"/>
              </w:rPr>
            </w:pPr>
            <w:r w:rsidRPr="007E120A">
              <w:rPr>
                <w:rFonts w:eastAsia="Univers-PL" w:cs="Univers-PL"/>
                <w:szCs w:val="20"/>
                <w:lang w:eastAsia="pl-PL"/>
              </w:rPr>
              <w:t>prawidłowe odpowietrzanie zbiornika, także podczas</w:t>
            </w:r>
            <w:r w:rsidR="00851A79">
              <w:rPr>
                <w:rFonts w:eastAsia="Univers-PL" w:cs="Univers-PL"/>
                <w:szCs w:val="20"/>
                <w:lang w:eastAsia="pl-PL"/>
              </w:rPr>
              <w:t xml:space="preserve"> </w:t>
            </w:r>
            <w:r w:rsidRPr="00851A79">
              <w:rPr>
                <w:rFonts w:eastAsia="Univers-PL" w:cs="Univers-PL"/>
                <w:szCs w:val="20"/>
                <w:lang w:eastAsia="pl-PL"/>
              </w:rPr>
              <w:t xml:space="preserve">hydraulicznej </w:t>
            </w:r>
            <w:r w:rsidR="00663F4A" w:rsidRPr="00851A79">
              <w:rPr>
                <w:rFonts w:eastAsia="Univers-PL" w:cs="Univers-PL"/>
                <w:szCs w:val="20"/>
                <w:lang w:eastAsia="pl-PL"/>
              </w:rPr>
              <w:t>próby</w:t>
            </w:r>
            <w:r w:rsidRPr="00851A79">
              <w:rPr>
                <w:rFonts w:eastAsia="Univers-PL" w:cs="Univers-PL"/>
                <w:szCs w:val="20"/>
                <w:lang w:eastAsia="pl-PL"/>
              </w:rPr>
              <w:t xml:space="preserve"> szczelności, jeżeli jest dla niego wymagana.</w:t>
            </w:r>
          </w:p>
          <w:p w:rsidR="00851A79" w:rsidRDefault="00851A79" w:rsidP="00CC2F32">
            <w:pPr>
              <w:autoSpaceDE w:val="0"/>
              <w:autoSpaceDN w:val="0"/>
              <w:adjustRightInd w:val="0"/>
              <w:spacing w:after="0"/>
              <w:rPr>
                <w:rFonts w:eastAsia="Univers-PL" w:cs="Univers-PL"/>
                <w:szCs w:val="20"/>
                <w:lang w:eastAsia="pl-PL"/>
              </w:rPr>
            </w:pPr>
          </w:p>
          <w:p w:rsidR="00363AEC" w:rsidRPr="007E120A" w:rsidRDefault="00363AEC" w:rsidP="00CC2F32">
            <w:pPr>
              <w:autoSpaceDE w:val="0"/>
              <w:autoSpaceDN w:val="0"/>
              <w:adjustRightInd w:val="0"/>
              <w:spacing w:after="0"/>
              <w:rPr>
                <w:rFonts w:eastAsia="Univers-PL" w:cs="Univers-PL"/>
                <w:szCs w:val="20"/>
                <w:lang w:eastAsia="pl-PL"/>
              </w:rPr>
            </w:pPr>
            <w:r w:rsidRPr="007E120A">
              <w:rPr>
                <w:rFonts w:eastAsia="Univers-PL" w:cs="Univers-PL"/>
                <w:szCs w:val="20"/>
                <w:lang w:eastAsia="pl-PL"/>
              </w:rPr>
              <w:t>Obliczenia wytrzyma</w:t>
            </w:r>
            <w:r w:rsidR="00663F4A" w:rsidRPr="007E120A">
              <w:rPr>
                <w:rFonts w:eastAsia="Univers-PL" w:cs="Univers-PL"/>
                <w:szCs w:val="20"/>
                <w:lang w:eastAsia="pl-PL"/>
              </w:rPr>
              <w:t>ło</w:t>
            </w:r>
            <w:r w:rsidRPr="007E120A">
              <w:rPr>
                <w:rFonts w:eastAsia="Univers-PL" w:cs="Univers-PL"/>
                <w:szCs w:val="20"/>
                <w:lang w:eastAsia="pl-PL"/>
              </w:rPr>
              <w:t>ściowe powinny być wykonywane w sposób określony w:</w:t>
            </w:r>
          </w:p>
          <w:p w:rsidR="00363AEC" w:rsidRPr="007E120A" w:rsidRDefault="00363AEC" w:rsidP="00C32AD3">
            <w:pPr>
              <w:numPr>
                <w:ilvl w:val="0"/>
                <w:numId w:val="3"/>
              </w:numPr>
              <w:autoSpaceDE w:val="0"/>
              <w:autoSpaceDN w:val="0"/>
              <w:adjustRightInd w:val="0"/>
              <w:spacing w:after="0"/>
              <w:ind w:left="317" w:hanging="317"/>
              <w:rPr>
                <w:rFonts w:eastAsia="Univers-PL" w:cs="Univers-PL"/>
                <w:szCs w:val="20"/>
                <w:lang w:eastAsia="pl-PL"/>
              </w:rPr>
            </w:pPr>
            <w:r w:rsidRPr="007E120A">
              <w:rPr>
                <w:rFonts w:eastAsia="Univers-PL" w:cs="Univers-PL"/>
                <w:szCs w:val="20"/>
                <w:lang w:eastAsia="pl-PL"/>
              </w:rPr>
              <w:t>normach i warunkach technicznych uzgodnionych z organem właściwej jednostki dozoru technicznego</w:t>
            </w:r>
            <w:r w:rsidR="008A2044" w:rsidRPr="007E120A">
              <w:rPr>
                <w:rFonts w:eastAsia="Univers-PL" w:cs="Univers-PL"/>
                <w:szCs w:val="20"/>
                <w:lang w:eastAsia="pl-PL"/>
              </w:rPr>
              <w:t xml:space="preserve"> </w:t>
            </w:r>
            <w:r w:rsidR="00A5436C" w:rsidRPr="007E120A">
              <w:rPr>
                <w:rFonts w:eastAsia="Univers-PL" w:cs="Univers-PL"/>
                <w:szCs w:val="20"/>
                <w:lang w:eastAsia="pl-PL"/>
              </w:rPr>
              <w:t>do 0,5 bar</w:t>
            </w:r>
            <w:r w:rsidR="00851A79">
              <w:rPr>
                <w:rFonts w:eastAsia="Univers-PL" w:cs="Univers-PL"/>
                <w:szCs w:val="20"/>
                <w:lang w:eastAsia="pl-PL"/>
              </w:rPr>
              <w:t>,</w:t>
            </w:r>
          </w:p>
          <w:p w:rsidR="00363AEC" w:rsidRPr="007E120A" w:rsidRDefault="00363AEC" w:rsidP="00C32AD3">
            <w:pPr>
              <w:numPr>
                <w:ilvl w:val="0"/>
                <w:numId w:val="3"/>
              </w:numPr>
              <w:autoSpaceDE w:val="0"/>
              <w:autoSpaceDN w:val="0"/>
              <w:adjustRightInd w:val="0"/>
              <w:spacing w:after="0"/>
              <w:ind w:left="317" w:hanging="317"/>
              <w:rPr>
                <w:rFonts w:eastAsia="Univers-PL" w:cs="Univers-PL"/>
                <w:szCs w:val="20"/>
                <w:lang w:eastAsia="pl-PL"/>
              </w:rPr>
            </w:pPr>
            <w:r w:rsidRPr="007E120A">
              <w:rPr>
                <w:rFonts w:eastAsia="Univers-PL" w:cs="Univers-PL"/>
                <w:szCs w:val="20"/>
                <w:lang w:eastAsia="pl-PL"/>
              </w:rPr>
              <w:t xml:space="preserve">przepisach </w:t>
            </w:r>
            <w:r w:rsidR="00663F4A" w:rsidRPr="007E120A">
              <w:rPr>
                <w:rFonts w:eastAsia="Univers-PL" w:cs="Univers-PL"/>
                <w:szCs w:val="20"/>
                <w:lang w:eastAsia="pl-PL"/>
              </w:rPr>
              <w:t>dotyczących</w:t>
            </w:r>
            <w:r w:rsidRPr="007E120A">
              <w:rPr>
                <w:rFonts w:eastAsia="Univers-PL" w:cs="Univers-PL"/>
                <w:szCs w:val="20"/>
                <w:lang w:eastAsia="pl-PL"/>
              </w:rPr>
              <w:t xml:space="preserve"> obliczeń wytrzyma</w:t>
            </w:r>
            <w:r w:rsidR="00663F4A" w:rsidRPr="007E120A">
              <w:rPr>
                <w:rFonts w:eastAsia="Univers-PL" w:cs="Univers-PL"/>
                <w:szCs w:val="20"/>
                <w:lang w:eastAsia="pl-PL"/>
              </w:rPr>
              <w:t>ło</w:t>
            </w:r>
            <w:r w:rsidRPr="007E120A">
              <w:rPr>
                <w:rFonts w:eastAsia="Univers-PL" w:cs="Univers-PL"/>
                <w:szCs w:val="20"/>
                <w:lang w:eastAsia="pl-PL"/>
              </w:rPr>
              <w:t>ściowych</w:t>
            </w:r>
          </w:p>
          <w:p w:rsidR="00363AEC" w:rsidRDefault="00363AEC" w:rsidP="00CC2F32">
            <w:pPr>
              <w:autoSpaceDE w:val="0"/>
              <w:autoSpaceDN w:val="0"/>
              <w:adjustRightInd w:val="0"/>
              <w:spacing w:after="0"/>
              <w:ind w:left="459" w:hanging="142"/>
              <w:rPr>
                <w:rFonts w:eastAsia="Univers-PL" w:cs="Univers-PL"/>
                <w:szCs w:val="20"/>
                <w:lang w:eastAsia="pl-PL"/>
              </w:rPr>
            </w:pPr>
            <w:r w:rsidRPr="007E120A">
              <w:rPr>
                <w:rFonts w:eastAsia="Univers-PL" w:cs="Univers-PL"/>
                <w:szCs w:val="20"/>
                <w:lang w:eastAsia="pl-PL"/>
              </w:rPr>
              <w:t xml:space="preserve">dla </w:t>
            </w:r>
            <w:r w:rsidR="00AD52AF" w:rsidRPr="007E120A">
              <w:rPr>
                <w:rFonts w:eastAsia="Univers-PL" w:cs="Univers-PL"/>
                <w:szCs w:val="20"/>
                <w:lang w:eastAsia="pl-PL"/>
              </w:rPr>
              <w:t>urządzeń</w:t>
            </w:r>
            <w:r w:rsidRPr="007E120A">
              <w:rPr>
                <w:rFonts w:eastAsia="Univers-PL" w:cs="Univers-PL"/>
                <w:szCs w:val="20"/>
                <w:lang w:eastAsia="pl-PL"/>
              </w:rPr>
              <w:t xml:space="preserve"> ciśnieniowych</w:t>
            </w:r>
            <w:r w:rsidR="00A611E6" w:rsidRPr="007E120A">
              <w:rPr>
                <w:rFonts w:eastAsia="Univers-PL" w:cs="Univers-PL"/>
                <w:szCs w:val="20"/>
                <w:lang w:eastAsia="pl-PL"/>
              </w:rPr>
              <w:t xml:space="preserve"> przez jednostkę notyfikowaną</w:t>
            </w:r>
            <w:r w:rsidR="00851A79">
              <w:rPr>
                <w:rFonts w:eastAsia="Univers-PL" w:cs="Univers-PL"/>
                <w:szCs w:val="20"/>
                <w:lang w:eastAsia="pl-PL"/>
              </w:rPr>
              <w:t>.</w:t>
            </w:r>
          </w:p>
          <w:p w:rsidR="00851A79" w:rsidRPr="007E120A" w:rsidRDefault="00851A79" w:rsidP="00CC2F32">
            <w:pPr>
              <w:autoSpaceDE w:val="0"/>
              <w:autoSpaceDN w:val="0"/>
              <w:adjustRightInd w:val="0"/>
              <w:spacing w:after="0"/>
              <w:ind w:left="459" w:hanging="142"/>
              <w:rPr>
                <w:rFonts w:eastAsia="Univers-PL" w:cs="Univers-PL"/>
                <w:szCs w:val="20"/>
                <w:lang w:eastAsia="pl-PL"/>
              </w:rPr>
            </w:pPr>
          </w:p>
          <w:p w:rsidR="00363AEC" w:rsidRPr="007E120A" w:rsidRDefault="00363AEC" w:rsidP="00CC2F32">
            <w:pPr>
              <w:autoSpaceDE w:val="0"/>
              <w:autoSpaceDN w:val="0"/>
              <w:adjustRightInd w:val="0"/>
              <w:spacing w:after="0"/>
              <w:rPr>
                <w:rFonts w:eastAsia="Univers-PL" w:cs="Univers-PL"/>
                <w:szCs w:val="20"/>
                <w:lang w:eastAsia="pl-PL"/>
              </w:rPr>
            </w:pPr>
            <w:r w:rsidRPr="007E120A">
              <w:rPr>
                <w:rFonts w:eastAsia="Univers-PL" w:cs="Univers-PL"/>
                <w:szCs w:val="20"/>
                <w:lang w:eastAsia="pl-PL"/>
              </w:rPr>
              <w:t xml:space="preserve">W obliczeniach wytrzymałościowych należy uwzględnić obciążenie statyczne </w:t>
            </w:r>
            <w:r w:rsidR="00AD52AF" w:rsidRPr="007E120A">
              <w:rPr>
                <w:rFonts w:eastAsia="Univers-PL" w:cs="Univers-PL"/>
                <w:szCs w:val="20"/>
                <w:lang w:eastAsia="pl-PL"/>
              </w:rPr>
              <w:t>pochodzące</w:t>
            </w:r>
            <w:r w:rsidRPr="007E120A">
              <w:rPr>
                <w:rFonts w:eastAsia="Univers-PL" w:cs="Univers-PL"/>
                <w:szCs w:val="20"/>
                <w:lang w:eastAsia="pl-PL"/>
              </w:rPr>
              <w:t xml:space="preserve"> od zawartości zbiornika.</w:t>
            </w:r>
          </w:p>
          <w:p w:rsidR="00363AEC" w:rsidRPr="007E120A" w:rsidRDefault="00363AEC" w:rsidP="00CC2F32">
            <w:pPr>
              <w:autoSpaceDE w:val="0"/>
              <w:autoSpaceDN w:val="0"/>
              <w:adjustRightInd w:val="0"/>
              <w:spacing w:after="0"/>
              <w:rPr>
                <w:rFonts w:eastAsia="Univers-PL" w:cs="Univers-PL"/>
                <w:szCs w:val="20"/>
                <w:lang w:eastAsia="pl-PL"/>
              </w:rPr>
            </w:pPr>
            <w:r w:rsidRPr="007E120A">
              <w:rPr>
                <w:rFonts w:eastAsia="Univers-PL" w:cs="Univers-PL"/>
                <w:szCs w:val="20"/>
                <w:lang w:eastAsia="pl-PL"/>
              </w:rPr>
              <w:t xml:space="preserve">W przypadku możliwości powstania w zbiorniku podciśnienia, projektant powinien </w:t>
            </w:r>
            <w:r w:rsidR="00AD52AF" w:rsidRPr="007E120A">
              <w:rPr>
                <w:rFonts w:eastAsia="Univers-PL" w:cs="Univers-PL"/>
                <w:szCs w:val="20"/>
                <w:lang w:eastAsia="pl-PL"/>
              </w:rPr>
              <w:t>przeprowadzić</w:t>
            </w:r>
            <w:r w:rsidRPr="007E120A">
              <w:rPr>
                <w:rFonts w:eastAsia="Univers-PL" w:cs="Univers-PL"/>
                <w:szCs w:val="20"/>
                <w:lang w:eastAsia="pl-PL"/>
              </w:rPr>
              <w:t xml:space="preserve"> obliczenia wytrzyma</w:t>
            </w:r>
            <w:r w:rsidR="00AD52AF" w:rsidRPr="007E120A">
              <w:rPr>
                <w:rFonts w:eastAsia="Univers-PL" w:cs="Univers-PL"/>
                <w:szCs w:val="20"/>
                <w:lang w:eastAsia="pl-PL"/>
              </w:rPr>
              <w:t>ło</w:t>
            </w:r>
            <w:r w:rsidRPr="007E120A">
              <w:rPr>
                <w:rFonts w:eastAsia="Univers-PL" w:cs="Univers-PL"/>
                <w:szCs w:val="20"/>
                <w:lang w:eastAsia="pl-PL"/>
              </w:rPr>
              <w:t>ściowe zbiornika w zakresie przewidywanego ciśnienia zewnętrznego.</w:t>
            </w:r>
          </w:p>
          <w:p w:rsidR="00363AEC" w:rsidRPr="007E120A" w:rsidRDefault="00363AEC" w:rsidP="002A4D2D">
            <w:pPr>
              <w:autoSpaceDE w:val="0"/>
              <w:autoSpaceDN w:val="0"/>
              <w:adjustRightInd w:val="0"/>
              <w:spacing w:after="0"/>
              <w:rPr>
                <w:rFonts w:eastAsia="Univers-PL" w:cs="Univers-PL"/>
                <w:szCs w:val="20"/>
                <w:lang w:eastAsia="pl-PL"/>
              </w:rPr>
            </w:pPr>
            <w:r w:rsidRPr="007E120A">
              <w:rPr>
                <w:rFonts w:eastAsia="Univers-PL" w:cs="Univers-PL"/>
                <w:szCs w:val="20"/>
                <w:lang w:eastAsia="pl-PL"/>
              </w:rPr>
              <w:t xml:space="preserve">Obliczenia innych obciążeń dla </w:t>
            </w:r>
            <w:r w:rsidR="00AD52AF" w:rsidRPr="007E120A">
              <w:rPr>
                <w:rFonts w:eastAsia="Univers-PL" w:cs="Univers-PL"/>
                <w:szCs w:val="20"/>
                <w:lang w:eastAsia="pl-PL"/>
              </w:rPr>
              <w:t>zbiorników</w:t>
            </w:r>
            <w:r w:rsidRPr="007E120A">
              <w:rPr>
                <w:rFonts w:eastAsia="Univers-PL" w:cs="Univers-PL"/>
                <w:szCs w:val="20"/>
                <w:lang w:eastAsia="pl-PL"/>
              </w:rPr>
              <w:t xml:space="preserve"> naziemnych,</w:t>
            </w:r>
            <w:r w:rsidR="002A4D2D" w:rsidRPr="007E120A">
              <w:rPr>
                <w:rFonts w:eastAsia="Univers-PL" w:cs="Univers-PL"/>
                <w:szCs w:val="20"/>
                <w:lang w:eastAsia="pl-PL"/>
              </w:rPr>
              <w:t xml:space="preserve"> </w:t>
            </w:r>
            <w:r w:rsidRPr="007E120A">
              <w:rPr>
                <w:rFonts w:eastAsia="Univers-PL" w:cs="Univers-PL"/>
                <w:szCs w:val="20"/>
                <w:lang w:eastAsia="pl-PL"/>
              </w:rPr>
              <w:t xml:space="preserve">w </w:t>
            </w:r>
            <w:r w:rsidR="00AD52AF" w:rsidRPr="007E120A">
              <w:rPr>
                <w:rFonts w:eastAsia="Univers-PL" w:cs="Univers-PL"/>
                <w:szCs w:val="20"/>
                <w:lang w:eastAsia="pl-PL"/>
              </w:rPr>
              <w:t>szczególności</w:t>
            </w:r>
            <w:r w:rsidRPr="007E120A">
              <w:rPr>
                <w:rFonts w:eastAsia="Univers-PL" w:cs="Univers-PL"/>
                <w:szCs w:val="20"/>
                <w:lang w:eastAsia="pl-PL"/>
              </w:rPr>
              <w:t xml:space="preserve"> obciążenie śniegiem i wiatrem należy wykonywać zgodnie z obowiązującymi normami.</w:t>
            </w:r>
          </w:p>
          <w:p w:rsidR="002D28FA" w:rsidRPr="007E120A" w:rsidRDefault="00AD52AF" w:rsidP="00CC2F32">
            <w:pPr>
              <w:autoSpaceDE w:val="0"/>
              <w:autoSpaceDN w:val="0"/>
              <w:adjustRightInd w:val="0"/>
              <w:spacing w:after="0"/>
              <w:rPr>
                <w:rFonts w:eastAsia="Univers-PL" w:cs="Univers-PL"/>
                <w:szCs w:val="20"/>
                <w:lang w:eastAsia="pl-PL"/>
              </w:rPr>
            </w:pPr>
            <w:r w:rsidRPr="007E120A">
              <w:rPr>
                <w:rFonts w:eastAsia="Univers-PL" w:cs="Univers-PL"/>
                <w:szCs w:val="20"/>
                <w:lang w:eastAsia="pl-PL"/>
              </w:rPr>
              <w:t>Posadowienie</w:t>
            </w:r>
            <w:r w:rsidR="00363AEC" w:rsidRPr="007E120A">
              <w:rPr>
                <w:rFonts w:eastAsia="Univers-PL" w:cs="Univers-PL"/>
                <w:szCs w:val="20"/>
                <w:lang w:eastAsia="pl-PL"/>
              </w:rPr>
              <w:t xml:space="preserve"> zbiornika należy  zaprojektować  zgodnie z obowiązującymi normami</w:t>
            </w:r>
            <w:r w:rsidR="00A16EE2" w:rsidRPr="007E120A">
              <w:rPr>
                <w:rFonts w:eastAsia="Univers-PL" w:cs="Univers-PL"/>
                <w:szCs w:val="20"/>
                <w:lang w:eastAsia="pl-PL"/>
              </w:rPr>
              <w:t xml:space="preserve"> biorąc pod uwagę warunki gruntowo-wodne</w:t>
            </w:r>
            <w:r w:rsidR="00363AEC" w:rsidRPr="007E120A">
              <w:rPr>
                <w:rFonts w:eastAsia="Univers-PL" w:cs="Univers-PL"/>
                <w:szCs w:val="20"/>
                <w:lang w:eastAsia="pl-PL"/>
              </w:rPr>
              <w:t xml:space="preserve"> . Zaleca się wykonanie badań geologicznych podłoża gruntowego  przed rozpoczęciem prac projektowych.</w:t>
            </w:r>
            <w:r w:rsidR="00E71F6D" w:rsidRPr="007E120A">
              <w:rPr>
                <w:rFonts w:eastAsia="Univers-PL" w:cs="Univers-PL"/>
                <w:szCs w:val="20"/>
                <w:lang w:eastAsia="pl-PL"/>
              </w:rPr>
              <w:t xml:space="preserve"> </w:t>
            </w:r>
            <w:r w:rsidR="002D28FA" w:rsidRPr="007E120A">
              <w:rPr>
                <w:rFonts w:eastAsia="Univers-PL" w:cs="Univers-PL"/>
                <w:szCs w:val="20"/>
                <w:lang w:eastAsia="pl-PL"/>
              </w:rPr>
              <w:t>B</w:t>
            </w:r>
            <w:r w:rsidR="00C40D68" w:rsidRPr="007E120A">
              <w:rPr>
                <w:rFonts w:eastAsia="Univers-PL" w:cs="Univers-PL"/>
                <w:szCs w:val="20"/>
                <w:lang w:eastAsia="pl-PL"/>
              </w:rPr>
              <w:t xml:space="preserve">adania </w:t>
            </w:r>
            <w:r w:rsidR="002D28FA" w:rsidRPr="007E120A">
              <w:rPr>
                <w:rFonts w:eastAsia="Univers-PL" w:cs="Univers-PL"/>
                <w:szCs w:val="20"/>
                <w:lang w:eastAsia="pl-PL"/>
              </w:rPr>
              <w:t xml:space="preserve">geologiczne </w:t>
            </w:r>
            <w:r w:rsidR="00C40D68" w:rsidRPr="007E120A">
              <w:rPr>
                <w:rFonts w:eastAsia="Univers-PL" w:cs="Univers-PL"/>
                <w:szCs w:val="20"/>
                <w:lang w:eastAsia="pl-PL"/>
              </w:rPr>
              <w:t xml:space="preserve">powinien </w:t>
            </w:r>
            <w:r w:rsidR="002D28FA" w:rsidRPr="007E120A">
              <w:rPr>
                <w:rFonts w:eastAsia="Univers-PL" w:cs="Univers-PL"/>
                <w:szCs w:val="20"/>
                <w:lang w:eastAsia="pl-PL"/>
              </w:rPr>
              <w:t xml:space="preserve">wykonać </w:t>
            </w:r>
            <w:r w:rsidR="00C40D68" w:rsidRPr="007E120A">
              <w:rPr>
                <w:rFonts w:eastAsia="Univers-PL" w:cs="Univers-PL"/>
                <w:szCs w:val="20"/>
                <w:lang w:eastAsia="pl-PL"/>
              </w:rPr>
              <w:t xml:space="preserve"> </w:t>
            </w:r>
            <w:r w:rsidR="0027064C" w:rsidRPr="007E120A">
              <w:rPr>
                <w:rFonts w:eastAsia="Univers-PL" w:cs="Univers-PL"/>
                <w:szCs w:val="20"/>
                <w:lang w:eastAsia="pl-PL"/>
              </w:rPr>
              <w:t>g</w:t>
            </w:r>
            <w:r w:rsidR="002D28FA" w:rsidRPr="007E120A">
              <w:rPr>
                <w:rFonts w:eastAsia="Univers-PL" w:cs="Univers-PL"/>
                <w:szCs w:val="20"/>
                <w:lang w:eastAsia="pl-PL"/>
              </w:rPr>
              <w:t>eolog posiadający uprawnienia</w:t>
            </w:r>
            <w:r w:rsidR="00C40D68" w:rsidRPr="007E120A">
              <w:rPr>
                <w:rFonts w:eastAsia="Univers-PL" w:cs="Univers-PL"/>
                <w:szCs w:val="20"/>
                <w:lang w:eastAsia="pl-PL"/>
              </w:rPr>
              <w:t xml:space="preserve">. </w:t>
            </w:r>
          </w:p>
          <w:p w:rsidR="0027064C" w:rsidRPr="007E120A" w:rsidRDefault="002C139A" w:rsidP="00CC2F32">
            <w:pPr>
              <w:autoSpaceDE w:val="0"/>
              <w:autoSpaceDN w:val="0"/>
              <w:adjustRightInd w:val="0"/>
              <w:spacing w:after="0"/>
              <w:rPr>
                <w:rFonts w:eastAsia="Univers-PL" w:cs="Univers-PL"/>
                <w:szCs w:val="20"/>
                <w:lang w:eastAsia="pl-PL"/>
              </w:rPr>
            </w:pPr>
            <w:r w:rsidRPr="007E120A">
              <w:rPr>
                <w:rFonts w:eastAsia="Univers-PL" w:cs="Univers-PL"/>
                <w:szCs w:val="20"/>
                <w:lang w:eastAsia="pl-PL"/>
              </w:rPr>
              <w:t>Przed wykonanie</w:t>
            </w:r>
            <w:r w:rsidR="002D28FA" w:rsidRPr="007E120A">
              <w:rPr>
                <w:rFonts w:eastAsia="Univers-PL" w:cs="Univers-PL"/>
                <w:szCs w:val="20"/>
                <w:lang w:eastAsia="pl-PL"/>
              </w:rPr>
              <w:t>m</w:t>
            </w:r>
            <w:r w:rsidRPr="007E120A">
              <w:rPr>
                <w:rFonts w:eastAsia="Univers-PL" w:cs="Univers-PL"/>
                <w:szCs w:val="20"/>
                <w:lang w:eastAsia="pl-PL"/>
              </w:rPr>
              <w:t xml:space="preserve"> zabezpieczeń powierzchniowych</w:t>
            </w:r>
            <w:r w:rsidR="00DE68D9" w:rsidRPr="007E120A">
              <w:rPr>
                <w:rFonts w:eastAsia="Univers-PL" w:cs="Univers-PL"/>
                <w:szCs w:val="20"/>
                <w:lang w:eastAsia="pl-PL"/>
              </w:rPr>
              <w:t xml:space="preserve"> </w:t>
            </w:r>
            <w:r w:rsidRPr="007E120A">
              <w:rPr>
                <w:rFonts w:eastAsia="Univers-PL" w:cs="Univers-PL"/>
                <w:szCs w:val="20"/>
                <w:lang w:eastAsia="pl-PL"/>
              </w:rPr>
              <w:t xml:space="preserve"> zbiornika należy przeprowadzić próbę szczelności</w:t>
            </w:r>
            <w:r w:rsidR="006C3AA4" w:rsidRPr="007E120A">
              <w:rPr>
                <w:rFonts w:eastAsia="Univers-PL" w:cs="Univers-PL"/>
                <w:szCs w:val="20"/>
                <w:lang w:eastAsia="pl-PL"/>
              </w:rPr>
              <w:t xml:space="preserve"> lub ciśnieniową</w:t>
            </w:r>
            <w:r w:rsidRPr="007E120A">
              <w:rPr>
                <w:rFonts w:eastAsia="Univers-PL" w:cs="Univers-PL"/>
                <w:szCs w:val="20"/>
                <w:lang w:eastAsia="pl-PL"/>
              </w:rPr>
              <w:t xml:space="preserve"> przy zachowaniu parametrów eksploatacyjnych.</w:t>
            </w:r>
          </w:p>
          <w:p w:rsidR="00A87F93" w:rsidRDefault="007327DF" w:rsidP="00363AEC">
            <w:pPr>
              <w:autoSpaceDE w:val="0"/>
              <w:autoSpaceDN w:val="0"/>
              <w:adjustRightInd w:val="0"/>
              <w:spacing w:after="0"/>
              <w:rPr>
                <w:rFonts w:eastAsia="Univers-PL" w:cs="Univers-PL"/>
                <w:szCs w:val="20"/>
                <w:lang w:eastAsia="pl-PL"/>
              </w:rPr>
            </w:pPr>
            <w:r w:rsidRPr="007E120A">
              <w:rPr>
                <w:rFonts w:eastAsia="Univers-PL" w:cs="Univers-PL"/>
                <w:szCs w:val="20"/>
                <w:lang w:eastAsia="pl-PL"/>
              </w:rPr>
              <w:t xml:space="preserve">W projekcie powinna być zawarta informacja o formie dozoru nad </w:t>
            </w:r>
            <w:r w:rsidR="007E120A">
              <w:rPr>
                <w:rFonts w:eastAsia="Univers-PL" w:cs="Univers-PL"/>
                <w:szCs w:val="20"/>
                <w:lang w:eastAsia="pl-PL"/>
              </w:rPr>
              <w:t>zbiornikiem</w:t>
            </w:r>
            <w:r w:rsidRPr="007E120A">
              <w:rPr>
                <w:rFonts w:eastAsia="Univers-PL" w:cs="Univers-PL"/>
                <w:szCs w:val="20"/>
                <w:lang w:eastAsia="pl-PL"/>
              </w:rPr>
              <w:t xml:space="preserve"> w czasie eksploatacji (</w:t>
            </w:r>
            <w:r w:rsidR="00D044DA" w:rsidRPr="007E120A">
              <w:rPr>
                <w:rFonts w:eastAsia="Univers-PL" w:cs="Univers-PL"/>
                <w:szCs w:val="20"/>
                <w:lang w:eastAsia="pl-PL"/>
              </w:rPr>
              <w:t>U</w:t>
            </w:r>
            <w:r w:rsidR="00A87F93">
              <w:rPr>
                <w:rFonts w:eastAsia="Univers-PL" w:cs="Univers-PL"/>
                <w:szCs w:val="20"/>
                <w:lang w:eastAsia="pl-PL"/>
              </w:rPr>
              <w:t>DT/ZDT/</w:t>
            </w:r>
            <w:r w:rsidRPr="007E120A">
              <w:rPr>
                <w:rFonts w:eastAsia="Univers-PL" w:cs="Univers-PL"/>
                <w:szCs w:val="20"/>
                <w:lang w:eastAsia="pl-PL"/>
              </w:rPr>
              <w:t>SUR)</w:t>
            </w:r>
            <w:r w:rsidR="00301DE6">
              <w:rPr>
                <w:rFonts w:eastAsia="Univers-PL" w:cs="Univers-PL"/>
                <w:szCs w:val="20"/>
                <w:lang w:eastAsia="pl-PL"/>
              </w:rPr>
              <w:t>.</w:t>
            </w:r>
          </w:p>
          <w:p w:rsidR="00C76CC2" w:rsidRDefault="00C76CC2" w:rsidP="00C76CC2">
            <w:pPr>
              <w:pStyle w:val="Nagwek3"/>
              <w:numPr>
                <w:ilvl w:val="2"/>
                <w:numId w:val="37"/>
              </w:numPr>
              <w:rPr>
                <w:rFonts w:eastAsia="Univers-PL"/>
                <w:lang w:eastAsia="pl-PL"/>
              </w:rPr>
            </w:pPr>
            <w:r>
              <w:rPr>
                <w:rFonts w:eastAsia="Univers-PL"/>
                <w:lang w:eastAsia="pl-PL"/>
              </w:rPr>
              <w:lastRenderedPageBreak/>
              <w:t>Wymienniki</w:t>
            </w:r>
          </w:p>
          <w:p w:rsidR="005D2A7A" w:rsidRDefault="005D2A7A" w:rsidP="005D2A7A">
            <w:pPr>
              <w:numPr>
                <w:ilvl w:val="0"/>
                <w:numId w:val="49"/>
              </w:numPr>
              <w:rPr>
                <w:lang w:eastAsia="pl-PL"/>
              </w:rPr>
            </w:pPr>
            <w:r>
              <w:rPr>
                <w:lang w:eastAsia="pl-PL"/>
              </w:rPr>
              <w:t xml:space="preserve">Projekt, wytwarzanie i kontrola wymienników ciepła dla technologicznych czynników roboczych powinny być zgodne z </w:t>
            </w:r>
            <w:r w:rsidR="00DC3693">
              <w:rPr>
                <w:lang w:eastAsia="pl-PL"/>
              </w:rPr>
              <w:t>TEMA – klasa B (</w:t>
            </w:r>
            <w:r>
              <w:rPr>
                <w:lang w:eastAsia="pl-PL"/>
              </w:rPr>
              <w:t xml:space="preserve">dla przemysłu chemicznego) </w:t>
            </w:r>
          </w:p>
          <w:p w:rsidR="005D2A7A" w:rsidRDefault="005D2A7A" w:rsidP="005D2A7A">
            <w:pPr>
              <w:numPr>
                <w:ilvl w:val="0"/>
                <w:numId w:val="49"/>
              </w:numPr>
              <w:rPr>
                <w:lang w:eastAsia="pl-PL"/>
              </w:rPr>
            </w:pPr>
            <w:r>
              <w:rPr>
                <w:lang w:eastAsia="pl-PL"/>
              </w:rPr>
              <w:t xml:space="preserve">Wymienniki </w:t>
            </w:r>
            <w:r w:rsidR="00F9475D">
              <w:rPr>
                <w:lang w:eastAsia="pl-PL"/>
              </w:rPr>
              <w:t xml:space="preserve">przewidziane do pracy na Obszarze Tworzyw Sztucznych </w:t>
            </w:r>
            <w:r>
              <w:rPr>
                <w:lang w:eastAsia="pl-PL"/>
              </w:rPr>
              <w:t xml:space="preserve">powinny spełniać wymagania normy ASME </w:t>
            </w:r>
            <w:r w:rsidR="00DC3693">
              <w:rPr>
                <w:lang w:eastAsia="pl-PL"/>
              </w:rPr>
              <w:t>sekcja VIII</w:t>
            </w:r>
            <w:r w:rsidR="001F1007">
              <w:rPr>
                <w:lang w:eastAsia="pl-PL"/>
              </w:rPr>
              <w:t xml:space="preserve">, a pracujące na Obszarze Nawozów </w:t>
            </w:r>
            <w:r w:rsidR="00A74FD9">
              <w:rPr>
                <w:lang w:eastAsia="pl-PL"/>
              </w:rPr>
              <w:t>– EN 13445</w:t>
            </w:r>
          </w:p>
          <w:p w:rsidR="005D2A7A" w:rsidRDefault="005D2A7A" w:rsidP="005D2A7A">
            <w:pPr>
              <w:numPr>
                <w:ilvl w:val="0"/>
                <w:numId w:val="49"/>
              </w:numPr>
              <w:rPr>
                <w:lang w:eastAsia="pl-PL"/>
              </w:rPr>
            </w:pPr>
            <w:r>
              <w:rPr>
                <w:lang w:eastAsia="pl-PL"/>
              </w:rPr>
              <w:t>Spadek ciśnienia i narastanie osadów powinny zostać tak dobrane, aby zagwarantować co najmniej trz</w:t>
            </w:r>
            <w:r w:rsidR="00201E27">
              <w:rPr>
                <w:lang w:eastAsia="pl-PL"/>
              </w:rPr>
              <w:t>yletnią (3) ciągłą eksploatację</w:t>
            </w:r>
          </w:p>
          <w:p w:rsidR="005D2A7A" w:rsidRPr="005D2A7A" w:rsidRDefault="005D2A7A" w:rsidP="005D2A7A">
            <w:pPr>
              <w:numPr>
                <w:ilvl w:val="0"/>
                <w:numId w:val="49"/>
              </w:numPr>
              <w:rPr>
                <w:lang w:eastAsia="pl-PL"/>
              </w:rPr>
            </w:pPr>
            <w:r>
              <w:rPr>
                <w:lang w:eastAsia="pl-PL"/>
              </w:rPr>
              <w:t>Dla powierzchni przylgowych połączeń kołnierzowych wymiennika należy przewidzieć naddatek min. 2 mm na ich ewentualną regenerację podczas naprawy.</w:t>
            </w:r>
          </w:p>
          <w:p w:rsidR="001461DF" w:rsidRPr="005D5DBD" w:rsidRDefault="003C601C" w:rsidP="00C32AD3">
            <w:pPr>
              <w:pStyle w:val="Nagwek2"/>
              <w:numPr>
                <w:ilvl w:val="1"/>
                <w:numId w:val="37"/>
              </w:numPr>
              <w:rPr>
                <w:rFonts w:eastAsia="Univers-PL"/>
                <w:lang w:eastAsia="pl-PL"/>
              </w:rPr>
            </w:pPr>
            <w:r w:rsidRPr="007E120A">
              <w:rPr>
                <w:rFonts w:eastAsia="Univers-PL"/>
                <w:lang w:eastAsia="pl-PL"/>
              </w:rPr>
              <w:t>Zabezpieczeni</w:t>
            </w:r>
            <w:r w:rsidR="005428E0" w:rsidRPr="007E120A">
              <w:rPr>
                <w:rFonts w:eastAsia="Univers-PL"/>
                <w:lang w:eastAsia="pl-PL"/>
              </w:rPr>
              <w:t>a</w:t>
            </w:r>
          </w:p>
          <w:p w:rsidR="00CC2F32" w:rsidRPr="00301DE6" w:rsidRDefault="00263E1C" w:rsidP="00C32AD3">
            <w:pPr>
              <w:pStyle w:val="Nagwek3"/>
              <w:numPr>
                <w:ilvl w:val="2"/>
                <w:numId w:val="37"/>
              </w:numPr>
              <w:rPr>
                <w:rFonts w:eastAsia="Univers-PL"/>
                <w:lang w:eastAsia="pl-PL"/>
              </w:rPr>
            </w:pPr>
            <w:r w:rsidRPr="007E120A">
              <w:rPr>
                <w:rFonts w:eastAsia="Univers-PL"/>
                <w:lang w:eastAsia="pl-PL"/>
              </w:rPr>
              <w:t xml:space="preserve">Zabezpieczenie </w:t>
            </w:r>
            <w:r w:rsidR="003C601C" w:rsidRPr="007E120A">
              <w:rPr>
                <w:rFonts w:eastAsia="Univers-PL"/>
                <w:lang w:eastAsia="pl-PL"/>
              </w:rPr>
              <w:t>powierzchniowe</w:t>
            </w:r>
          </w:p>
          <w:p w:rsidR="003C601C" w:rsidRPr="007E120A" w:rsidRDefault="00022A37" w:rsidP="00461E49">
            <w:pPr>
              <w:autoSpaceDE w:val="0"/>
              <w:autoSpaceDN w:val="0"/>
              <w:adjustRightInd w:val="0"/>
              <w:spacing w:after="0"/>
              <w:rPr>
                <w:rFonts w:eastAsia="Univers-PL" w:cs="Univers-PL"/>
                <w:szCs w:val="20"/>
                <w:lang w:eastAsia="pl-PL"/>
              </w:rPr>
            </w:pPr>
            <w:r w:rsidRPr="007E120A">
              <w:rPr>
                <w:rFonts w:eastAsia="Univers-PL" w:cs="Univers-PL"/>
                <w:szCs w:val="20"/>
                <w:lang w:eastAsia="pl-PL"/>
              </w:rPr>
              <w:t xml:space="preserve">Wnętrze </w:t>
            </w:r>
            <w:r w:rsidR="003C601C" w:rsidRPr="007E120A">
              <w:rPr>
                <w:rFonts w:eastAsia="Univers-PL" w:cs="Univers-PL"/>
                <w:szCs w:val="20"/>
                <w:lang w:eastAsia="pl-PL"/>
              </w:rPr>
              <w:t xml:space="preserve">zbiornika </w:t>
            </w:r>
            <w:r w:rsidR="00AD52AF" w:rsidRPr="007E120A">
              <w:rPr>
                <w:rFonts w:eastAsia="Univers-PL" w:cs="Univers-PL"/>
                <w:szCs w:val="20"/>
                <w:lang w:eastAsia="pl-PL"/>
              </w:rPr>
              <w:t>stykające</w:t>
            </w:r>
            <w:r w:rsidR="003C601C" w:rsidRPr="007E120A">
              <w:rPr>
                <w:rFonts w:eastAsia="Univers-PL" w:cs="Univers-PL"/>
                <w:szCs w:val="20"/>
                <w:lang w:eastAsia="pl-PL"/>
              </w:rPr>
              <w:t xml:space="preserve"> się bezpośrednio z czynnikiem roboczym  (medium) powinn</w:t>
            </w:r>
            <w:r w:rsidRPr="007E120A">
              <w:rPr>
                <w:rFonts w:eastAsia="Univers-PL" w:cs="Univers-PL"/>
                <w:szCs w:val="20"/>
                <w:lang w:eastAsia="pl-PL"/>
              </w:rPr>
              <w:t>o</w:t>
            </w:r>
            <w:r w:rsidR="003C601C" w:rsidRPr="007E120A">
              <w:rPr>
                <w:rFonts w:eastAsia="Univers-PL" w:cs="Univers-PL"/>
                <w:szCs w:val="20"/>
                <w:lang w:eastAsia="pl-PL"/>
              </w:rPr>
              <w:t xml:space="preserve"> być </w:t>
            </w:r>
            <w:r w:rsidRPr="007E120A">
              <w:rPr>
                <w:rFonts w:eastAsia="Univers-PL" w:cs="Univers-PL"/>
                <w:szCs w:val="20"/>
                <w:lang w:eastAsia="pl-PL"/>
              </w:rPr>
              <w:t>odporn</w:t>
            </w:r>
            <w:r w:rsidR="005428E0" w:rsidRPr="007E120A">
              <w:rPr>
                <w:rFonts w:eastAsia="Univers-PL" w:cs="Univers-PL"/>
                <w:szCs w:val="20"/>
                <w:lang w:eastAsia="pl-PL"/>
              </w:rPr>
              <w:t>e</w:t>
            </w:r>
            <w:r w:rsidRPr="007E120A">
              <w:rPr>
                <w:rFonts w:eastAsia="Univers-PL" w:cs="Univers-PL"/>
                <w:szCs w:val="20"/>
                <w:lang w:eastAsia="pl-PL"/>
              </w:rPr>
              <w:t xml:space="preserve"> </w:t>
            </w:r>
            <w:r w:rsidR="003C601C" w:rsidRPr="007E120A">
              <w:rPr>
                <w:rFonts w:eastAsia="Univers-PL" w:cs="Univers-PL"/>
                <w:szCs w:val="20"/>
                <w:lang w:eastAsia="pl-PL"/>
              </w:rPr>
              <w:t xml:space="preserve">na działanie </w:t>
            </w:r>
            <w:r w:rsidR="002D28FA" w:rsidRPr="007E120A">
              <w:rPr>
                <w:rFonts w:eastAsia="Univers-PL" w:cs="Univers-PL"/>
                <w:szCs w:val="20"/>
                <w:lang w:eastAsia="pl-PL"/>
              </w:rPr>
              <w:t>tego</w:t>
            </w:r>
            <w:r w:rsidR="003C601C" w:rsidRPr="007E120A">
              <w:rPr>
                <w:rFonts w:eastAsia="Univers-PL" w:cs="Univers-PL"/>
                <w:szCs w:val="20"/>
                <w:lang w:eastAsia="pl-PL"/>
              </w:rPr>
              <w:t xml:space="preserve"> czynnik</w:t>
            </w:r>
            <w:r w:rsidR="002D28FA" w:rsidRPr="007E120A">
              <w:rPr>
                <w:rFonts w:eastAsia="Univers-PL" w:cs="Univers-PL"/>
                <w:szCs w:val="20"/>
                <w:lang w:eastAsia="pl-PL"/>
              </w:rPr>
              <w:t>a</w:t>
            </w:r>
            <w:r w:rsidR="005428E0" w:rsidRPr="007E120A">
              <w:rPr>
                <w:rFonts w:eastAsia="Univers-PL" w:cs="Univers-PL"/>
                <w:szCs w:val="20"/>
                <w:lang w:eastAsia="pl-PL"/>
              </w:rPr>
              <w:t xml:space="preserve">. </w:t>
            </w:r>
            <w:r w:rsidRPr="007E120A">
              <w:rPr>
                <w:rFonts w:eastAsia="Univers-PL" w:cs="Univers-PL"/>
                <w:szCs w:val="20"/>
                <w:lang w:eastAsia="pl-PL"/>
              </w:rPr>
              <w:t>Wewnętrzna powłoka zabezpiecz</w:t>
            </w:r>
            <w:r w:rsidR="00BE4F02" w:rsidRPr="007E120A">
              <w:rPr>
                <w:rFonts w:eastAsia="Univers-PL" w:cs="Univers-PL"/>
                <w:szCs w:val="20"/>
                <w:lang w:eastAsia="pl-PL"/>
              </w:rPr>
              <w:t>a</w:t>
            </w:r>
            <w:r w:rsidRPr="007E120A">
              <w:rPr>
                <w:rFonts w:eastAsia="Univers-PL" w:cs="Univers-PL"/>
                <w:szCs w:val="20"/>
                <w:lang w:eastAsia="pl-PL"/>
              </w:rPr>
              <w:t>jąca  zbiornik</w:t>
            </w:r>
            <w:r w:rsidR="003C601C" w:rsidRPr="007E120A">
              <w:rPr>
                <w:rFonts w:eastAsia="Univers-PL" w:cs="Univers-PL"/>
                <w:szCs w:val="20"/>
                <w:lang w:eastAsia="pl-PL"/>
              </w:rPr>
              <w:t xml:space="preserve"> nie powinn</w:t>
            </w:r>
            <w:r w:rsidRPr="007E120A">
              <w:rPr>
                <w:rFonts w:eastAsia="Univers-PL" w:cs="Univers-PL"/>
                <w:szCs w:val="20"/>
                <w:lang w:eastAsia="pl-PL"/>
              </w:rPr>
              <w:t>a</w:t>
            </w:r>
            <w:r w:rsidR="003C601C" w:rsidRPr="007E120A">
              <w:rPr>
                <w:rFonts w:eastAsia="Univers-PL" w:cs="Univers-PL"/>
                <w:szCs w:val="20"/>
                <w:lang w:eastAsia="pl-PL"/>
              </w:rPr>
              <w:t xml:space="preserve"> zawiera</w:t>
            </w:r>
            <w:r w:rsidRPr="007E120A">
              <w:rPr>
                <w:rFonts w:eastAsia="Univers-PL" w:cs="Univers-PL"/>
                <w:szCs w:val="20"/>
                <w:lang w:eastAsia="pl-PL"/>
              </w:rPr>
              <w:t>ć</w:t>
            </w:r>
            <w:r w:rsidR="003C601C" w:rsidRPr="007E120A">
              <w:rPr>
                <w:rFonts w:eastAsia="Univers-PL" w:cs="Univers-PL"/>
                <w:szCs w:val="20"/>
                <w:lang w:eastAsia="pl-PL"/>
              </w:rPr>
              <w:t xml:space="preserve"> składników zdolnych do wytworzenia niebezpiecznej reakcji z przechowywan</w:t>
            </w:r>
            <w:r w:rsidRPr="007E120A">
              <w:rPr>
                <w:rFonts w:eastAsia="Univers-PL" w:cs="Univers-PL"/>
                <w:szCs w:val="20"/>
                <w:lang w:eastAsia="pl-PL"/>
              </w:rPr>
              <w:t>ą</w:t>
            </w:r>
            <w:r w:rsidR="003C601C" w:rsidRPr="007E120A">
              <w:rPr>
                <w:rFonts w:eastAsia="Univers-PL" w:cs="Univers-PL"/>
                <w:szCs w:val="20"/>
                <w:lang w:eastAsia="pl-PL"/>
              </w:rPr>
              <w:t xml:space="preserve"> w nim </w:t>
            </w:r>
            <w:r w:rsidR="00AD52AF" w:rsidRPr="007E120A">
              <w:rPr>
                <w:rFonts w:eastAsia="Univers-PL" w:cs="Univers-PL"/>
                <w:szCs w:val="20"/>
                <w:lang w:eastAsia="pl-PL"/>
              </w:rPr>
              <w:t>zawartością</w:t>
            </w:r>
            <w:r w:rsidR="003C601C" w:rsidRPr="007E120A">
              <w:rPr>
                <w:rFonts w:eastAsia="Univers-PL" w:cs="Univers-PL"/>
                <w:szCs w:val="20"/>
                <w:lang w:eastAsia="pl-PL"/>
              </w:rPr>
              <w:t xml:space="preserve"> lub do wyraźnego osłabienia</w:t>
            </w:r>
            <w:r w:rsidRPr="007E120A">
              <w:rPr>
                <w:rFonts w:eastAsia="Univers-PL" w:cs="Univers-PL"/>
                <w:szCs w:val="20"/>
                <w:lang w:eastAsia="pl-PL"/>
              </w:rPr>
              <w:t xml:space="preserve"> </w:t>
            </w:r>
            <w:r w:rsidR="00AC606C" w:rsidRPr="007E120A">
              <w:rPr>
                <w:rFonts w:eastAsia="Univers-PL" w:cs="Univers-PL"/>
                <w:szCs w:val="20"/>
                <w:lang w:eastAsia="pl-PL"/>
              </w:rPr>
              <w:t xml:space="preserve">konstrukcji </w:t>
            </w:r>
            <w:r w:rsidRPr="007E120A">
              <w:rPr>
                <w:rFonts w:eastAsia="Univers-PL" w:cs="Univers-PL"/>
                <w:szCs w:val="20"/>
                <w:lang w:eastAsia="pl-PL"/>
              </w:rPr>
              <w:t>zbiornika</w:t>
            </w:r>
            <w:r w:rsidR="003C601C" w:rsidRPr="007E120A">
              <w:rPr>
                <w:rFonts w:eastAsia="Univers-PL" w:cs="Univers-PL"/>
                <w:szCs w:val="20"/>
                <w:lang w:eastAsia="pl-PL"/>
              </w:rPr>
              <w:t>.</w:t>
            </w:r>
          </w:p>
          <w:p w:rsidR="003C601C" w:rsidRPr="00301DE6" w:rsidRDefault="003C601C" w:rsidP="00461E49">
            <w:pPr>
              <w:autoSpaceDE w:val="0"/>
              <w:autoSpaceDN w:val="0"/>
              <w:adjustRightInd w:val="0"/>
              <w:spacing w:after="0"/>
              <w:rPr>
                <w:rFonts w:eastAsia="Univers-PL" w:cs="Univers-PL"/>
                <w:szCs w:val="20"/>
                <w:lang w:eastAsia="pl-PL"/>
              </w:rPr>
            </w:pPr>
            <w:r w:rsidRPr="007E120A">
              <w:rPr>
                <w:rFonts w:eastAsia="Univers-PL" w:cs="Univers-PL"/>
                <w:szCs w:val="20"/>
                <w:lang w:eastAsia="pl-PL"/>
              </w:rPr>
              <w:t xml:space="preserve">Wewnętrzna powłoka ochronna zbiornika metalowego powinna mieć </w:t>
            </w:r>
            <w:r w:rsidRPr="00301DE6">
              <w:rPr>
                <w:rFonts w:eastAsia="Univers-PL" w:cs="Univers-PL"/>
                <w:szCs w:val="20"/>
                <w:lang w:eastAsia="pl-PL"/>
              </w:rPr>
              <w:t xml:space="preserve">odpowiednią wytrzymałość, elastyczność i odporność </w:t>
            </w:r>
            <w:r w:rsidR="00022A37" w:rsidRPr="00301DE6">
              <w:rPr>
                <w:rFonts w:eastAsia="Univers-PL" w:cs="Univers-PL"/>
                <w:szCs w:val="20"/>
                <w:lang w:eastAsia="pl-PL"/>
              </w:rPr>
              <w:t xml:space="preserve">chemiczną </w:t>
            </w:r>
            <w:r w:rsidRPr="00301DE6">
              <w:rPr>
                <w:rFonts w:eastAsia="Univers-PL" w:cs="Univers-PL"/>
                <w:szCs w:val="20"/>
                <w:lang w:eastAsia="pl-PL"/>
              </w:rPr>
              <w:t>oraz przylegać na całej powierzchni do metalu.</w:t>
            </w:r>
          </w:p>
          <w:p w:rsidR="00263E1C" w:rsidRPr="00301DE6" w:rsidRDefault="003C601C" w:rsidP="00461E49">
            <w:pPr>
              <w:autoSpaceDE w:val="0"/>
              <w:autoSpaceDN w:val="0"/>
              <w:adjustRightInd w:val="0"/>
              <w:spacing w:after="0"/>
              <w:rPr>
                <w:rFonts w:eastAsia="Univers-PL" w:cs="Univers-PL"/>
                <w:szCs w:val="20"/>
                <w:lang w:eastAsia="pl-PL"/>
              </w:rPr>
            </w:pPr>
            <w:r w:rsidRPr="00301DE6">
              <w:rPr>
                <w:rFonts w:eastAsia="Univers-PL" w:cs="Univers-PL"/>
                <w:szCs w:val="20"/>
                <w:lang w:eastAsia="pl-PL"/>
              </w:rPr>
              <w:t xml:space="preserve">Zewnętrzne powłoki ochronne powinny być </w:t>
            </w:r>
            <w:r w:rsidR="00AC606C" w:rsidRPr="00301DE6">
              <w:rPr>
                <w:rFonts w:eastAsia="Univers-PL" w:cs="Univers-PL"/>
                <w:szCs w:val="20"/>
                <w:lang w:eastAsia="pl-PL"/>
              </w:rPr>
              <w:t>odporne</w:t>
            </w:r>
            <w:r w:rsidR="005D5DBD">
              <w:rPr>
                <w:rFonts w:eastAsia="Univers-PL" w:cs="Univers-PL"/>
                <w:szCs w:val="20"/>
                <w:lang w:eastAsia="pl-PL"/>
              </w:rPr>
              <w:t xml:space="preserve"> na warunki pracy w środowisku </w:t>
            </w:r>
            <w:r w:rsidR="00A37790" w:rsidRPr="00301DE6">
              <w:rPr>
                <w:rFonts w:eastAsia="Univers-PL" w:cs="Univers-PL"/>
                <w:szCs w:val="20"/>
                <w:lang w:eastAsia="pl-PL"/>
              </w:rPr>
              <w:t>C</w:t>
            </w:r>
            <w:r w:rsidR="00C75F97" w:rsidRPr="00301DE6">
              <w:rPr>
                <w:rFonts w:eastAsia="Univers-PL" w:cs="Univers-PL"/>
                <w:szCs w:val="20"/>
                <w:lang w:eastAsia="pl-PL"/>
              </w:rPr>
              <w:t>5</w:t>
            </w:r>
            <w:r w:rsidR="005D5DBD">
              <w:rPr>
                <w:rFonts w:eastAsia="Univers-PL" w:cs="Univers-PL"/>
                <w:szCs w:val="20"/>
                <w:lang w:eastAsia="pl-PL"/>
              </w:rPr>
              <w:t xml:space="preserve"> </w:t>
            </w:r>
            <w:r w:rsidR="00AC606C" w:rsidRPr="00301DE6">
              <w:rPr>
                <w:rFonts w:eastAsia="Univers-PL" w:cs="Univers-PL"/>
                <w:szCs w:val="20"/>
                <w:lang w:eastAsia="pl-PL"/>
              </w:rPr>
              <w:t>wg PN-EN ISO 12944-2.</w:t>
            </w:r>
            <w:r w:rsidR="00165FE3" w:rsidRPr="00301DE6">
              <w:rPr>
                <w:rFonts w:eastAsia="Univers-PL" w:cs="Univers-PL"/>
                <w:szCs w:val="20"/>
                <w:lang w:eastAsia="pl-PL"/>
              </w:rPr>
              <w:t xml:space="preserve"> </w:t>
            </w:r>
            <w:r w:rsidR="00AC606C" w:rsidRPr="00301DE6">
              <w:rPr>
                <w:rFonts w:eastAsia="Univers-PL" w:cs="Univers-PL"/>
                <w:szCs w:val="20"/>
                <w:lang w:eastAsia="pl-PL"/>
              </w:rPr>
              <w:t>Powinny charakteryzować się odpowiednią  elastycznością i przyczepnością do podłoża.</w:t>
            </w:r>
          </w:p>
          <w:p w:rsidR="006739E1" w:rsidRPr="009E4CE2" w:rsidRDefault="00C75F97" w:rsidP="00461E49">
            <w:pPr>
              <w:autoSpaceDE w:val="0"/>
              <w:autoSpaceDN w:val="0"/>
              <w:adjustRightInd w:val="0"/>
              <w:spacing w:after="0"/>
              <w:rPr>
                <w:szCs w:val="20"/>
              </w:rPr>
            </w:pPr>
            <w:r w:rsidRPr="00301DE6">
              <w:rPr>
                <w:rFonts w:eastAsia="Univers-PL" w:cs="Univers-PL"/>
                <w:szCs w:val="20"/>
                <w:lang w:eastAsia="pl-PL"/>
              </w:rPr>
              <w:t xml:space="preserve">Szczegółowe informacje dla Wykonawców dotyczące wykonania zabezpieczeń antykorozyjnych  zawarte zostały </w:t>
            </w:r>
            <w:r w:rsidR="002A1C9A">
              <w:rPr>
                <w:rFonts w:eastAsia="Univers-PL" w:cs="Univers-PL"/>
                <w:szCs w:val="20"/>
                <w:lang w:eastAsia="pl-PL"/>
              </w:rPr>
              <w:t xml:space="preserve"> „</w:t>
            </w:r>
            <w:r w:rsidRPr="00301DE6">
              <w:rPr>
                <w:rFonts w:eastAsia="Univers-PL" w:cs="Univers-PL"/>
                <w:szCs w:val="20"/>
                <w:lang w:eastAsia="pl-PL"/>
              </w:rPr>
              <w:t xml:space="preserve">Wymaganiach technicznych wykonania i odbioru zabezpieczeń antykorozyjnych dla robót remontowych, modernizacyjnych oraz nowo planowanych przedsięwzięć inwestycyjnych” </w:t>
            </w:r>
          </w:p>
          <w:p w:rsidR="00263E1C" w:rsidRPr="00301DE6" w:rsidRDefault="00263E1C" w:rsidP="00C32AD3">
            <w:pPr>
              <w:pStyle w:val="Nagwek3"/>
              <w:numPr>
                <w:ilvl w:val="2"/>
                <w:numId w:val="37"/>
              </w:numPr>
              <w:rPr>
                <w:rFonts w:eastAsia="Univers-PL"/>
                <w:lang w:eastAsia="pl-PL"/>
              </w:rPr>
            </w:pPr>
            <w:r w:rsidRPr="007E120A">
              <w:rPr>
                <w:rFonts w:eastAsia="Univers-PL"/>
                <w:lang w:eastAsia="pl-PL"/>
              </w:rPr>
              <w:t>Ochrona katodowa</w:t>
            </w:r>
          </w:p>
          <w:p w:rsidR="00352C1F" w:rsidRPr="007E120A" w:rsidRDefault="00F00CB2" w:rsidP="00960A62">
            <w:pPr>
              <w:autoSpaceDE w:val="0"/>
              <w:autoSpaceDN w:val="0"/>
              <w:adjustRightInd w:val="0"/>
              <w:spacing w:after="0"/>
              <w:rPr>
                <w:szCs w:val="20"/>
              </w:rPr>
            </w:pPr>
            <w:r w:rsidRPr="007E120A">
              <w:rPr>
                <w:szCs w:val="20"/>
              </w:rPr>
              <w:t>Ochrona katodowa stosowana jest do</w:t>
            </w:r>
            <w:r w:rsidR="00352C1F" w:rsidRPr="007E120A">
              <w:rPr>
                <w:szCs w:val="20"/>
              </w:rPr>
              <w:t xml:space="preserve"> ochrony przed korozją stykających się z</w:t>
            </w:r>
            <w:r w:rsidR="00366824" w:rsidRPr="007E120A">
              <w:rPr>
                <w:szCs w:val="20"/>
              </w:rPr>
              <w:t xml:space="preserve"> gruntem konstrukcji zbiorników stalowych , których elementy zabezpieczone są </w:t>
            </w:r>
            <w:r w:rsidR="00AD52AF" w:rsidRPr="007E120A">
              <w:rPr>
                <w:szCs w:val="20"/>
              </w:rPr>
              <w:t>powloką</w:t>
            </w:r>
            <w:r w:rsidR="00366824" w:rsidRPr="007E120A">
              <w:rPr>
                <w:szCs w:val="20"/>
              </w:rPr>
              <w:t xml:space="preserve">  ochronną.</w:t>
            </w:r>
            <w:r w:rsidR="002F6C48" w:rsidRPr="007E120A">
              <w:rPr>
                <w:szCs w:val="20"/>
              </w:rPr>
              <w:t xml:space="preserve"> Jest to rozwiązanie stosowane przede wszystkim dla zbiorników  podziemnych.</w:t>
            </w:r>
          </w:p>
          <w:p w:rsidR="0089700A" w:rsidRPr="007E120A" w:rsidRDefault="00346204" w:rsidP="00960A62">
            <w:pPr>
              <w:autoSpaceDE w:val="0"/>
              <w:autoSpaceDN w:val="0"/>
              <w:adjustRightInd w:val="0"/>
              <w:spacing w:after="0"/>
              <w:rPr>
                <w:rFonts w:eastAsia="TimesNewRoman" w:cs="TimesNewRoman"/>
                <w:strike/>
                <w:szCs w:val="20"/>
                <w:lang w:eastAsia="pl-PL"/>
              </w:rPr>
            </w:pPr>
            <w:r w:rsidRPr="007E120A">
              <w:rPr>
                <w:rFonts w:eastAsia="TimesNewRoman" w:cs="TimesNewRoman"/>
                <w:szCs w:val="20"/>
                <w:lang w:eastAsia="pl-PL"/>
              </w:rPr>
              <w:t>Do realizacji ochrony katodowej wykorzystywany jest stały pr</w:t>
            </w:r>
            <w:r w:rsidR="00366824" w:rsidRPr="007E120A">
              <w:rPr>
                <w:rFonts w:eastAsia="TimesNewRoman" w:cs="TimesNewRoman"/>
                <w:szCs w:val="20"/>
                <w:lang w:eastAsia="pl-PL"/>
              </w:rPr>
              <w:t>ą</w:t>
            </w:r>
            <w:r w:rsidRPr="007E120A">
              <w:rPr>
                <w:rFonts w:eastAsia="TimesNewRoman" w:cs="TimesNewRoman"/>
                <w:szCs w:val="20"/>
                <w:lang w:eastAsia="pl-PL"/>
              </w:rPr>
              <w:t>d elektryczny</w:t>
            </w:r>
            <w:r w:rsidR="00352C1F" w:rsidRPr="007E120A">
              <w:rPr>
                <w:rFonts w:eastAsia="TimesNewRoman" w:cs="TimesNewRoman"/>
                <w:szCs w:val="20"/>
                <w:lang w:eastAsia="pl-PL"/>
              </w:rPr>
              <w:t xml:space="preserve">. </w:t>
            </w:r>
            <w:r w:rsidR="002F6C48" w:rsidRPr="007E120A">
              <w:rPr>
                <w:rFonts w:eastAsia="TimesNewRoman" w:cs="TimesNewRoman"/>
                <w:szCs w:val="20"/>
                <w:lang w:eastAsia="pl-PL"/>
              </w:rPr>
              <w:t>Instalacja ochrony katodowej zbiorników powinna być sprawdzana w odstępach czasu określonych w instrukcji eksploatacji opracowanej przez Projektanta. Działanie instalacji ochrony kato</w:t>
            </w:r>
            <w:r w:rsidR="005D1DB7">
              <w:rPr>
                <w:rFonts w:eastAsia="TimesNewRoman" w:cs="TimesNewRoman"/>
                <w:szCs w:val="20"/>
                <w:lang w:eastAsia="pl-PL"/>
              </w:rPr>
              <w:t xml:space="preserve">dowej powinno być dokumentowane. </w:t>
            </w:r>
            <w:r w:rsidR="00DE086B" w:rsidRPr="007E120A">
              <w:rPr>
                <w:rFonts w:eastAsia="TimesNewRoman" w:cs="TimesNewRoman"/>
                <w:szCs w:val="20"/>
                <w:lang w:eastAsia="pl-PL"/>
              </w:rPr>
              <w:t>Zb</w:t>
            </w:r>
            <w:r w:rsidR="005D1DB7">
              <w:rPr>
                <w:rFonts w:eastAsia="TimesNewRoman" w:cs="TimesNewRoman"/>
                <w:szCs w:val="20"/>
                <w:lang w:eastAsia="pl-PL"/>
              </w:rPr>
              <w:t xml:space="preserve">iorniki, w których zastosowano </w:t>
            </w:r>
            <w:r w:rsidR="00DE086B" w:rsidRPr="007E120A">
              <w:rPr>
                <w:rFonts w:eastAsia="TimesNewRoman" w:cs="TimesNewRoman"/>
                <w:szCs w:val="20"/>
                <w:lang w:eastAsia="pl-PL"/>
              </w:rPr>
              <w:t>ochronę katodową powinny posiadać indywidualne uziemienie otokowe ze stali ocynkowanej</w:t>
            </w:r>
            <w:r w:rsidR="00706AF9" w:rsidRPr="007E120A">
              <w:rPr>
                <w:rFonts w:eastAsia="TimesNewRoman" w:cs="TimesNewRoman"/>
                <w:szCs w:val="20"/>
                <w:lang w:eastAsia="pl-PL"/>
              </w:rPr>
              <w:t>, po</w:t>
            </w:r>
            <w:r w:rsidR="00DE086B" w:rsidRPr="007E120A">
              <w:rPr>
                <w:rFonts w:eastAsia="TimesNewRoman" w:cs="TimesNewRoman"/>
                <w:szCs w:val="20"/>
                <w:lang w:eastAsia="pl-PL"/>
              </w:rPr>
              <w:t>łączon</w:t>
            </w:r>
            <w:r w:rsidR="00706AF9" w:rsidRPr="007E120A">
              <w:rPr>
                <w:rFonts w:eastAsia="TimesNewRoman" w:cs="TimesNewRoman"/>
                <w:szCs w:val="20"/>
                <w:lang w:eastAsia="pl-PL"/>
              </w:rPr>
              <w:t>ej</w:t>
            </w:r>
            <w:r w:rsidR="00DE086B" w:rsidRPr="007E120A">
              <w:rPr>
                <w:rFonts w:eastAsia="TimesNewRoman" w:cs="TimesNewRoman"/>
                <w:szCs w:val="20"/>
                <w:lang w:eastAsia="pl-PL"/>
              </w:rPr>
              <w:t xml:space="preserve"> ze zbiornikiem w jedynie za pośrednictwem odpowiednio </w:t>
            </w:r>
            <w:r w:rsidR="00301DE6">
              <w:rPr>
                <w:rFonts w:eastAsia="TimesNewRoman" w:cs="TimesNewRoman"/>
                <w:szCs w:val="20"/>
                <w:lang w:eastAsia="pl-PL"/>
              </w:rPr>
              <w:t>dobranego ogranicznika napięcia</w:t>
            </w:r>
            <w:r w:rsidR="00DE086B" w:rsidRPr="007E120A">
              <w:rPr>
                <w:rFonts w:eastAsia="TimesNewRoman" w:cs="TimesNewRoman"/>
                <w:szCs w:val="20"/>
                <w:lang w:eastAsia="pl-PL"/>
              </w:rPr>
              <w:t>.</w:t>
            </w:r>
          </w:p>
          <w:p w:rsidR="00B55DD1" w:rsidRPr="007E120A" w:rsidRDefault="00AC7260" w:rsidP="00A16EE2">
            <w:pPr>
              <w:spacing w:after="0"/>
              <w:rPr>
                <w:szCs w:val="20"/>
              </w:rPr>
            </w:pPr>
            <w:r w:rsidRPr="007E120A">
              <w:rPr>
                <w:szCs w:val="20"/>
              </w:rPr>
              <w:lastRenderedPageBreak/>
              <w:t>Metody pomiarowe słu</w:t>
            </w:r>
            <w:r w:rsidR="005D1DB7">
              <w:rPr>
                <w:szCs w:val="20"/>
              </w:rPr>
              <w:t>żące do oceny skuteczności ochrony kato</w:t>
            </w:r>
            <w:r w:rsidRPr="007E120A">
              <w:rPr>
                <w:szCs w:val="20"/>
              </w:rPr>
              <w:t>dowej, a także pomiary i środki s</w:t>
            </w:r>
            <w:r w:rsidR="005D1DB7">
              <w:rPr>
                <w:szCs w:val="20"/>
              </w:rPr>
              <w:t>łużące do kontroli ochrony kato</w:t>
            </w:r>
            <w:r w:rsidRPr="007E120A">
              <w:rPr>
                <w:szCs w:val="20"/>
              </w:rPr>
              <w:t>dowej w eksploatacji należy wykonywać wg PN-EN 13509</w:t>
            </w:r>
            <w:r w:rsidR="002A4D2D" w:rsidRPr="007E120A">
              <w:rPr>
                <w:szCs w:val="20"/>
              </w:rPr>
              <w:t>.</w:t>
            </w:r>
          </w:p>
          <w:p w:rsidR="0089700A" w:rsidRPr="007E120A" w:rsidRDefault="0089700A" w:rsidP="0089700A">
            <w:pPr>
              <w:autoSpaceDE w:val="0"/>
              <w:autoSpaceDN w:val="0"/>
              <w:adjustRightInd w:val="0"/>
              <w:spacing w:after="0"/>
              <w:ind w:hanging="568"/>
              <w:rPr>
                <w:rFonts w:eastAsia="Univers-PL" w:cs="Univers-PL"/>
                <w:szCs w:val="20"/>
                <w:lang w:eastAsia="pl-PL"/>
              </w:rPr>
            </w:pPr>
          </w:p>
          <w:p w:rsidR="00D656B2" w:rsidRPr="00301DE6" w:rsidRDefault="00A24B74" w:rsidP="00C32AD3">
            <w:pPr>
              <w:pStyle w:val="Nagwek2"/>
              <w:numPr>
                <w:ilvl w:val="1"/>
                <w:numId w:val="37"/>
              </w:numPr>
              <w:rPr>
                <w:rFonts w:eastAsia="Univers-PL"/>
                <w:lang w:eastAsia="pl-PL"/>
              </w:rPr>
            </w:pPr>
            <w:r w:rsidRPr="007E120A">
              <w:rPr>
                <w:rFonts w:eastAsia="Univers-PL"/>
                <w:lang w:eastAsia="pl-PL"/>
              </w:rPr>
              <w:t>Wyposażenie</w:t>
            </w:r>
            <w:r w:rsidR="00D656B2" w:rsidRPr="007E120A">
              <w:rPr>
                <w:rFonts w:eastAsia="Univers-PL"/>
                <w:lang w:eastAsia="pl-PL"/>
              </w:rPr>
              <w:t xml:space="preserve"> zbiornika</w:t>
            </w:r>
          </w:p>
          <w:p w:rsidR="00D656B2" w:rsidRPr="002A1C9A" w:rsidRDefault="00D656B2" w:rsidP="00C32AD3">
            <w:pPr>
              <w:pStyle w:val="Nagwek3"/>
              <w:numPr>
                <w:ilvl w:val="2"/>
                <w:numId w:val="37"/>
              </w:numPr>
              <w:rPr>
                <w:rFonts w:eastAsia="Univers-PL"/>
                <w:lang w:eastAsia="pl-PL"/>
              </w:rPr>
            </w:pPr>
            <w:r w:rsidRPr="007E120A">
              <w:rPr>
                <w:rFonts w:eastAsia="Univers-PL"/>
                <w:lang w:eastAsia="pl-PL"/>
              </w:rPr>
              <w:t>Urządzenia sygnalizujące</w:t>
            </w:r>
            <w:r w:rsidR="00165FE3" w:rsidRPr="007E120A">
              <w:rPr>
                <w:rFonts w:eastAsia="Univers-PL"/>
                <w:lang w:eastAsia="pl-PL"/>
              </w:rPr>
              <w:t xml:space="preserve"> i</w:t>
            </w:r>
            <w:r w:rsidRPr="007E120A">
              <w:rPr>
                <w:rFonts w:eastAsia="Univers-PL"/>
                <w:lang w:eastAsia="pl-PL"/>
              </w:rPr>
              <w:t xml:space="preserve"> zabezpieczające</w:t>
            </w:r>
          </w:p>
          <w:p w:rsidR="00D656B2" w:rsidRPr="007E120A" w:rsidRDefault="00D656B2" w:rsidP="00461E49">
            <w:pPr>
              <w:autoSpaceDE w:val="0"/>
              <w:autoSpaceDN w:val="0"/>
              <w:adjustRightInd w:val="0"/>
              <w:spacing w:after="0"/>
              <w:rPr>
                <w:rFonts w:eastAsia="Univers-PL" w:cs="Univers-PL"/>
                <w:szCs w:val="20"/>
                <w:lang w:eastAsia="pl-PL"/>
              </w:rPr>
            </w:pPr>
            <w:r w:rsidRPr="007E120A">
              <w:rPr>
                <w:rFonts w:eastAsia="Univers-PL" w:cs="Univers-PL"/>
                <w:szCs w:val="20"/>
                <w:lang w:eastAsia="pl-PL"/>
              </w:rPr>
              <w:t>Zbiorniki o pojemności  powyżej 2,5 m</w:t>
            </w:r>
            <w:r w:rsidRPr="007E120A">
              <w:rPr>
                <w:rFonts w:eastAsia="Univers-PL" w:cs="Univers-PL"/>
                <w:szCs w:val="20"/>
                <w:vertAlign w:val="superscript"/>
                <w:lang w:eastAsia="pl-PL"/>
              </w:rPr>
              <w:t>3</w:t>
            </w:r>
            <w:r w:rsidRPr="007E120A">
              <w:rPr>
                <w:rFonts w:eastAsia="Univers-PL" w:cs="Univers-PL"/>
                <w:szCs w:val="20"/>
                <w:lang w:eastAsia="pl-PL"/>
              </w:rPr>
              <w:t>,</w:t>
            </w:r>
            <w:r w:rsidR="00706AF9" w:rsidRPr="007E120A">
              <w:rPr>
                <w:rFonts w:eastAsia="Univers-PL" w:cs="Univers-PL"/>
                <w:szCs w:val="20"/>
                <w:lang w:eastAsia="pl-PL"/>
              </w:rPr>
              <w:t xml:space="preserve"> przeznaczone do magazynowania </w:t>
            </w:r>
            <w:r w:rsidR="00706AF9" w:rsidRPr="007E120A">
              <w:rPr>
                <w:rFonts w:eastAsia="Univers-BoldPL" w:cs="Univers-BoldPL"/>
                <w:bCs/>
                <w:szCs w:val="20"/>
                <w:lang w:eastAsia="pl-PL"/>
              </w:rPr>
              <w:t>materiałów ciekłych zapalnych, trujących lub żrących,</w:t>
            </w:r>
            <w:r w:rsidRPr="007E120A">
              <w:rPr>
                <w:rFonts w:eastAsia="Univers-PL" w:cs="Univers-PL"/>
                <w:szCs w:val="20"/>
                <w:lang w:eastAsia="pl-PL"/>
              </w:rPr>
              <w:t xml:space="preserve"> o ile przepisy odrębne nie stanowią inaczej, powinny być wyposażone w urządzenie </w:t>
            </w:r>
            <w:r w:rsidR="00AD52AF" w:rsidRPr="007E120A">
              <w:rPr>
                <w:rFonts w:eastAsia="Univers-PL" w:cs="Univers-PL"/>
                <w:szCs w:val="20"/>
                <w:lang w:eastAsia="pl-PL"/>
              </w:rPr>
              <w:t>sygnalizujące</w:t>
            </w:r>
            <w:r w:rsidRPr="007E120A">
              <w:rPr>
                <w:rFonts w:eastAsia="Univers-PL" w:cs="Univers-PL"/>
                <w:szCs w:val="20"/>
                <w:lang w:eastAsia="pl-PL"/>
              </w:rPr>
              <w:t xml:space="preserve"> powstanie wycieku i urządzenie zabezpieczające przed przenikaniem czynnika roboczego do gruntu oraz do wód powierzchniowych i gruntowych.</w:t>
            </w:r>
          </w:p>
          <w:p w:rsidR="00D656B2" w:rsidRPr="007E120A" w:rsidRDefault="00D656B2" w:rsidP="00461E49">
            <w:pPr>
              <w:autoSpaceDE w:val="0"/>
              <w:autoSpaceDN w:val="0"/>
              <w:adjustRightInd w:val="0"/>
              <w:spacing w:after="0"/>
              <w:rPr>
                <w:rFonts w:eastAsia="Univers-PL" w:cs="Univers-PL"/>
                <w:szCs w:val="20"/>
                <w:lang w:eastAsia="pl-PL"/>
              </w:rPr>
            </w:pPr>
            <w:r w:rsidRPr="007E120A">
              <w:rPr>
                <w:rFonts w:eastAsia="Univers-PL" w:cs="Univers-PL"/>
                <w:szCs w:val="20"/>
                <w:lang w:eastAsia="pl-PL"/>
              </w:rPr>
              <w:t>Urządzenie zabezpieczające powinno być tak zaprojektowane i zbudowane aby wyciek ze zbiornika  został zatrzymany i niedoszło do skażenia środowiska</w:t>
            </w:r>
            <w:r w:rsidR="00626A8E" w:rsidRPr="007E120A">
              <w:rPr>
                <w:rFonts w:eastAsia="Univers-PL" w:cs="Univers-PL"/>
                <w:szCs w:val="20"/>
                <w:lang w:eastAsia="pl-PL"/>
              </w:rPr>
              <w:t>.</w:t>
            </w:r>
          </w:p>
          <w:p w:rsidR="00626A8E" w:rsidRPr="007E120A" w:rsidRDefault="00626A8E" w:rsidP="00461E49">
            <w:pPr>
              <w:autoSpaceDE w:val="0"/>
              <w:autoSpaceDN w:val="0"/>
              <w:adjustRightInd w:val="0"/>
              <w:spacing w:after="0"/>
              <w:rPr>
                <w:rFonts w:eastAsia="Univers-PL" w:cs="Univers-PL"/>
                <w:szCs w:val="20"/>
                <w:lang w:eastAsia="pl-PL"/>
              </w:rPr>
            </w:pPr>
            <w:r w:rsidRPr="007E120A">
              <w:rPr>
                <w:rFonts w:eastAsia="Univers-PL" w:cs="Univers-PL"/>
                <w:szCs w:val="20"/>
                <w:lang w:eastAsia="pl-PL"/>
              </w:rPr>
              <w:t>Zbiorniki w zależności od konstrukcji i warunków eksploatacji powinny  być wyposażane w:</w:t>
            </w:r>
          </w:p>
          <w:p w:rsidR="00626A8E" w:rsidRPr="007E120A" w:rsidRDefault="00626A8E" w:rsidP="00C32AD3">
            <w:pPr>
              <w:numPr>
                <w:ilvl w:val="0"/>
                <w:numId w:val="4"/>
              </w:numPr>
              <w:tabs>
                <w:tab w:val="left" w:pos="317"/>
              </w:tabs>
              <w:autoSpaceDE w:val="0"/>
              <w:autoSpaceDN w:val="0"/>
              <w:adjustRightInd w:val="0"/>
              <w:spacing w:after="0"/>
              <w:ind w:left="317" w:hanging="284"/>
              <w:rPr>
                <w:rFonts w:eastAsia="Univers-PL" w:cs="Univers-PL"/>
                <w:szCs w:val="20"/>
                <w:lang w:eastAsia="pl-PL"/>
              </w:rPr>
            </w:pPr>
            <w:r w:rsidRPr="007E120A">
              <w:rPr>
                <w:rFonts w:eastAsia="Univers-PL" w:cs="Univers-PL"/>
                <w:szCs w:val="20"/>
                <w:lang w:eastAsia="pl-PL"/>
              </w:rPr>
              <w:t>urz</w:t>
            </w:r>
            <w:r w:rsidR="00165FE3" w:rsidRPr="007E120A">
              <w:rPr>
                <w:rFonts w:eastAsia="Univers-PL" w:cs="Univers-PL"/>
                <w:szCs w:val="20"/>
                <w:lang w:eastAsia="pl-PL"/>
              </w:rPr>
              <w:t>ą</w:t>
            </w:r>
            <w:r w:rsidRPr="007E120A">
              <w:rPr>
                <w:rFonts w:eastAsia="Univers-PL" w:cs="Univers-PL"/>
                <w:szCs w:val="20"/>
                <w:lang w:eastAsia="pl-PL"/>
              </w:rPr>
              <w:t xml:space="preserve">dzenia </w:t>
            </w:r>
            <w:r w:rsidR="00AD52AF" w:rsidRPr="007E120A">
              <w:rPr>
                <w:rFonts w:eastAsia="Univers-PL" w:cs="Univers-PL"/>
                <w:szCs w:val="20"/>
                <w:lang w:eastAsia="pl-PL"/>
              </w:rPr>
              <w:t>zabezpieczające</w:t>
            </w:r>
            <w:r w:rsidRPr="007E120A">
              <w:rPr>
                <w:rFonts w:eastAsia="Univers-PL" w:cs="Univers-PL"/>
                <w:szCs w:val="20"/>
                <w:lang w:eastAsia="pl-PL"/>
              </w:rPr>
              <w:t xml:space="preserve"> przed nadmiernym wzrostem nadciśnienia lub podciśnienia </w:t>
            </w:r>
            <w:r w:rsidR="00E91083" w:rsidRPr="007E120A">
              <w:rPr>
                <w:rFonts w:eastAsia="Univers-PL" w:cs="Univers-PL"/>
                <w:szCs w:val="20"/>
                <w:lang w:eastAsia="pl-PL"/>
              </w:rPr>
              <w:t>(</w:t>
            </w:r>
            <w:r w:rsidR="00E21B7B" w:rsidRPr="007E120A">
              <w:rPr>
                <w:rFonts w:eastAsia="Univers-PL" w:cs="Univers-PL"/>
                <w:szCs w:val="20"/>
                <w:lang w:eastAsia="pl-PL"/>
              </w:rPr>
              <w:t>zawory oddechowe</w:t>
            </w:r>
            <w:r w:rsidR="00AC21E9" w:rsidRPr="007E120A">
              <w:rPr>
                <w:rFonts w:eastAsia="Univers-PL" w:cs="Univers-PL"/>
                <w:szCs w:val="20"/>
                <w:lang w:eastAsia="pl-PL"/>
              </w:rPr>
              <w:t xml:space="preserve"> z bezpiecznikami przeciwogniowymi </w:t>
            </w:r>
            <w:r w:rsidR="00E21B7B" w:rsidRPr="007E120A">
              <w:rPr>
                <w:rFonts w:eastAsia="Univers-PL" w:cs="Univers-PL"/>
                <w:szCs w:val="20"/>
                <w:lang w:eastAsia="pl-PL"/>
              </w:rPr>
              <w:t xml:space="preserve"> </w:t>
            </w:r>
            <w:r w:rsidR="00E51C84" w:rsidRPr="007E120A">
              <w:rPr>
                <w:rFonts w:eastAsia="Univers-PL" w:cs="Univers-PL"/>
                <w:szCs w:val="20"/>
                <w:lang w:eastAsia="pl-PL"/>
              </w:rPr>
              <w:t>lub zawory</w:t>
            </w:r>
            <w:r w:rsidR="00E21B7B" w:rsidRPr="007E120A">
              <w:rPr>
                <w:rFonts w:eastAsia="Univers-PL" w:cs="Univers-PL"/>
                <w:szCs w:val="20"/>
                <w:lang w:eastAsia="pl-PL"/>
              </w:rPr>
              <w:t xml:space="preserve"> bezpieczeństwa</w:t>
            </w:r>
            <w:r w:rsidR="00E91083" w:rsidRPr="007E120A">
              <w:rPr>
                <w:rFonts w:eastAsia="Univers-PL" w:cs="Univers-PL"/>
                <w:szCs w:val="20"/>
                <w:lang w:eastAsia="pl-PL"/>
              </w:rPr>
              <w:t>)</w:t>
            </w:r>
            <w:r w:rsidR="002A1C9A">
              <w:rPr>
                <w:rFonts w:eastAsia="Univers-PL" w:cs="Univers-PL"/>
                <w:szCs w:val="20"/>
                <w:lang w:eastAsia="pl-PL"/>
              </w:rPr>
              <w:t>,</w:t>
            </w:r>
          </w:p>
          <w:p w:rsidR="00626A8E" w:rsidRPr="007E120A" w:rsidRDefault="00AD52AF" w:rsidP="00C32AD3">
            <w:pPr>
              <w:numPr>
                <w:ilvl w:val="0"/>
                <w:numId w:val="4"/>
              </w:numPr>
              <w:tabs>
                <w:tab w:val="left" w:pos="317"/>
              </w:tabs>
              <w:autoSpaceDE w:val="0"/>
              <w:autoSpaceDN w:val="0"/>
              <w:adjustRightInd w:val="0"/>
              <w:spacing w:after="0"/>
              <w:ind w:hanging="1407"/>
              <w:rPr>
                <w:rFonts w:eastAsia="Univers-PL" w:cs="Univers-PL"/>
                <w:szCs w:val="20"/>
                <w:lang w:eastAsia="pl-PL"/>
              </w:rPr>
            </w:pPr>
            <w:r w:rsidRPr="007E120A">
              <w:rPr>
                <w:rFonts w:eastAsia="Univers-PL" w:cs="Univers-PL"/>
                <w:szCs w:val="20"/>
                <w:lang w:eastAsia="pl-PL"/>
              </w:rPr>
              <w:t>urządzenia</w:t>
            </w:r>
            <w:r w:rsidR="00626A8E" w:rsidRPr="007E120A">
              <w:rPr>
                <w:rFonts w:eastAsia="Univers-PL" w:cs="Univers-PL"/>
                <w:szCs w:val="20"/>
                <w:lang w:eastAsia="pl-PL"/>
              </w:rPr>
              <w:t xml:space="preserve"> </w:t>
            </w:r>
            <w:r w:rsidRPr="007E120A">
              <w:rPr>
                <w:rFonts w:eastAsia="Univers-PL" w:cs="Univers-PL"/>
                <w:szCs w:val="20"/>
                <w:lang w:eastAsia="pl-PL"/>
              </w:rPr>
              <w:t>zabezpieczające</w:t>
            </w:r>
            <w:r w:rsidR="00626A8E" w:rsidRPr="007E120A">
              <w:rPr>
                <w:rFonts w:eastAsia="Univers-PL" w:cs="Univers-PL"/>
                <w:szCs w:val="20"/>
                <w:lang w:eastAsia="pl-PL"/>
              </w:rPr>
              <w:t xml:space="preserve"> przed przepełnieniem,</w:t>
            </w:r>
          </w:p>
          <w:p w:rsidR="00626A8E" w:rsidRPr="007E120A" w:rsidRDefault="00626A8E" w:rsidP="00C32AD3">
            <w:pPr>
              <w:numPr>
                <w:ilvl w:val="0"/>
                <w:numId w:val="4"/>
              </w:numPr>
              <w:tabs>
                <w:tab w:val="left" w:pos="317"/>
              </w:tabs>
              <w:autoSpaceDE w:val="0"/>
              <w:autoSpaceDN w:val="0"/>
              <w:adjustRightInd w:val="0"/>
              <w:spacing w:after="0"/>
              <w:ind w:hanging="1407"/>
              <w:rPr>
                <w:rFonts w:eastAsia="Univers-PL" w:cs="Univers-PL"/>
                <w:szCs w:val="20"/>
                <w:lang w:eastAsia="pl-PL"/>
              </w:rPr>
            </w:pPr>
            <w:r w:rsidRPr="007E120A">
              <w:rPr>
                <w:rFonts w:eastAsia="Univers-PL" w:cs="Univers-PL"/>
                <w:szCs w:val="20"/>
                <w:lang w:eastAsia="pl-PL"/>
              </w:rPr>
              <w:t>aparaturę  kontrolno-pomiarową i sygnalizacyjną,</w:t>
            </w:r>
          </w:p>
          <w:p w:rsidR="00626A8E" w:rsidRPr="00745CCF" w:rsidRDefault="00626A8E" w:rsidP="00461E49">
            <w:pPr>
              <w:numPr>
                <w:ilvl w:val="0"/>
                <w:numId w:val="4"/>
              </w:numPr>
              <w:tabs>
                <w:tab w:val="left" w:pos="317"/>
              </w:tabs>
              <w:autoSpaceDE w:val="0"/>
              <w:autoSpaceDN w:val="0"/>
              <w:adjustRightInd w:val="0"/>
              <w:spacing w:after="0"/>
              <w:ind w:hanging="1407"/>
              <w:rPr>
                <w:rFonts w:eastAsia="Univers-PL" w:cs="Univers-PL"/>
                <w:szCs w:val="20"/>
                <w:lang w:eastAsia="pl-PL"/>
              </w:rPr>
            </w:pPr>
            <w:r w:rsidRPr="007E120A">
              <w:rPr>
                <w:rFonts w:eastAsia="Univers-PL" w:cs="Univers-PL"/>
                <w:szCs w:val="20"/>
                <w:lang w:eastAsia="pl-PL"/>
              </w:rPr>
              <w:t>armaturę</w:t>
            </w:r>
            <w:r w:rsidR="002A1C9A">
              <w:rPr>
                <w:rFonts w:eastAsia="Univers-PL" w:cs="Univers-PL"/>
                <w:szCs w:val="20"/>
                <w:lang w:eastAsia="pl-PL"/>
              </w:rPr>
              <w:t xml:space="preserve"> (</w:t>
            </w:r>
            <w:r w:rsidR="00E51C84" w:rsidRPr="007E120A">
              <w:rPr>
                <w:rFonts w:eastAsia="Univers-PL" w:cs="Univers-PL"/>
                <w:szCs w:val="20"/>
                <w:lang w:eastAsia="pl-PL"/>
              </w:rPr>
              <w:t>zawory, zasuwy itp.)</w:t>
            </w:r>
            <w:r w:rsidR="002A1C9A">
              <w:rPr>
                <w:rFonts w:eastAsia="Univers-PL" w:cs="Univers-PL"/>
                <w:szCs w:val="20"/>
                <w:lang w:eastAsia="pl-PL"/>
              </w:rPr>
              <w:t>.</w:t>
            </w:r>
          </w:p>
          <w:p w:rsidR="005974CF" w:rsidRDefault="005974CF" w:rsidP="00461E49">
            <w:pPr>
              <w:autoSpaceDE w:val="0"/>
              <w:autoSpaceDN w:val="0"/>
              <w:adjustRightInd w:val="0"/>
              <w:spacing w:after="0"/>
              <w:rPr>
                <w:rFonts w:eastAsia="Univers-PL" w:cs="Univers-PL"/>
                <w:szCs w:val="20"/>
                <w:lang w:eastAsia="pl-PL"/>
              </w:rPr>
            </w:pPr>
          </w:p>
          <w:p w:rsidR="00960A62" w:rsidRPr="007E120A" w:rsidRDefault="00D656B2" w:rsidP="00461E49">
            <w:pPr>
              <w:autoSpaceDE w:val="0"/>
              <w:autoSpaceDN w:val="0"/>
              <w:adjustRightInd w:val="0"/>
              <w:spacing w:after="0"/>
              <w:rPr>
                <w:rFonts w:eastAsia="Univers-PL" w:cs="Univers-PL"/>
                <w:szCs w:val="20"/>
                <w:lang w:eastAsia="pl-PL"/>
              </w:rPr>
            </w:pPr>
            <w:r w:rsidRPr="007E120A">
              <w:rPr>
                <w:rFonts w:eastAsia="Univers-PL" w:cs="Univers-PL"/>
                <w:szCs w:val="20"/>
                <w:lang w:eastAsia="pl-PL"/>
              </w:rPr>
              <w:t xml:space="preserve">Szczegółowe wymagania powinny </w:t>
            </w:r>
            <w:r w:rsidR="00AD52AF" w:rsidRPr="007E120A">
              <w:rPr>
                <w:rFonts w:eastAsia="Univers-PL" w:cs="Univers-PL"/>
                <w:szCs w:val="20"/>
                <w:lang w:eastAsia="pl-PL"/>
              </w:rPr>
              <w:t>być</w:t>
            </w:r>
            <w:r w:rsidRPr="007E120A">
              <w:rPr>
                <w:rFonts w:eastAsia="Univers-PL" w:cs="Univers-PL"/>
                <w:szCs w:val="20"/>
                <w:lang w:eastAsia="pl-PL"/>
              </w:rPr>
              <w:t xml:space="preserve"> określone w dokumentacji technicznej zbiornika.</w:t>
            </w:r>
          </w:p>
          <w:p w:rsidR="001A6200" w:rsidRPr="007E120A" w:rsidRDefault="001A6200" w:rsidP="00461E49">
            <w:pPr>
              <w:autoSpaceDE w:val="0"/>
              <w:autoSpaceDN w:val="0"/>
              <w:adjustRightInd w:val="0"/>
              <w:spacing w:after="0"/>
              <w:rPr>
                <w:rFonts w:eastAsia="Univers-PL" w:cs="Univers-PL"/>
                <w:szCs w:val="20"/>
                <w:lang w:eastAsia="pl-PL"/>
              </w:rPr>
            </w:pPr>
          </w:p>
          <w:p w:rsidR="00506118" w:rsidRPr="007E120A" w:rsidRDefault="00E52C5D" w:rsidP="00506118">
            <w:pPr>
              <w:autoSpaceDE w:val="0"/>
              <w:autoSpaceDN w:val="0"/>
              <w:adjustRightInd w:val="0"/>
              <w:spacing w:after="0"/>
              <w:rPr>
                <w:rFonts w:eastAsia="Univers-PL" w:cs="Univers-PL"/>
                <w:szCs w:val="20"/>
                <w:lang w:eastAsia="pl-PL"/>
              </w:rPr>
            </w:pPr>
            <w:r w:rsidRPr="007E120A">
              <w:rPr>
                <w:rFonts w:eastAsia="Univers-PL" w:cs="Univers-PL"/>
                <w:szCs w:val="20"/>
                <w:lang w:eastAsia="pl-PL"/>
              </w:rPr>
              <w:t>Jeśli zbiornik ciśnieniowy wyposażony jest w osprzęt zabezpieczający to wówczas zgodnie z dyrektywą PED powinien być traktowany jako zespół i deklaracją zgodności wydana przez producenta powinna dotyczyć zespołu.</w:t>
            </w:r>
          </w:p>
          <w:p w:rsidR="00B60768" w:rsidRPr="007E120A" w:rsidRDefault="00283DCD" w:rsidP="00C32AD3">
            <w:pPr>
              <w:pStyle w:val="Nagwek3"/>
              <w:numPr>
                <w:ilvl w:val="2"/>
                <w:numId w:val="37"/>
              </w:numPr>
              <w:rPr>
                <w:rFonts w:eastAsia="Univers-PL"/>
                <w:lang w:eastAsia="pl-PL"/>
              </w:rPr>
            </w:pPr>
            <w:r w:rsidRPr="007E120A">
              <w:rPr>
                <w:rFonts w:eastAsia="Univers-PL"/>
                <w:lang w:eastAsia="pl-PL"/>
              </w:rPr>
              <w:t xml:space="preserve">Osprzęt </w:t>
            </w:r>
            <w:r w:rsidR="001A6200" w:rsidRPr="007E120A">
              <w:rPr>
                <w:rFonts w:eastAsia="Univers-PL"/>
                <w:lang w:eastAsia="pl-PL"/>
              </w:rPr>
              <w:t>pomiarowy</w:t>
            </w:r>
          </w:p>
          <w:p w:rsidR="008F71D8" w:rsidRPr="007E120A" w:rsidRDefault="008F71D8" w:rsidP="00461E49">
            <w:pPr>
              <w:autoSpaceDE w:val="0"/>
              <w:autoSpaceDN w:val="0"/>
              <w:adjustRightInd w:val="0"/>
              <w:spacing w:after="0"/>
              <w:rPr>
                <w:rFonts w:eastAsia="Univers-PL" w:cs="Univers-PL"/>
                <w:szCs w:val="20"/>
                <w:lang w:eastAsia="pl-PL"/>
              </w:rPr>
            </w:pPr>
            <w:r w:rsidRPr="007E120A">
              <w:rPr>
                <w:rFonts w:eastAsia="Univers-PL" w:cs="Univers-PL"/>
                <w:szCs w:val="20"/>
                <w:lang w:eastAsia="pl-PL"/>
              </w:rPr>
              <w:t>Aparatura kontrolno-pomiarowa i jej elementy powinny być dobrane do rodzaju czynnika robocz</w:t>
            </w:r>
            <w:r w:rsidR="00A57D3F">
              <w:rPr>
                <w:rFonts w:eastAsia="Univers-PL" w:cs="Univers-PL"/>
                <w:szCs w:val="20"/>
                <w:lang w:eastAsia="pl-PL"/>
              </w:rPr>
              <w:t>ego, parametrów zbiornika  oraz</w:t>
            </w:r>
            <w:r w:rsidRPr="007E120A">
              <w:rPr>
                <w:rFonts w:eastAsia="Univers-PL" w:cs="Univers-PL"/>
                <w:szCs w:val="20"/>
                <w:lang w:eastAsia="pl-PL"/>
              </w:rPr>
              <w:t xml:space="preserve"> w</w:t>
            </w:r>
            <w:r w:rsidR="002A1C9A">
              <w:rPr>
                <w:rFonts w:eastAsia="Univers-PL" w:cs="Univers-PL"/>
                <w:szCs w:val="20"/>
                <w:lang w:eastAsia="pl-PL"/>
              </w:rPr>
              <w:t>arunków przeprowadzania odczytu</w:t>
            </w:r>
            <w:r w:rsidRPr="007E120A">
              <w:rPr>
                <w:rFonts w:eastAsia="Univers-PL" w:cs="Univers-PL"/>
                <w:szCs w:val="20"/>
                <w:lang w:eastAsia="pl-PL"/>
              </w:rPr>
              <w:t>.</w:t>
            </w:r>
          </w:p>
          <w:p w:rsidR="008F71D8" w:rsidRPr="007E120A" w:rsidRDefault="008F71D8" w:rsidP="00461E49">
            <w:pPr>
              <w:autoSpaceDE w:val="0"/>
              <w:autoSpaceDN w:val="0"/>
              <w:adjustRightInd w:val="0"/>
              <w:spacing w:after="0"/>
              <w:rPr>
                <w:rFonts w:eastAsia="Univers-PL" w:cs="Univers-PL"/>
                <w:szCs w:val="20"/>
                <w:lang w:eastAsia="pl-PL"/>
              </w:rPr>
            </w:pPr>
            <w:r w:rsidRPr="007E120A">
              <w:rPr>
                <w:rFonts w:eastAsia="Univers-PL" w:cs="Univers-PL"/>
                <w:szCs w:val="20"/>
                <w:lang w:eastAsia="pl-PL"/>
              </w:rPr>
              <w:t>Wskaźniki aparatury powinny być widoczne ze stanowiska obsługi.</w:t>
            </w:r>
          </w:p>
          <w:p w:rsidR="008F71D8" w:rsidRPr="007E120A" w:rsidRDefault="008F71D8" w:rsidP="00461E49">
            <w:pPr>
              <w:autoSpaceDE w:val="0"/>
              <w:autoSpaceDN w:val="0"/>
              <w:adjustRightInd w:val="0"/>
              <w:spacing w:after="0"/>
              <w:rPr>
                <w:rFonts w:eastAsia="Univers-PL" w:cs="Univers-PL"/>
                <w:szCs w:val="20"/>
                <w:lang w:eastAsia="pl-PL"/>
              </w:rPr>
            </w:pPr>
            <w:r w:rsidRPr="007E120A">
              <w:rPr>
                <w:rFonts w:eastAsia="Univers-PL" w:cs="Univers-PL"/>
                <w:szCs w:val="20"/>
                <w:lang w:eastAsia="pl-PL"/>
              </w:rPr>
              <w:t>Aparatura lub jej elementy powinny posiadać odpowiednie do</w:t>
            </w:r>
            <w:r w:rsidR="002A1C9A">
              <w:rPr>
                <w:rFonts w:eastAsia="Univers-PL" w:cs="Univers-PL"/>
                <w:szCs w:val="20"/>
                <w:lang w:eastAsia="pl-PL"/>
              </w:rPr>
              <w:t>kumenty kontroli metrologicznej</w:t>
            </w:r>
            <w:r w:rsidRPr="007E120A">
              <w:rPr>
                <w:rFonts w:eastAsia="Univers-PL" w:cs="Univers-PL"/>
                <w:szCs w:val="20"/>
                <w:lang w:eastAsia="pl-PL"/>
              </w:rPr>
              <w:t>.</w:t>
            </w:r>
          </w:p>
          <w:p w:rsidR="008F71D8" w:rsidRPr="007E120A" w:rsidRDefault="008F71D8" w:rsidP="00461E49">
            <w:pPr>
              <w:autoSpaceDE w:val="0"/>
              <w:autoSpaceDN w:val="0"/>
              <w:adjustRightInd w:val="0"/>
              <w:spacing w:after="0"/>
              <w:rPr>
                <w:rFonts w:eastAsia="Univers-PL" w:cs="Univers-PL"/>
                <w:szCs w:val="20"/>
                <w:lang w:eastAsia="pl-PL"/>
              </w:rPr>
            </w:pPr>
            <w:r w:rsidRPr="007E120A">
              <w:rPr>
                <w:rFonts w:eastAsia="Univers-PL" w:cs="Univers-PL"/>
                <w:szCs w:val="20"/>
                <w:lang w:eastAsia="pl-PL"/>
              </w:rPr>
              <w:t xml:space="preserve">Zbiornik, dla </w:t>
            </w:r>
            <w:r w:rsidR="00AD52AF" w:rsidRPr="007E120A">
              <w:rPr>
                <w:rFonts w:eastAsia="Univers-PL" w:cs="Univers-PL"/>
                <w:szCs w:val="20"/>
                <w:lang w:eastAsia="pl-PL"/>
              </w:rPr>
              <w:t>którego</w:t>
            </w:r>
            <w:r w:rsidRPr="007E120A">
              <w:rPr>
                <w:rFonts w:eastAsia="Univers-PL" w:cs="Univers-PL"/>
                <w:szCs w:val="20"/>
                <w:lang w:eastAsia="pl-PL"/>
              </w:rPr>
              <w:t xml:space="preserve"> ze względu na bezpieczeństwo eksploatacji jest wymagana kontrola </w:t>
            </w:r>
            <w:r w:rsidR="00AD52AF" w:rsidRPr="007E120A">
              <w:rPr>
                <w:rFonts w:eastAsia="Univers-PL" w:cs="Univers-PL"/>
                <w:szCs w:val="20"/>
                <w:lang w:eastAsia="pl-PL"/>
              </w:rPr>
              <w:t>temperatury, powinien</w:t>
            </w:r>
            <w:r w:rsidR="00A57D3F">
              <w:rPr>
                <w:rFonts w:eastAsia="Univers-PL" w:cs="Univers-PL"/>
                <w:szCs w:val="20"/>
                <w:lang w:eastAsia="pl-PL"/>
              </w:rPr>
              <w:t xml:space="preserve"> być wyposażony w termometr.</w:t>
            </w:r>
          </w:p>
          <w:p w:rsidR="008F71D8" w:rsidRPr="007E120A" w:rsidRDefault="008F71D8" w:rsidP="00461E49">
            <w:pPr>
              <w:autoSpaceDE w:val="0"/>
              <w:autoSpaceDN w:val="0"/>
              <w:adjustRightInd w:val="0"/>
              <w:spacing w:after="0"/>
              <w:rPr>
                <w:rFonts w:eastAsia="Univers-PL" w:cs="Univers-PL"/>
                <w:szCs w:val="20"/>
                <w:lang w:eastAsia="pl-PL"/>
              </w:rPr>
            </w:pPr>
            <w:r w:rsidRPr="007E120A">
              <w:rPr>
                <w:rFonts w:eastAsia="Univers-PL" w:cs="Univers-PL"/>
                <w:szCs w:val="20"/>
                <w:lang w:eastAsia="pl-PL"/>
              </w:rPr>
              <w:t>Zbiornik</w:t>
            </w:r>
            <w:r w:rsidR="00AC21E9" w:rsidRPr="007E120A">
              <w:rPr>
                <w:rFonts w:eastAsia="Univers-PL" w:cs="Univers-PL"/>
                <w:szCs w:val="20"/>
                <w:lang w:eastAsia="pl-PL"/>
              </w:rPr>
              <w:t>i</w:t>
            </w:r>
            <w:r w:rsidRPr="007E120A">
              <w:rPr>
                <w:rFonts w:eastAsia="Univers-PL" w:cs="Univers-PL"/>
                <w:szCs w:val="20"/>
                <w:lang w:eastAsia="pl-PL"/>
              </w:rPr>
              <w:t xml:space="preserve"> niskociśnieniow</w:t>
            </w:r>
            <w:r w:rsidR="00AC21E9" w:rsidRPr="007E120A">
              <w:rPr>
                <w:rFonts w:eastAsia="Univers-PL" w:cs="Univers-PL"/>
                <w:szCs w:val="20"/>
                <w:lang w:eastAsia="pl-PL"/>
              </w:rPr>
              <w:t>e</w:t>
            </w:r>
            <w:r w:rsidR="003D52AD" w:rsidRPr="007E120A">
              <w:rPr>
                <w:rFonts w:eastAsia="Univers-PL" w:cs="Univers-PL"/>
                <w:szCs w:val="20"/>
                <w:lang w:eastAsia="pl-PL"/>
              </w:rPr>
              <w:t xml:space="preserve"> i ciśnieniowe</w:t>
            </w:r>
            <w:r w:rsidRPr="007E120A">
              <w:rPr>
                <w:rFonts w:eastAsia="Univers-PL" w:cs="Univers-PL"/>
                <w:szCs w:val="20"/>
                <w:lang w:eastAsia="pl-PL"/>
              </w:rPr>
              <w:t xml:space="preserve"> powin</w:t>
            </w:r>
            <w:r w:rsidR="00AC21E9" w:rsidRPr="007E120A">
              <w:rPr>
                <w:rFonts w:eastAsia="Univers-PL" w:cs="Univers-PL"/>
                <w:szCs w:val="20"/>
                <w:lang w:eastAsia="pl-PL"/>
              </w:rPr>
              <w:t>ny</w:t>
            </w:r>
            <w:r w:rsidRPr="007E120A">
              <w:rPr>
                <w:rFonts w:eastAsia="Univers-PL" w:cs="Univers-PL"/>
                <w:szCs w:val="20"/>
                <w:lang w:eastAsia="pl-PL"/>
              </w:rPr>
              <w:t xml:space="preserve"> być wyposażon</w:t>
            </w:r>
            <w:r w:rsidR="00AC21E9" w:rsidRPr="007E120A">
              <w:rPr>
                <w:rFonts w:eastAsia="Univers-PL" w:cs="Univers-PL"/>
                <w:szCs w:val="20"/>
                <w:lang w:eastAsia="pl-PL"/>
              </w:rPr>
              <w:t>e</w:t>
            </w:r>
            <w:r w:rsidRPr="007E120A">
              <w:rPr>
                <w:rFonts w:eastAsia="Univers-PL" w:cs="Univers-PL"/>
                <w:szCs w:val="20"/>
                <w:lang w:eastAsia="pl-PL"/>
              </w:rPr>
              <w:t xml:space="preserve"> w manometr o klasie dokładności co najmniej 2,5. Zakres wskazań manometru powinien być tak dobrany, aby najwyższe ciśnienie robocze zbiornika wynosiło 0,5—0,7 zakresu wskazań.</w:t>
            </w:r>
          </w:p>
          <w:p w:rsidR="008F71D8" w:rsidRPr="007E120A" w:rsidRDefault="008F71D8" w:rsidP="00921DD8">
            <w:pPr>
              <w:autoSpaceDE w:val="0"/>
              <w:autoSpaceDN w:val="0"/>
              <w:adjustRightInd w:val="0"/>
              <w:spacing w:after="0"/>
              <w:rPr>
                <w:rFonts w:eastAsia="Univers-PL" w:cs="Univers-PL"/>
                <w:szCs w:val="20"/>
                <w:lang w:eastAsia="pl-PL"/>
              </w:rPr>
            </w:pPr>
            <w:r w:rsidRPr="007E120A">
              <w:rPr>
                <w:rFonts w:eastAsia="Univers-PL" w:cs="Univers-PL"/>
                <w:szCs w:val="20"/>
                <w:lang w:eastAsia="pl-PL"/>
              </w:rPr>
              <w:t xml:space="preserve">Wartości  temperatury dopuszczalnej  bądź ciśnienia </w:t>
            </w:r>
            <w:r w:rsidR="00E71F6D" w:rsidRPr="007E120A">
              <w:rPr>
                <w:rFonts w:eastAsia="Univers-PL" w:cs="Univers-PL"/>
                <w:szCs w:val="20"/>
                <w:lang w:eastAsia="pl-PL"/>
              </w:rPr>
              <w:t>d</w:t>
            </w:r>
            <w:r w:rsidRPr="007E120A">
              <w:rPr>
                <w:rFonts w:eastAsia="Univers-PL" w:cs="Univers-PL"/>
                <w:szCs w:val="20"/>
                <w:lang w:eastAsia="pl-PL"/>
              </w:rPr>
              <w:t xml:space="preserve">opuszczalnego  powinny być oznaczone w </w:t>
            </w:r>
            <w:r w:rsidR="00AD52AF" w:rsidRPr="007E120A">
              <w:rPr>
                <w:rFonts w:eastAsia="Univers-PL" w:cs="Univers-PL"/>
                <w:szCs w:val="20"/>
                <w:lang w:eastAsia="pl-PL"/>
              </w:rPr>
              <w:t>sposób</w:t>
            </w:r>
            <w:r w:rsidRPr="007E120A">
              <w:rPr>
                <w:rFonts w:eastAsia="Univers-PL" w:cs="Univers-PL"/>
                <w:szCs w:val="20"/>
                <w:lang w:eastAsia="pl-PL"/>
              </w:rPr>
              <w:t xml:space="preserve"> trwały na</w:t>
            </w:r>
            <w:r w:rsidR="003D52AD" w:rsidRPr="007E120A">
              <w:rPr>
                <w:rFonts w:eastAsia="Univers-PL" w:cs="Univers-PL"/>
                <w:szCs w:val="20"/>
                <w:lang w:eastAsia="pl-PL"/>
              </w:rPr>
              <w:t xml:space="preserve"> </w:t>
            </w:r>
            <w:r w:rsidRPr="007E120A">
              <w:rPr>
                <w:rFonts w:eastAsia="Univers-PL" w:cs="Univers-PL"/>
                <w:szCs w:val="20"/>
                <w:lang w:eastAsia="pl-PL"/>
              </w:rPr>
              <w:t>urządzeniu pomiarowym czerwoną kreską.</w:t>
            </w:r>
          </w:p>
          <w:p w:rsidR="008F71D8" w:rsidRPr="007E120A" w:rsidRDefault="008F71D8" w:rsidP="00461E49">
            <w:pPr>
              <w:autoSpaceDE w:val="0"/>
              <w:autoSpaceDN w:val="0"/>
              <w:adjustRightInd w:val="0"/>
              <w:spacing w:after="0"/>
              <w:rPr>
                <w:rFonts w:eastAsia="Univers-PL" w:cs="Univers-PL"/>
                <w:szCs w:val="20"/>
                <w:lang w:eastAsia="pl-PL"/>
              </w:rPr>
            </w:pPr>
            <w:r w:rsidRPr="007E120A">
              <w:rPr>
                <w:rFonts w:eastAsia="Univers-PL" w:cs="Univers-PL"/>
                <w:szCs w:val="20"/>
                <w:lang w:eastAsia="pl-PL"/>
              </w:rPr>
              <w:lastRenderedPageBreak/>
              <w:t xml:space="preserve">Między zbiornikiem i manometrem należy </w:t>
            </w:r>
            <w:r w:rsidR="00AD52AF" w:rsidRPr="007E120A">
              <w:rPr>
                <w:rFonts w:eastAsia="Univers-PL" w:cs="Univers-PL"/>
                <w:szCs w:val="20"/>
                <w:lang w:eastAsia="pl-PL"/>
              </w:rPr>
              <w:t>zainstalować</w:t>
            </w:r>
            <w:r w:rsidR="00921DD8" w:rsidRPr="007E120A">
              <w:rPr>
                <w:rFonts w:eastAsia="Univers-PL" w:cs="Univers-PL"/>
                <w:szCs w:val="20"/>
                <w:lang w:eastAsia="pl-PL"/>
              </w:rPr>
              <w:t xml:space="preserve"> </w:t>
            </w:r>
            <w:r w:rsidR="00AD52AF" w:rsidRPr="007E120A">
              <w:rPr>
                <w:rFonts w:eastAsia="Univers-PL" w:cs="Univers-PL"/>
                <w:szCs w:val="20"/>
                <w:lang w:eastAsia="pl-PL"/>
              </w:rPr>
              <w:t>zawór</w:t>
            </w:r>
            <w:r w:rsidRPr="007E120A">
              <w:rPr>
                <w:rFonts w:eastAsia="Univers-PL" w:cs="Univers-PL"/>
                <w:szCs w:val="20"/>
                <w:lang w:eastAsia="pl-PL"/>
              </w:rPr>
              <w:t xml:space="preserve"> </w:t>
            </w:r>
            <w:r w:rsidR="00AD52AF" w:rsidRPr="007E120A">
              <w:rPr>
                <w:rFonts w:eastAsia="Univers-PL" w:cs="Univers-PL"/>
                <w:szCs w:val="20"/>
                <w:lang w:eastAsia="pl-PL"/>
              </w:rPr>
              <w:t>odcinający</w:t>
            </w:r>
            <w:r w:rsidRPr="007E120A">
              <w:rPr>
                <w:rFonts w:eastAsia="Univers-PL" w:cs="Univers-PL"/>
                <w:szCs w:val="20"/>
                <w:lang w:eastAsia="pl-PL"/>
              </w:rPr>
              <w:t>.</w:t>
            </w:r>
            <w:r w:rsidR="00322DF8" w:rsidRPr="007E120A">
              <w:rPr>
                <w:rFonts w:eastAsia="Univers-PL" w:cs="Univers-PL"/>
                <w:szCs w:val="20"/>
                <w:lang w:eastAsia="pl-PL"/>
              </w:rPr>
              <w:t xml:space="preserve"> </w:t>
            </w:r>
          </w:p>
          <w:p w:rsidR="00703930" w:rsidRPr="007E120A" w:rsidRDefault="008F71D8" w:rsidP="00C82DDC">
            <w:pPr>
              <w:autoSpaceDE w:val="0"/>
              <w:autoSpaceDN w:val="0"/>
              <w:adjustRightInd w:val="0"/>
              <w:spacing w:after="0"/>
              <w:rPr>
                <w:rStyle w:val="FontStyle69"/>
                <w:rFonts w:eastAsia="Univers-PL" w:cs="Univers-PL"/>
                <w:sz w:val="20"/>
                <w:szCs w:val="20"/>
                <w:lang w:eastAsia="pl-PL"/>
              </w:rPr>
            </w:pPr>
            <w:r w:rsidRPr="007E120A">
              <w:rPr>
                <w:rFonts w:eastAsia="Univers-PL" w:cs="Univers-PL"/>
                <w:szCs w:val="20"/>
                <w:lang w:eastAsia="pl-PL"/>
              </w:rPr>
              <w:t xml:space="preserve">Rodzaj, typ i liczbę </w:t>
            </w:r>
            <w:r w:rsidR="00A846CF" w:rsidRPr="007E120A">
              <w:rPr>
                <w:rFonts w:eastAsia="Univers-PL" w:cs="Univers-PL"/>
                <w:szCs w:val="20"/>
                <w:lang w:eastAsia="pl-PL"/>
              </w:rPr>
              <w:t xml:space="preserve">płynowskazów </w:t>
            </w:r>
            <w:r w:rsidR="00D042BE">
              <w:rPr>
                <w:rFonts w:eastAsia="Univers-PL" w:cs="Univers-PL"/>
                <w:szCs w:val="20"/>
                <w:lang w:eastAsia="pl-PL"/>
              </w:rPr>
              <w:t xml:space="preserve">oraz </w:t>
            </w:r>
            <w:r w:rsidRPr="007E120A">
              <w:rPr>
                <w:rFonts w:eastAsia="Univers-PL" w:cs="Univers-PL"/>
                <w:szCs w:val="20"/>
                <w:lang w:eastAsia="pl-PL"/>
              </w:rPr>
              <w:t>ilość i rodzaj armatury zaporowej i spustowej powinna zostać określona w dok</w:t>
            </w:r>
            <w:r w:rsidR="00C76CC2">
              <w:rPr>
                <w:rFonts w:eastAsia="Univers-PL" w:cs="Univers-PL"/>
                <w:szCs w:val="20"/>
                <w:lang w:eastAsia="pl-PL"/>
              </w:rPr>
              <w:t>umentacji technicznej zbiornika</w:t>
            </w:r>
            <w:r w:rsidRPr="007E120A">
              <w:rPr>
                <w:rFonts w:eastAsia="Univers-PL" w:cs="Univers-PL"/>
                <w:szCs w:val="20"/>
                <w:lang w:eastAsia="pl-PL"/>
              </w:rPr>
              <w:t>.</w:t>
            </w:r>
          </w:p>
          <w:p w:rsidR="004B3A89" w:rsidRPr="007A7603" w:rsidRDefault="00C82DDC" w:rsidP="00D042BE">
            <w:pPr>
              <w:pStyle w:val="Nagwek2"/>
              <w:numPr>
                <w:ilvl w:val="1"/>
                <w:numId w:val="37"/>
              </w:numPr>
              <w:spacing w:before="0"/>
              <w:rPr>
                <w:rFonts w:eastAsia="Univers-BoldPL"/>
                <w:lang w:eastAsia="pl-PL"/>
              </w:rPr>
            </w:pPr>
            <w:r w:rsidRPr="007E120A">
              <w:rPr>
                <w:rFonts w:eastAsia="Univers-BoldPL"/>
                <w:lang w:eastAsia="pl-PL"/>
              </w:rPr>
              <w:t>Znakowanie</w:t>
            </w:r>
          </w:p>
          <w:p w:rsidR="00801190" w:rsidRPr="00801190" w:rsidRDefault="00FB381F" w:rsidP="00C32AD3">
            <w:pPr>
              <w:numPr>
                <w:ilvl w:val="2"/>
                <w:numId w:val="37"/>
              </w:numPr>
              <w:tabs>
                <w:tab w:val="left" w:pos="317"/>
              </w:tabs>
              <w:autoSpaceDE w:val="0"/>
              <w:autoSpaceDN w:val="0"/>
              <w:adjustRightInd w:val="0"/>
              <w:spacing w:before="240" w:after="0"/>
              <w:rPr>
                <w:rStyle w:val="Nagwek3Znak"/>
                <w:rFonts w:eastAsia="Univers-PL" w:cs="Univers-PL"/>
                <w:b w:val="0"/>
                <w:bCs w:val="0"/>
                <w:szCs w:val="20"/>
                <w:lang w:eastAsia="pl-PL"/>
              </w:rPr>
            </w:pPr>
            <w:r w:rsidRPr="002A1C9A">
              <w:rPr>
                <w:rStyle w:val="Nagwek3Znak"/>
                <w:rFonts w:eastAsia="Univers-PL"/>
              </w:rPr>
              <w:t>Na zbiorniku</w:t>
            </w:r>
            <w:r w:rsidR="00525B83" w:rsidRPr="002A1C9A">
              <w:rPr>
                <w:rStyle w:val="Nagwek3Znak"/>
                <w:rFonts w:eastAsia="Univers-PL"/>
              </w:rPr>
              <w:t xml:space="preserve">, w widocznym miejscu, </w:t>
            </w:r>
            <w:r w:rsidR="002A1C9A" w:rsidRPr="002A1C9A">
              <w:rPr>
                <w:rStyle w:val="Nagwek3Znak"/>
                <w:rFonts w:eastAsia="Univers-PL"/>
              </w:rPr>
              <w:t xml:space="preserve">powinna być </w:t>
            </w:r>
            <w:r w:rsidR="002A1C9A">
              <w:rPr>
                <w:rStyle w:val="Nagwek3Znak"/>
                <w:rFonts w:eastAsia="Univers-PL"/>
              </w:rPr>
              <w:t>zamocowana</w:t>
            </w:r>
            <w:r w:rsidRPr="002A1C9A">
              <w:rPr>
                <w:rStyle w:val="Nagwek3Znak"/>
                <w:rFonts w:eastAsia="Univers-PL"/>
              </w:rPr>
              <w:t xml:space="preserve"> trwała i czytel</w:t>
            </w:r>
            <w:r w:rsidR="002A1C9A" w:rsidRPr="002A1C9A">
              <w:rPr>
                <w:rStyle w:val="Nagwek3Znak"/>
                <w:rFonts w:eastAsia="Univers-PL"/>
              </w:rPr>
              <w:t xml:space="preserve">na tabliczka fabryczna, odporna </w:t>
            </w:r>
            <w:r w:rsidRPr="002A1C9A">
              <w:rPr>
                <w:rStyle w:val="Nagwek3Znak"/>
                <w:rFonts w:eastAsia="Univers-PL"/>
              </w:rPr>
              <w:t>na korozję</w:t>
            </w:r>
            <w:r w:rsidR="005E7A86">
              <w:rPr>
                <w:rStyle w:val="Nagwek3Znak"/>
                <w:rFonts w:eastAsia="Univers-PL"/>
              </w:rPr>
              <w:t xml:space="preserve"> i działanie czynnika roboczego.</w:t>
            </w:r>
          </w:p>
          <w:p w:rsidR="00526FF2" w:rsidRPr="005E7A86" w:rsidRDefault="005E7A86" w:rsidP="00801190">
            <w:pPr>
              <w:spacing w:after="0"/>
              <w:rPr>
                <w:rFonts w:eastAsia="Univers-PL" w:cs="Univers-PL"/>
                <w:szCs w:val="20"/>
                <w:lang w:eastAsia="pl-PL"/>
              </w:rPr>
            </w:pPr>
            <w:r w:rsidRPr="00801190">
              <w:rPr>
                <w:rStyle w:val="Nagwek3Znak"/>
                <w:rFonts w:eastAsia="Univers-PL"/>
                <w:b w:val="0"/>
              </w:rPr>
              <w:t>Z</w:t>
            </w:r>
            <w:r w:rsidR="00E56679">
              <w:rPr>
                <w:lang w:eastAsia="pl-PL"/>
              </w:rPr>
              <w:t>awartość tabliczki opisana jest</w:t>
            </w:r>
            <w:r w:rsidR="00E56679" w:rsidRPr="00E56679">
              <w:rPr>
                <w:lang w:eastAsia="pl-PL"/>
              </w:rPr>
              <w:t xml:space="preserve"> w dyrektywie ciśnieniowej dla urządzeń ciśnieniowych i rozporządzeni</w:t>
            </w:r>
            <w:r w:rsidR="00E56679">
              <w:rPr>
                <w:lang w:eastAsia="pl-PL"/>
              </w:rPr>
              <w:t>ach dla zbiorników magazynowych, jednak oznakowanie w formie tabliczki fabrycznej powinno zawierać co najmniej:</w:t>
            </w:r>
          </w:p>
          <w:p w:rsidR="00526FF2" w:rsidRDefault="00526FF2" w:rsidP="00C32AD3">
            <w:pPr>
              <w:numPr>
                <w:ilvl w:val="0"/>
                <w:numId w:val="39"/>
              </w:numPr>
              <w:autoSpaceDE w:val="0"/>
              <w:autoSpaceDN w:val="0"/>
              <w:adjustRightInd w:val="0"/>
              <w:spacing w:after="0"/>
              <w:ind w:left="357" w:hanging="357"/>
              <w:rPr>
                <w:rFonts w:eastAsia="Univers-PL" w:cs="Univers-PL"/>
                <w:szCs w:val="20"/>
                <w:lang w:eastAsia="pl-PL"/>
              </w:rPr>
            </w:pPr>
            <w:r>
              <w:rPr>
                <w:rFonts w:eastAsia="Univers-PL" w:cs="Univers-PL"/>
                <w:szCs w:val="20"/>
                <w:lang w:eastAsia="pl-PL"/>
              </w:rPr>
              <w:t>nazwę lub znak wytwórcy,</w:t>
            </w:r>
          </w:p>
          <w:p w:rsidR="00526FF2" w:rsidRDefault="001A6200" w:rsidP="00C32AD3">
            <w:pPr>
              <w:numPr>
                <w:ilvl w:val="0"/>
                <w:numId w:val="39"/>
              </w:numPr>
              <w:autoSpaceDE w:val="0"/>
              <w:autoSpaceDN w:val="0"/>
              <w:adjustRightInd w:val="0"/>
              <w:spacing w:after="0"/>
              <w:ind w:left="357" w:hanging="357"/>
              <w:rPr>
                <w:rFonts w:eastAsia="Univers-PL" w:cs="Univers-PL"/>
                <w:szCs w:val="20"/>
                <w:lang w:eastAsia="pl-PL"/>
              </w:rPr>
            </w:pPr>
            <w:r w:rsidRPr="00526FF2">
              <w:rPr>
                <w:rFonts w:eastAsia="Univers-PL" w:cs="Univers-PL"/>
                <w:szCs w:val="20"/>
                <w:lang w:eastAsia="pl-PL"/>
              </w:rPr>
              <w:t>nr technologiczny</w:t>
            </w:r>
            <w:r w:rsidR="001F04A4" w:rsidRPr="00526FF2">
              <w:rPr>
                <w:rFonts w:eastAsia="Univers-PL" w:cs="Univers-PL"/>
                <w:szCs w:val="20"/>
                <w:lang w:eastAsia="pl-PL"/>
              </w:rPr>
              <w:t xml:space="preserve"> zbiornik</w:t>
            </w:r>
            <w:r w:rsidR="00526FF2">
              <w:rPr>
                <w:rFonts w:eastAsia="Univers-PL" w:cs="Univers-PL"/>
                <w:szCs w:val="20"/>
                <w:lang w:eastAsia="pl-PL"/>
              </w:rPr>
              <w:t>a,</w:t>
            </w:r>
          </w:p>
          <w:p w:rsidR="00526FF2" w:rsidRDefault="00FB381F" w:rsidP="00C32AD3">
            <w:pPr>
              <w:numPr>
                <w:ilvl w:val="0"/>
                <w:numId w:val="39"/>
              </w:numPr>
              <w:autoSpaceDE w:val="0"/>
              <w:autoSpaceDN w:val="0"/>
              <w:adjustRightInd w:val="0"/>
              <w:spacing w:after="0"/>
              <w:ind w:left="357" w:hanging="357"/>
              <w:rPr>
                <w:rFonts w:eastAsia="Univers-PL" w:cs="Univers-PL"/>
                <w:szCs w:val="20"/>
                <w:lang w:eastAsia="pl-PL"/>
              </w:rPr>
            </w:pPr>
            <w:r w:rsidRPr="00526FF2">
              <w:rPr>
                <w:rFonts w:eastAsia="Univers-PL" w:cs="Univers-PL"/>
                <w:szCs w:val="20"/>
                <w:lang w:eastAsia="pl-PL"/>
              </w:rPr>
              <w:t>numer fabryczny</w:t>
            </w:r>
            <w:r w:rsidR="00526FF2">
              <w:rPr>
                <w:rFonts w:eastAsia="Univers-PL" w:cs="Univers-PL"/>
                <w:szCs w:val="20"/>
                <w:lang w:eastAsia="pl-PL"/>
              </w:rPr>
              <w:t>,</w:t>
            </w:r>
          </w:p>
          <w:p w:rsidR="00526FF2" w:rsidRDefault="00DC4143" w:rsidP="00C32AD3">
            <w:pPr>
              <w:numPr>
                <w:ilvl w:val="0"/>
                <w:numId w:val="39"/>
              </w:numPr>
              <w:autoSpaceDE w:val="0"/>
              <w:autoSpaceDN w:val="0"/>
              <w:adjustRightInd w:val="0"/>
              <w:spacing w:after="0"/>
              <w:ind w:left="357" w:hanging="357"/>
              <w:rPr>
                <w:rFonts w:eastAsia="Univers-PL" w:cs="Univers-PL"/>
                <w:szCs w:val="20"/>
                <w:lang w:eastAsia="pl-PL"/>
              </w:rPr>
            </w:pPr>
            <w:r>
              <w:rPr>
                <w:rFonts w:eastAsia="Univers-PL" w:cs="Univers-PL"/>
                <w:szCs w:val="20"/>
                <w:lang w:eastAsia="pl-PL"/>
              </w:rPr>
              <w:t>rok wytworzenia</w:t>
            </w:r>
            <w:r w:rsidR="00FB381F" w:rsidRPr="00526FF2">
              <w:rPr>
                <w:rFonts w:eastAsia="Univers-PL" w:cs="Univers-PL"/>
                <w:szCs w:val="20"/>
                <w:lang w:eastAsia="pl-PL"/>
              </w:rPr>
              <w:t>,</w:t>
            </w:r>
          </w:p>
          <w:p w:rsidR="00526FF2" w:rsidRDefault="001F04A4" w:rsidP="00C32AD3">
            <w:pPr>
              <w:numPr>
                <w:ilvl w:val="0"/>
                <w:numId w:val="39"/>
              </w:numPr>
              <w:autoSpaceDE w:val="0"/>
              <w:autoSpaceDN w:val="0"/>
              <w:adjustRightInd w:val="0"/>
              <w:spacing w:after="0"/>
              <w:ind w:left="357" w:hanging="357"/>
              <w:rPr>
                <w:rFonts w:eastAsia="Univers-PL" w:cs="Univers-PL"/>
                <w:szCs w:val="20"/>
                <w:lang w:eastAsia="pl-PL"/>
              </w:rPr>
            </w:pPr>
            <w:r w:rsidRPr="00526FF2">
              <w:rPr>
                <w:rFonts w:eastAsia="Univers-PL" w:cs="Univers-PL"/>
                <w:szCs w:val="20"/>
                <w:lang w:eastAsia="pl-PL"/>
              </w:rPr>
              <w:t xml:space="preserve">najwyższą </w:t>
            </w:r>
            <w:r w:rsidR="00526FF2">
              <w:rPr>
                <w:rFonts w:eastAsia="Univers-PL" w:cs="Univers-PL"/>
                <w:szCs w:val="20"/>
                <w:lang w:eastAsia="pl-PL"/>
              </w:rPr>
              <w:t>i najniższą temperaturę roboczą,</w:t>
            </w:r>
          </w:p>
          <w:p w:rsidR="00526FF2" w:rsidRDefault="00FB381F" w:rsidP="00C32AD3">
            <w:pPr>
              <w:numPr>
                <w:ilvl w:val="0"/>
                <w:numId w:val="39"/>
              </w:numPr>
              <w:autoSpaceDE w:val="0"/>
              <w:autoSpaceDN w:val="0"/>
              <w:adjustRightInd w:val="0"/>
              <w:spacing w:after="0"/>
              <w:ind w:left="357" w:hanging="357"/>
              <w:rPr>
                <w:rFonts w:eastAsia="Univers-PL" w:cs="Univers-PL"/>
                <w:szCs w:val="20"/>
                <w:lang w:eastAsia="pl-PL"/>
              </w:rPr>
            </w:pPr>
            <w:r w:rsidRPr="00526FF2">
              <w:rPr>
                <w:rFonts w:eastAsia="Univers-PL" w:cs="Univers-PL"/>
                <w:szCs w:val="20"/>
                <w:lang w:eastAsia="pl-PL"/>
              </w:rPr>
              <w:t>najwyższe ciśnienie robocze lub napis „bezciśnieniowy”,</w:t>
            </w:r>
          </w:p>
          <w:p w:rsidR="00526FF2" w:rsidRDefault="00FB381F" w:rsidP="00C32AD3">
            <w:pPr>
              <w:numPr>
                <w:ilvl w:val="0"/>
                <w:numId w:val="39"/>
              </w:numPr>
              <w:autoSpaceDE w:val="0"/>
              <w:autoSpaceDN w:val="0"/>
              <w:adjustRightInd w:val="0"/>
              <w:spacing w:after="0"/>
              <w:ind w:left="357" w:hanging="357"/>
              <w:rPr>
                <w:rFonts w:eastAsia="Univers-PL" w:cs="Univers-PL"/>
                <w:szCs w:val="20"/>
                <w:lang w:eastAsia="pl-PL"/>
              </w:rPr>
            </w:pPr>
            <w:r w:rsidRPr="00526FF2">
              <w:rPr>
                <w:rFonts w:eastAsia="Univers-PL" w:cs="Univers-PL"/>
                <w:szCs w:val="20"/>
                <w:lang w:eastAsia="pl-PL"/>
              </w:rPr>
              <w:t>ciśnienie</w:t>
            </w:r>
            <w:r w:rsidR="003972EF" w:rsidRPr="00526FF2">
              <w:rPr>
                <w:rFonts w:eastAsia="Univers-PL" w:cs="Univers-PL"/>
                <w:szCs w:val="20"/>
                <w:lang w:eastAsia="pl-PL"/>
              </w:rPr>
              <w:t xml:space="preserve"> i medium</w:t>
            </w:r>
            <w:r w:rsidRPr="00526FF2">
              <w:rPr>
                <w:rFonts w:eastAsia="Univers-PL" w:cs="Univers-PL"/>
                <w:szCs w:val="20"/>
                <w:lang w:eastAsia="pl-PL"/>
              </w:rPr>
              <w:t xml:space="preserve"> próbne,</w:t>
            </w:r>
          </w:p>
          <w:p w:rsidR="00526FF2" w:rsidRDefault="00FB381F" w:rsidP="00C32AD3">
            <w:pPr>
              <w:numPr>
                <w:ilvl w:val="0"/>
                <w:numId w:val="39"/>
              </w:numPr>
              <w:autoSpaceDE w:val="0"/>
              <w:autoSpaceDN w:val="0"/>
              <w:adjustRightInd w:val="0"/>
              <w:spacing w:after="0"/>
              <w:ind w:left="357" w:hanging="357"/>
              <w:rPr>
                <w:rFonts w:eastAsia="Univers-PL" w:cs="Univers-PL"/>
                <w:szCs w:val="20"/>
                <w:lang w:eastAsia="pl-PL"/>
              </w:rPr>
            </w:pPr>
            <w:r w:rsidRPr="00526FF2">
              <w:rPr>
                <w:rFonts w:eastAsia="Univers-PL" w:cs="Univers-PL"/>
                <w:szCs w:val="20"/>
                <w:lang w:eastAsia="pl-PL"/>
              </w:rPr>
              <w:t>pojemność,</w:t>
            </w:r>
          </w:p>
          <w:p w:rsidR="00526FF2" w:rsidRDefault="00EC2FBC" w:rsidP="00C32AD3">
            <w:pPr>
              <w:numPr>
                <w:ilvl w:val="0"/>
                <w:numId w:val="39"/>
              </w:numPr>
              <w:autoSpaceDE w:val="0"/>
              <w:autoSpaceDN w:val="0"/>
              <w:adjustRightInd w:val="0"/>
              <w:spacing w:after="0"/>
              <w:ind w:left="357" w:hanging="357"/>
              <w:rPr>
                <w:rFonts w:eastAsia="Univers-PL" w:cs="Univers-PL"/>
                <w:szCs w:val="20"/>
                <w:lang w:eastAsia="pl-PL"/>
              </w:rPr>
            </w:pPr>
            <w:r w:rsidRPr="00526FF2">
              <w:rPr>
                <w:rFonts w:eastAsia="Univers-PL" w:cs="Univers-PL"/>
                <w:szCs w:val="20"/>
                <w:lang w:eastAsia="pl-PL"/>
              </w:rPr>
              <w:t>powierzchnia wymiany ciepła (dla wymienników),</w:t>
            </w:r>
          </w:p>
          <w:p w:rsidR="00FB381F" w:rsidRPr="00526FF2" w:rsidRDefault="00FB381F" w:rsidP="00C32AD3">
            <w:pPr>
              <w:numPr>
                <w:ilvl w:val="0"/>
                <w:numId w:val="39"/>
              </w:numPr>
              <w:autoSpaceDE w:val="0"/>
              <w:autoSpaceDN w:val="0"/>
              <w:adjustRightInd w:val="0"/>
              <w:spacing w:after="0"/>
              <w:ind w:left="357" w:hanging="357"/>
              <w:rPr>
                <w:rFonts w:eastAsia="Univers-PL" w:cs="Univers-PL"/>
                <w:szCs w:val="20"/>
                <w:lang w:eastAsia="pl-PL"/>
              </w:rPr>
            </w:pPr>
            <w:r w:rsidRPr="00526FF2">
              <w:rPr>
                <w:rFonts w:eastAsia="Univers-PL" w:cs="Univers-PL"/>
                <w:szCs w:val="20"/>
                <w:lang w:eastAsia="pl-PL"/>
              </w:rPr>
              <w:t xml:space="preserve">nazwy czynników roboczych, na </w:t>
            </w:r>
            <w:r w:rsidR="00AD52AF" w:rsidRPr="00526FF2">
              <w:rPr>
                <w:rFonts w:eastAsia="Univers-PL" w:cs="Univers-PL"/>
                <w:szCs w:val="20"/>
                <w:lang w:eastAsia="pl-PL"/>
              </w:rPr>
              <w:t>które</w:t>
            </w:r>
            <w:r w:rsidRPr="00526FF2">
              <w:rPr>
                <w:rFonts w:eastAsia="Univers-PL" w:cs="Univers-PL"/>
                <w:szCs w:val="20"/>
                <w:lang w:eastAsia="pl-PL"/>
              </w:rPr>
              <w:t xml:space="preserve"> zbiornik jest przeznaczony.</w:t>
            </w:r>
          </w:p>
          <w:p w:rsidR="00321F08" w:rsidRPr="007E120A" w:rsidRDefault="00321F08" w:rsidP="00B44C20">
            <w:pPr>
              <w:autoSpaceDE w:val="0"/>
              <w:autoSpaceDN w:val="0"/>
              <w:adjustRightInd w:val="0"/>
              <w:spacing w:after="0"/>
              <w:rPr>
                <w:rFonts w:eastAsia="Univers-PL" w:cs="Univers-PL"/>
                <w:szCs w:val="20"/>
                <w:lang w:eastAsia="pl-PL"/>
              </w:rPr>
            </w:pPr>
          </w:p>
          <w:p w:rsidR="000576C5" w:rsidRPr="007E120A" w:rsidRDefault="00AD3602" w:rsidP="006A3951">
            <w:pPr>
              <w:autoSpaceDE w:val="0"/>
              <w:autoSpaceDN w:val="0"/>
              <w:adjustRightInd w:val="0"/>
              <w:spacing w:after="0"/>
              <w:rPr>
                <w:rFonts w:eastAsia="Univers-PL" w:cs="Univers-PL"/>
                <w:szCs w:val="20"/>
                <w:lang w:eastAsia="pl-PL"/>
              </w:rPr>
            </w:pPr>
            <w:r w:rsidRPr="007E120A">
              <w:rPr>
                <w:rFonts w:eastAsia="Univers-PL" w:cs="Univers-PL"/>
                <w:szCs w:val="20"/>
                <w:lang w:eastAsia="pl-PL"/>
              </w:rPr>
              <w:t>Informacje na tabliczce powinny być w języku polskim</w:t>
            </w:r>
            <w:r w:rsidR="002E25BB" w:rsidRPr="007E120A">
              <w:rPr>
                <w:rFonts w:eastAsia="Univers-PL" w:cs="Univers-PL"/>
                <w:szCs w:val="20"/>
                <w:lang w:eastAsia="pl-PL"/>
              </w:rPr>
              <w:t xml:space="preserve">, dopuszczalne </w:t>
            </w:r>
            <w:r w:rsidR="00321F08" w:rsidRPr="007E120A">
              <w:rPr>
                <w:rFonts w:eastAsia="Univers-PL" w:cs="Univers-PL"/>
                <w:szCs w:val="20"/>
                <w:lang w:eastAsia="pl-PL"/>
              </w:rPr>
              <w:t xml:space="preserve">są </w:t>
            </w:r>
            <w:r w:rsidR="002E25BB" w:rsidRPr="007E120A">
              <w:rPr>
                <w:rFonts w:eastAsia="Univers-PL" w:cs="Univers-PL"/>
                <w:szCs w:val="20"/>
                <w:lang w:eastAsia="pl-PL"/>
              </w:rPr>
              <w:t>tabliczki dwujęzyczne.</w:t>
            </w:r>
            <w:r w:rsidRPr="007E120A">
              <w:rPr>
                <w:rFonts w:eastAsia="Univers-PL" w:cs="Univers-PL"/>
                <w:szCs w:val="20"/>
                <w:lang w:eastAsia="pl-PL"/>
              </w:rPr>
              <w:t xml:space="preserve"> </w:t>
            </w:r>
          </w:p>
          <w:p w:rsidR="00FF18CE" w:rsidRPr="00B44C20" w:rsidRDefault="00CD1E28" w:rsidP="00C32AD3">
            <w:pPr>
              <w:pStyle w:val="Nagwek3"/>
              <w:numPr>
                <w:ilvl w:val="2"/>
                <w:numId w:val="37"/>
              </w:numPr>
              <w:rPr>
                <w:rFonts w:eastAsia="Univers-PL"/>
                <w:lang w:eastAsia="pl-PL"/>
              </w:rPr>
            </w:pPr>
            <w:r w:rsidRPr="007E120A">
              <w:rPr>
                <w:rFonts w:eastAsia="Univers-PL"/>
                <w:lang w:eastAsia="pl-PL"/>
              </w:rPr>
              <w:t>Na k</w:t>
            </w:r>
            <w:r w:rsidR="002E711B" w:rsidRPr="007E120A">
              <w:rPr>
                <w:rFonts w:eastAsia="Univers-PL"/>
                <w:lang w:eastAsia="pl-PL"/>
              </w:rPr>
              <w:t>ażdy</w:t>
            </w:r>
            <w:r w:rsidRPr="007E120A">
              <w:rPr>
                <w:rFonts w:eastAsia="Univers-PL"/>
                <w:lang w:eastAsia="pl-PL"/>
              </w:rPr>
              <w:t>m</w:t>
            </w:r>
            <w:r w:rsidR="002E711B" w:rsidRPr="007E120A">
              <w:rPr>
                <w:rFonts w:eastAsia="Univers-PL"/>
                <w:lang w:eastAsia="pl-PL"/>
              </w:rPr>
              <w:t xml:space="preserve"> zbiornik</w:t>
            </w:r>
            <w:r w:rsidRPr="007E120A">
              <w:rPr>
                <w:rFonts w:eastAsia="Univers-PL"/>
                <w:lang w:eastAsia="pl-PL"/>
              </w:rPr>
              <w:t>u</w:t>
            </w:r>
            <w:r w:rsidR="002E711B" w:rsidRPr="007E120A">
              <w:rPr>
                <w:rFonts w:eastAsia="Univers-PL"/>
                <w:lang w:eastAsia="pl-PL"/>
              </w:rPr>
              <w:t xml:space="preserve"> powinien </w:t>
            </w:r>
            <w:r w:rsidR="00330556" w:rsidRPr="007E120A">
              <w:rPr>
                <w:rFonts w:eastAsia="Univers-PL"/>
                <w:lang w:eastAsia="pl-PL"/>
              </w:rPr>
              <w:t xml:space="preserve">znajdować się w widocznym </w:t>
            </w:r>
            <w:r w:rsidRPr="00B44C20">
              <w:rPr>
                <w:rFonts w:eastAsia="Univers-PL"/>
                <w:lang w:eastAsia="pl-PL"/>
              </w:rPr>
              <w:t>miejscu</w:t>
            </w:r>
            <w:r w:rsidR="00B44C20">
              <w:rPr>
                <w:rFonts w:eastAsia="Univers-PL"/>
                <w:lang w:eastAsia="pl-PL"/>
              </w:rPr>
              <w:t xml:space="preserve">, naniesiony w sposób trwały </w:t>
            </w:r>
            <w:r w:rsidR="00330556" w:rsidRPr="00B44C20">
              <w:rPr>
                <w:rFonts w:eastAsia="Univers-PL"/>
                <w:lang w:eastAsia="pl-PL"/>
              </w:rPr>
              <w:t>o wysokości liter co najmniej</w:t>
            </w:r>
            <w:r w:rsidR="00FF18CE" w:rsidRPr="00B44C20">
              <w:rPr>
                <w:rFonts w:eastAsia="Univers-PL"/>
                <w:lang w:eastAsia="pl-PL"/>
              </w:rPr>
              <w:t xml:space="preserve"> </w:t>
            </w:r>
            <w:r w:rsidR="00165DF0" w:rsidRPr="00B44C20">
              <w:rPr>
                <w:rFonts w:eastAsia="Univers-PL"/>
                <w:lang w:eastAsia="pl-PL"/>
              </w:rPr>
              <w:t xml:space="preserve">10 cm </w:t>
            </w:r>
            <w:r w:rsidRPr="00B44C20">
              <w:rPr>
                <w:rFonts w:eastAsia="Univers-PL"/>
                <w:lang w:eastAsia="pl-PL"/>
              </w:rPr>
              <w:t xml:space="preserve">numer </w:t>
            </w:r>
            <w:r w:rsidR="002E711B" w:rsidRPr="00B44C20">
              <w:rPr>
                <w:rFonts w:eastAsia="Univers-PL"/>
                <w:lang w:eastAsia="pl-PL"/>
              </w:rPr>
              <w:t>technologiczn</w:t>
            </w:r>
            <w:r w:rsidRPr="00B44C20">
              <w:rPr>
                <w:rFonts w:eastAsia="Univers-PL"/>
                <w:lang w:eastAsia="pl-PL"/>
              </w:rPr>
              <w:t>y</w:t>
            </w:r>
            <w:r w:rsidR="00B44C20">
              <w:rPr>
                <w:rFonts w:eastAsia="Univers-PL"/>
                <w:lang w:eastAsia="pl-PL"/>
              </w:rPr>
              <w:t xml:space="preserve"> zbiornika</w:t>
            </w:r>
            <w:r w:rsidR="00CB4E1F" w:rsidRPr="00B44C20">
              <w:rPr>
                <w:rFonts w:eastAsia="Univers-PL"/>
                <w:lang w:eastAsia="pl-PL"/>
              </w:rPr>
              <w:t>,</w:t>
            </w:r>
            <w:r w:rsidR="002E711B" w:rsidRPr="00B44C20">
              <w:rPr>
                <w:rFonts w:eastAsia="Univers-PL"/>
                <w:lang w:eastAsia="pl-PL"/>
              </w:rPr>
              <w:t xml:space="preserve"> </w:t>
            </w:r>
            <w:r w:rsidRPr="00B44C20">
              <w:rPr>
                <w:rFonts w:eastAsia="Univers-PL"/>
                <w:lang w:eastAsia="pl-PL"/>
              </w:rPr>
              <w:t xml:space="preserve">nazwa </w:t>
            </w:r>
            <w:r w:rsidR="00FF18CE" w:rsidRPr="00B44C20">
              <w:rPr>
                <w:rFonts w:eastAsia="Univers-PL"/>
                <w:lang w:eastAsia="pl-PL"/>
              </w:rPr>
              <w:t xml:space="preserve">czynnika roboczego </w:t>
            </w:r>
            <w:r w:rsidR="002E711B" w:rsidRPr="00B44C20">
              <w:rPr>
                <w:rFonts w:eastAsia="Univers-PL"/>
                <w:lang w:eastAsia="pl-PL"/>
              </w:rPr>
              <w:t>(medium)</w:t>
            </w:r>
            <w:r w:rsidR="00B44C20">
              <w:rPr>
                <w:rFonts w:eastAsia="Univers-PL"/>
                <w:lang w:eastAsia="pl-PL"/>
              </w:rPr>
              <w:t xml:space="preserve"> lub jego wzór </w:t>
            </w:r>
            <w:r w:rsidR="00165DF0" w:rsidRPr="00B44C20">
              <w:rPr>
                <w:rFonts w:eastAsia="Univers-PL"/>
                <w:lang w:eastAsia="pl-PL"/>
              </w:rPr>
              <w:t xml:space="preserve">chemiczny </w:t>
            </w:r>
            <w:r w:rsidR="00CB4E1F" w:rsidRPr="00B44C20">
              <w:rPr>
                <w:rFonts w:eastAsia="Univers-PL"/>
                <w:lang w:eastAsia="pl-PL"/>
              </w:rPr>
              <w:t>oraz pojemność zbiornika.</w:t>
            </w:r>
          </w:p>
          <w:p w:rsidR="001461DF" w:rsidRPr="00CF486E" w:rsidRDefault="00FF18CE" w:rsidP="00CF486E">
            <w:pPr>
              <w:rPr>
                <w:lang w:eastAsia="pl-PL"/>
              </w:rPr>
            </w:pPr>
            <w:r w:rsidRPr="007E120A">
              <w:rPr>
                <w:lang w:eastAsia="pl-PL"/>
              </w:rPr>
              <w:t xml:space="preserve">W </w:t>
            </w:r>
            <w:r w:rsidR="00165DF0" w:rsidRPr="007E120A">
              <w:rPr>
                <w:lang w:eastAsia="pl-PL"/>
              </w:rPr>
              <w:t>przypadku zbiorników do m</w:t>
            </w:r>
            <w:r w:rsidR="00B44C20">
              <w:rPr>
                <w:lang w:eastAsia="pl-PL"/>
              </w:rPr>
              <w:t xml:space="preserve">agazynowania materiałów żrących </w:t>
            </w:r>
            <w:r w:rsidR="00165DF0" w:rsidRPr="007E120A">
              <w:rPr>
                <w:lang w:eastAsia="pl-PL"/>
              </w:rPr>
              <w:t>dodatkowym oznaczeniem p</w:t>
            </w:r>
            <w:r w:rsidR="00B44C20">
              <w:rPr>
                <w:lang w:eastAsia="pl-PL"/>
              </w:rPr>
              <w:t xml:space="preserve">owinny być nalepki </w:t>
            </w:r>
            <w:r w:rsidRPr="007E120A">
              <w:rPr>
                <w:rFonts w:eastAsia="Univers-PL" w:cs="Univers-PL"/>
                <w:szCs w:val="20"/>
                <w:lang w:eastAsia="pl-PL"/>
              </w:rPr>
              <w:t xml:space="preserve">ostrzegawcze </w:t>
            </w:r>
            <w:r w:rsidR="00165DF0" w:rsidRPr="007E120A">
              <w:rPr>
                <w:rFonts w:eastAsia="Univers-PL" w:cs="Univers-PL"/>
                <w:szCs w:val="20"/>
                <w:lang w:eastAsia="pl-PL"/>
              </w:rPr>
              <w:t xml:space="preserve">zgodnie z </w:t>
            </w:r>
            <w:r w:rsidR="00AD52AF" w:rsidRPr="007E120A">
              <w:rPr>
                <w:rFonts w:eastAsia="Univers-PL" w:cs="Univers-PL"/>
                <w:szCs w:val="20"/>
                <w:lang w:eastAsia="pl-PL"/>
              </w:rPr>
              <w:t>obowiązującymi</w:t>
            </w:r>
            <w:r w:rsidR="00165DF0" w:rsidRPr="007E120A">
              <w:rPr>
                <w:rFonts w:eastAsia="Univers-PL" w:cs="Univers-PL"/>
                <w:szCs w:val="20"/>
                <w:lang w:eastAsia="pl-PL"/>
              </w:rPr>
              <w:t xml:space="preserve"> przepisami.</w:t>
            </w:r>
          </w:p>
          <w:p w:rsidR="001461DF" w:rsidRPr="00CF486E" w:rsidRDefault="00AA3BC7" w:rsidP="00C32AD3">
            <w:pPr>
              <w:pStyle w:val="Nagwek2"/>
              <w:numPr>
                <w:ilvl w:val="1"/>
                <w:numId w:val="37"/>
              </w:numPr>
              <w:rPr>
                <w:rFonts w:eastAsia="Univers-PL"/>
                <w:lang w:eastAsia="pl-PL"/>
              </w:rPr>
            </w:pPr>
            <w:r w:rsidRPr="007E120A">
              <w:rPr>
                <w:rFonts w:eastAsia="Univers-PL"/>
                <w:lang w:eastAsia="pl-PL"/>
              </w:rPr>
              <w:t>Zabezpieczenie ogniochronne</w:t>
            </w:r>
          </w:p>
          <w:p w:rsidR="00AA3BC7" w:rsidRPr="00CF486E" w:rsidRDefault="00AA3BC7" w:rsidP="00C32AD3">
            <w:pPr>
              <w:pStyle w:val="Nagwek3"/>
              <w:numPr>
                <w:ilvl w:val="2"/>
                <w:numId w:val="37"/>
              </w:numPr>
            </w:pPr>
            <w:r w:rsidRPr="007E120A">
              <w:t>Wymagania ogólne</w:t>
            </w:r>
          </w:p>
          <w:p w:rsidR="00AA3BC7" w:rsidRPr="007E120A" w:rsidRDefault="00AA3BC7" w:rsidP="00AC5FE9">
            <w:pPr>
              <w:spacing w:after="0"/>
            </w:pPr>
            <w:r w:rsidRPr="007E120A">
              <w:t>Zabezpieczenie przeciwogni</w:t>
            </w:r>
            <w:r w:rsidR="00087590">
              <w:t>owe ma na celu chronić elementy</w:t>
            </w:r>
            <w:r w:rsidRPr="007E120A">
              <w:t xml:space="preserve"> stalowe konstrukcji wspo</w:t>
            </w:r>
            <w:r w:rsidR="00AC5FE9">
              <w:t>rczych w pierwszej fazie pożaru</w:t>
            </w:r>
            <w:r w:rsidRPr="007E120A">
              <w:t xml:space="preserve"> przed intensywnym i rozległym oddziaływaniem ciepła, które mogłoby spow</w:t>
            </w:r>
            <w:r w:rsidR="00597390">
              <w:t>odować utratę ich stateczności.</w:t>
            </w:r>
          </w:p>
          <w:p w:rsidR="00C86819" w:rsidRDefault="00AA3BC7" w:rsidP="00AC5FE9">
            <w:pPr>
              <w:spacing w:after="0"/>
              <w:rPr>
                <w:rStyle w:val="FontStyle65"/>
                <w:rFonts w:ascii="Arial Narrow" w:hAnsi="Arial Narrow"/>
                <w:b w:val="0"/>
                <w:i w:val="0"/>
                <w:sz w:val="20"/>
                <w:szCs w:val="20"/>
              </w:rPr>
            </w:pPr>
            <w:r w:rsidRPr="007E120A">
              <w:t xml:space="preserve">W celu zaprojektowania odpowiedniego pasywnego zabezpieczenia przeciwogniowego należy </w:t>
            </w:r>
            <w:r w:rsidRPr="007E120A">
              <w:rPr>
                <w:rStyle w:val="FontStyle65"/>
                <w:rFonts w:ascii="Arial Narrow" w:hAnsi="Arial Narrow"/>
                <w:b w:val="0"/>
                <w:i w:val="0"/>
                <w:sz w:val="20"/>
                <w:szCs w:val="20"/>
              </w:rPr>
              <w:t>przeprowad</w:t>
            </w:r>
            <w:r w:rsidR="00C86819">
              <w:rPr>
                <w:rStyle w:val="FontStyle65"/>
                <w:rFonts w:ascii="Arial Narrow" w:hAnsi="Arial Narrow"/>
                <w:b w:val="0"/>
                <w:i w:val="0"/>
                <w:sz w:val="20"/>
                <w:szCs w:val="20"/>
              </w:rPr>
              <w:t xml:space="preserve">zić analizę ryzyka pożarowego, </w:t>
            </w:r>
            <w:r w:rsidRPr="007E120A">
              <w:rPr>
                <w:rStyle w:val="FontStyle65"/>
                <w:rFonts w:ascii="Arial Narrow" w:hAnsi="Arial Narrow"/>
                <w:b w:val="0"/>
                <w:i w:val="0"/>
                <w:sz w:val="20"/>
                <w:szCs w:val="20"/>
              </w:rPr>
              <w:t>która powinna obejm</w:t>
            </w:r>
            <w:r w:rsidR="00C86819">
              <w:rPr>
                <w:rStyle w:val="FontStyle65"/>
                <w:rFonts w:ascii="Arial Narrow" w:hAnsi="Arial Narrow"/>
                <w:b w:val="0"/>
                <w:i w:val="0"/>
                <w:sz w:val="20"/>
                <w:szCs w:val="20"/>
              </w:rPr>
              <w:t>ować co najmniej poniższe etapy:</w:t>
            </w:r>
          </w:p>
          <w:p w:rsidR="00C86819" w:rsidRDefault="00AA3BC7" w:rsidP="00C32AD3">
            <w:pPr>
              <w:numPr>
                <w:ilvl w:val="0"/>
                <w:numId w:val="40"/>
              </w:numPr>
              <w:spacing w:after="0"/>
              <w:rPr>
                <w:rStyle w:val="FontStyle65"/>
                <w:rFonts w:ascii="Arial Narrow" w:hAnsi="Arial Narrow"/>
                <w:b w:val="0"/>
                <w:i w:val="0"/>
                <w:sz w:val="20"/>
                <w:szCs w:val="20"/>
              </w:rPr>
            </w:pPr>
            <w:r w:rsidRPr="007E120A">
              <w:rPr>
                <w:rStyle w:val="FontStyle65"/>
                <w:rFonts w:ascii="Arial Narrow" w:hAnsi="Arial Narrow"/>
                <w:b w:val="0"/>
                <w:i w:val="0"/>
                <w:sz w:val="20"/>
                <w:szCs w:val="20"/>
              </w:rPr>
              <w:t>wybór metody prowadzeni</w:t>
            </w:r>
            <w:r w:rsidR="00C86819">
              <w:rPr>
                <w:rStyle w:val="FontStyle65"/>
                <w:rFonts w:ascii="Arial Narrow" w:hAnsi="Arial Narrow"/>
                <w:b w:val="0"/>
                <w:i w:val="0"/>
                <w:sz w:val="20"/>
                <w:szCs w:val="20"/>
              </w:rPr>
              <w:t>a przeglądu i szacowania ryzyka,</w:t>
            </w:r>
          </w:p>
          <w:p w:rsidR="00C86819" w:rsidRDefault="00AA3BC7" w:rsidP="00C32AD3">
            <w:pPr>
              <w:numPr>
                <w:ilvl w:val="0"/>
                <w:numId w:val="40"/>
              </w:numPr>
              <w:spacing w:after="0"/>
              <w:rPr>
                <w:rStyle w:val="FontStyle65"/>
                <w:rFonts w:ascii="Arial Narrow" w:hAnsi="Arial Narrow"/>
                <w:b w:val="0"/>
                <w:i w:val="0"/>
                <w:sz w:val="20"/>
                <w:szCs w:val="20"/>
              </w:rPr>
            </w:pPr>
            <w:r w:rsidRPr="00C86819">
              <w:rPr>
                <w:rStyle w:val="FontStyle65"/>
                <w:rFonts w:ascii="Arial Narrow" w:hAnsi="Arial Narrow"/>
                <w:b w:val="0"/>
                <w:i w:val="0"/>
                <w:sz w:val="20"/>
                <w:szCs w:val="20"/>
              </w:rPr>
              <w:lastRenderedPageBreak/>
              <w:t>zidentyfikowanie potencjalnych źródeł pożaru wraz z parametrami pracy oraz określeniem szacowanych ilości palnych mediów, ich rodzaju, charakterystyki pożar</w:t>
            </w:r>
            <w:r w:rsidR="00C86819">
              <w:rPr>
                <w:rStyle w:val="FontStyle65"/>
                <w:rFonts w:ascii="Arial Narrow" w:hAnsi="Arial Narrow"/>
                <w:b w:val="0"/>
                <w:i w:val="0"/>
                <w:sz w:val="20"/>
                <w:szCs w:val="20"/>
              </w:rPr>
              <w:t>owej i możliwych źródeł zapłonu,</w:t>
            </w:r>
          </w:p>
          <w:p w:rsidR="00C86819" w:rsidRDefault="00AA3BC7" w:rsidP="00C32AD3">
            <w:pPr>
              <w:numPr>
                <w:ilvl w:val="0"/>
                <w:numId w:val="40"/>
              </w:numPr>
              <w:spacing w:after="0"/>
              <w:rPr>
                <w:rStyle w:val="FontStyle65"/>
                <w:rFonts w:ascii="Arial Narrow" w:hAnsi="Arial Narrow"/>
                <w:b w:val="0"/>
                <w:i w:val="0"/>
                <w:sz w:val="20"/>
                <w:szCs w:val="20"/>
              </w:rPr>
            </w:pPr>
            <w:r w:rsidRPr="00C86819">
              <w:rPr>
                <w:rStyle w:val="FontStyle65"/>
                <w:rFonts w:ascii="Arial Narrow" w:hAnsi="Arial Narrow"/>
                <w:b w:val="0"/>
                <w:i w:val="0"/>
                <w:sz w:val="20"/>
                <w:szCs w:val="20"/>
              </w:rPr>
              <w:t>oznaczenie zidentyfikowanych źródeł potencjalnego pożaru na planach roz</w:t>
            </w:r>
            <w:r w:rsidR="00C86819">
              <w:rPr>
                <w:rStyle w:val="FontStyle65"/>
                <w:rFonts w:ascii="Arial Narrow" w:hAnsi="Arial Narrow"/>
                <w:b w:val="0"/>
                <w:i w:val="0"/>
                <w:sz w:val="20"/>
                <w:szCs w:val="20"/>
              </w:rPr>
              <w:t>mieszczenia aparatów i urządzeń,</w:t>
            </w:r>
          </w:p>
          <w:p w:rsidR="00C86819" w:rsidRDefault="00AA3BC7" w:rsidP="00C32AD3">
            <w:pPr>
              <w:numPr>
                <w:ilvl w:val="0"/>
                <w:numId w:val="40"/>
              </w:numPr>
              <w:spacing w:after="0"/>
              <w:rPr>
                <w:rStyle w:val="FontStyle65"/>
                <w:rFonts w:ascii="Arial Narrow" w:hAnsi="Arial Narrow"/>
                <w:b w:val="0"/>
                <w:i w:val="0"/>
                <w:sz w:val="20"/>
                <w:szCs w:val="20"/>
              </w:rPr>
            </w:pPr>
            <w:r w:rsidRPr="00C86819">
              <w:rPr>
                <w:rStyle w:val="FontStyle65"/>
                <w:rFonts w:ascii="Arial Narrow" w:hAnsi="Arial Narrow"/>
                <w:b w:val="0"/>
                <w:i w:val="0"/>
                <w:sz w:val="20"/>
                <w:szCs w:val="20"/>
              </w:rPr>
              <w:t>określenie możliwych scenarius</w:t>
            </w:r>
            <w:r w:rsidR="00C86819">
              <w:rPr>
                <w:rStyle w:val="FontStyle65"/>
                <w:rFonts w:ascii="Arial Narrow" w:hAnsi="Arial Narrow"/>
                <w:b w:val="0"/>
                <w:i w:val="0"/>
                <w:sz w:val="20"/>
                <w:szCs w:val="20"/>
              </w:rPr>
              <w:t xml:space="preserve">zy pożarowych uwzględniających </w:t>
            </w:r>
            <w:r w:rsidRPr="00C86819">
              <w:rPr>
                <w:rStyle w:val="FontStyle65"/>
                <w:rFonts w:ascii="Arial Narrow" w:hAnsi="Arial Narrow"/>
                <w:b w:val="0"/>
                <w:i w:val="0"/>
                <w:sz w:val="20"/>
                <w:szCs w:val="20"/>
              </w:rPr>
              <w:t>możl</w:t>
            </w:r>
            <w:r w:rsidR="00C86819">
              <w:rPr>
                <w:rStyle w:val="FontStyle65"/>
                <w:rFonts w:ascii="Arial Narrow" w:hAnsi="Arial Narrow"/>
                <w:b w:val="0"/>
                <w:i w:val="0"/>
                <w:sz w:val="20"/>
                <w:szCs w:val="20"/>
              </w:rPr>
              <w:t>iwość wystąpienia, odpowiednio:</w:t>
            </w:r>
          </w:p>
          <w:p w:rsidR="00C86819" w:rsidRDefault="00C86819" w:rsidP="00C32AD3">
            <w:pPr>
              <w:numPr>
                <w:ilvl w:val="1"/>
                <w:numId w:val="40"/>
              </w:numPr>
              <w:spacing w:after="0"/>
              <w:rPr>
                <w:rStyle w:val="FontStyle65"/>
                <w:rFonts w:ascii="Arial Narrow" w:hAnsi="Arial Narrow"/>
                <w:b w:val="0"/>
                <w:i w:val="0"/>
                <w:sz w:val="20"/>
                <w:szCs w:val="20"/>
              </w:rPr>
            </w:pPr>
            <w:r>
              <w:rPr>
                <w:rStyle w:val="FontStyle65"/>
                <w:rFonts w:ascii="Arial Narrow" w:hAnsi="Arial Narrow"/>
                <w:b w:val="0"/>
                <w:i w:val="0"/>
                <w:sz w:val="20"/>
                <w:szCs w:val="20"/>
              </w:rPr>
              <w:t>pożaru powierzchniowego,</w:t>
            </w:r>
          </w:p>
          <w:p w:rsidR="00C86819" w:rsidRDefault="00AA3BC7" w:rsidP="00C32AD3">
            <w:pPr>
              <w:numPr>
                <w:ilvl w:val="1"/>
                <w:numId w:val="40"/>
              </w:numPr>
              <w:spacing w:after="0"/>
              <w:rPr>
                <w:rStyle w:val="FontStyle65"/>
                <w:rFonts w:ascii="Arial Narrow" w:hAnsi="Arial Narrow"/>
                <w:b w:val="0"/>
                <w:i w:val="0"/>
                <w:sz w:val="20"/>
                <w:szCs w:val="20"/>
              </w:rPr>
            </w:pPr>
            <w:r w:rsidRPr="00C86819">
              <w:rPr>
                <w:rStyle w:val="FontStyle65"/>
                <w:rFonts w:ascii="Arial Narrow" w:hAnsi="Arial Narrow"/>
                <w:b w:val="0"/>
                <w:i w:val="0"/>
                <w:sz w:val="20"/>
                <w:szCs w:val="20"/>
              </w:rPr>
              <w:t>pożaru strum</w:t>
            </w:r>
            <w:r w:rsidR="00C86819">
              <w:rPr>
                <w:rStyle w:val="FontStyle65"/>
                <w:rFonts w:ascii="Arial Narrow" w:hAnsi="Arial Narrow"/>
                <w:b w:val="0"/>
                <w:i w:val="0"/>
                <w:sz w:val="20"/>
                <w:szCs w:val="20"/>
              </w:rPr>
              <w:t>ieniowego,</w:t>
            </w:r>
          </w:p>
          <w:p w:rsidR="00C86819" w:rsidRDefault="00AA3BC7" w:rsidP="00C32AD3">
            <w:pPr>
              <w:numPr>
                <w:ilvl w:val="1"/>
                <w:numId w:val="40"/>
              </w:numPr>
              <w:spacing w:after="0"/>
              <w:rPr>
                <w:rStyle w:val="FontStyle65"/>
                <w:rFonts w:ascii="Arial Narrow" w:hAnsi="Arial Narrow"/>
                <w:b w:val="0"/>
                <w:i w:val="0"/>
                <w:sz w:val="20"/>
                <w:szCs w:val="20"/>
              </w:rPr>
            </w:pPr>
            <w:r w:rsidRPr="00C86819">
              <w:rPr>
                <w:rStyle w:val="FontStyle65"/>
                <w:rFonts w:ascii="Arial Narrow" w:hAnsi="Arial Narrow"/>
                <w:b w:val="0"/>
                <w:i w:val="0"/>
                <w:sz w:val="20"/>
                <w:szCs w:val="20"/>
              </w:rPr>
              <w:t xml:space="preserve">pożaru </w:t>
            </w:r>
            <w:r w:rsidR="00C86819">
              <w:rPr>
                <w:rStyle w:val="FontStyle65"/>
                <w:rFonts w:ascii="Arial Narrow" w:hAnsi="Arial Narrow"/>
                <w:b w:val="0"/>
                <w:i w:val="0"/>
                <w:sz w:val="20"/>
                <w:szCs w:val="20"/>
              </w:rPr>
              <w:t>błyskawicznego,</w:t>
            </w:r>
          </w:p>
          <w:p w:rsidR="00C86819" w:rsidRDefault="00C86819" w:rsidP="00C32AD3">
            <w:pPr>
              <w:numPr>
                <w:ilvl w:val="1"/>
                <w:numId w:val="40"/>
              </w:numPr>
              <w:spacing w:after="0"/>
              <w:rPr>
                <w:rStyle w:val="FontStyle65"/>
                <w:rFonts w:ascii="Arial Narrow" w:hAnsi="Arial Narrow"/>
                <w:b w:val="0"/>
                <w:i w:val="0"/>
                <w:sz w:val="20"/>
                <w:szCs w:val="20"/>
              </w:rPr>
            </w:pPr>
            <w:r>
              <w:rPr>
                <w:rStyle w:val="FontStyle65"/>
                <w:rFonts w:ascii="Arial Narrow" w:hAnsi="Arial Narrow"/>
                <w:b w:val="0"/>
                <w:i w:val="0"/>
                <w:sz w:val="20"/>
                <w:szCs w:val="20"/>
              </w:rPr>
              <w:t>pożaru zbiornika,</w:t>
            </w:r>
          </w:p>
          <w:p w:rsidR="00C86819" w:rsidRDefault="00C86819" w:rsidP="00C32AD3">
            <w:pPr>
              <w:numPr>
                <w:ilvl w:val="1"/>
                <w:numId w:val="40"/>
              </w:numPr>
              <w:spacing w:after="0"/>
              <w:rPr>
                <w:rStyle w:val="FontStyle65"/>
                <w:rFonts w:ascii="Arial Narrow" w:hAnsi="Arial Narrow"/>
                <w:b w:val="0"/>
                <w:i w:val="0"/>
                <w:sz w:val="20"/>
                <w:szCs w:val="20"/>
              </w:rPr>
            </w:pPr>
            <w:r>
              <w:rPr>
                <w:rStyle w:val="FontStyle65"/>
                <w:rFonts w:ascii="Arial Narrow" w:hAnsi="Arial Narrow"/>
                <w:b w:val="0"/>
                <w:i w:val="0"/>
                <w:sz w:val="20"/>
                <w:szCs w:val="20"/>
              </w:rPr>
              <w:t>wybuchu typu BLEVE, itp.,</w:t>
            </w:r>
          </w:p>
          <w:p w:rsidR="00C86819" w:rsidRDefault="00AA3BC7" w:rsidP="00C32AD3">
            <w:pPr>
              <w:numPr>
                <w:ilvl w:val="0"/>
                <w:numId w:val="40"/>
              </w:numPr>
              <w:spacing w:after="0"/>
              <w:rPr>
                <w:rStyle w:val="FontStyle65"/>
                <w:rFonts w:ascii="Arial Narrow" w:hAnsi="Arial Narrow"/>
                <w:b w:val="0"/>
                <w:i w:val="0"/>
                <w:sz w:val="20"/>
                <w:szCs w:val="20"/>
              </w:rPr>
            </w:pPr>
            <w:r w:rsidRPr="00C86819">
              <w:rPr>
                <w:rStyle w:val="FontStyle65"/>
                <w:rFonts w:ascii="Arial Narrow" w:hAnsi="Arial Narrow"/>
                <w:b w:val="0"/>
                <w:i w:val="0"/>
                <w:sz w:val="20"/>
                <w:szCs w:val="20"/>
              </w:rPr>
              <w:t>okr</w:t>
            </w:r>
            <w:r w:rsidR="00C86819">
              <w:rPr>
                <w:rStyle w:val="FontStyle65"/>
                <w:rFonts w:ascii="Arial Narrow" w:hAnsi="Arial Narrow"/>
                <w:b w:val="0"/>
                <w:i w:val="0"/>
                <w:sz w:val="20"/>
                <w:szCs w:val="20"/>
              </w:rPr>
              <w:t>eślenie środków zapobiegawczych,</w:t>
            </w:r>
          </w:p>
          <w:p w:rsidR="00AA3BC7" w:rsidRPr="00C86819" w:rsidRDefault="00AA3BC7" w:rsidP="00C32AD3">
            <w:pPr>
              <w:numPr>
                <w:ilvl w:val="0"/>
                <w:numId w:val="40"/>
              </w:numPr>
              <w:spacing w:after="0"/>
              <w:rPr>
                <w:rFonts w:cs="Arial"/>
                <w:bCs/>
                <w:iCs/>
                <w:szCs w:val="20"/>
              </w:rPr>
            </w:pPr>
            <w:r w:rsidRPr="00C86819">
              <w:rPr>
                <w:rStyle w:val="FontStyle65"/>
                <w:rFonts w:ascii="Arial Narrow" w:hAnsi="Arial Narrow"/>
                <w:b w:val="0"/>
                <w:i w:val="0"/>
                <w:sz w:val="20"/>
                <w:szCs w:val="20"/>
              </w:rPr>
              <w:t>określenie jak jednoczesność zastosowania i kompletność wszystkich dos</w:t>
            </w:r>
            <w:r w:rsidR="00C86819">
              <w:rPr>
                <w:rStyle w:val="FontStyle65"/>
                <w:rFonts w:ascii="Arial Narrow" w:hAnsi="Arial Narrow"/>
                <w:b w:val="0"/>
                <w:i w:val="0"/>
                <w:sz w:val="20"/>
                <w:szCs w:val="20"/>
              </w:rPr>
              <w:t>tępnych systemów bezpieczeństwa</w:t>
            </w:r>
            <w:r w:rsidR="00597390">
              <w:rPr>
                <w:rStyle w:val="FontStyle65"/>
                <w:rFonts w:ascii="Arial Narrow" w:hAnsi="Arial Narrow"/>
                <w:b w:val="0"/>
                <w:i w:val="0"/>
                <w:sz w:val="20"/>
                <w:szCs w:val="20"/>
              </w:rPr>
              <w:t>.</w:t>
            </w:r>
          </w:p>
          <w:p w:rsidR="00AA3BC7" w:rsidRPr="007E120A" w:rsidRDefault="00AA3BC7" w:rsidP="00AA3BC7">
            <w:pPr>
              <w:spacing w:after="0"/>
              <w:rPr>
                <w:rStyle w:val="FontStyle65"/>
                <w:rFonts w:ascii="Arial Narrow" w:hAnsi="Arial Narrow"/>
                <w:b w:val="0"/>
                <w:i w:val="0"/>
                <w:sz w:val="20"/>
                <w:szCs w:val="20"/>
              </w:rPr>
            </w:pPr>
            <w:r w:rsidRPr="007E120A">
              <w:rPr>
                <w:rStyle w:val="FontStyle65"/>
                <w:rFonts w:ascii="Arial Narrow" w:hAnsi="Arial Narrow"/>
                <w:b w:val="0"/>
                <w:i w:val="0"/>
                <w:sz w:val="20"/>
                <w:szCs w:val="20"/>
              </w:rPr>
              <w:t>Z</w:t>
            </w:r>
            <w:r w:rsidR="00597390">
              <w:rPr>
                <w:rStyle w:val="FontStyle65"/>
                <w:rFonts w:ascii="Arial Narrow" w:hAnsi="Arial Narrow"/>
                <w:b w:val="0"/>
                <w:i w:val="0"/>
                <w:sz w:val="20"/>
                <w:szCs w:val="20"/>
              </w:rPr>
              <w:t>akres</w:t>
            </w:r>
            <w:r w:rsidRPr="007E120A">
              <w:rPr>
                <w:rStyle w:val="FontStyle65"/>
                <w:rFonts w:ascii="Arial Narrow" w:hAnsi="Arial Narrow"/>
                <w:b w:val="0"/>
                <w:i w:val="0"/>
                <w:sz w:val="20"/>
                <w:szCs w:val="20"/>
              </w:rPr>
              <w:t xml:space="preserve"> zabezpieczeń przeciwogniowych należy zawsze dostosować do wyników z przeprow</w:t>
            </w:r>
            <w:r w:rsidR="00C86819">
              <w:rPr>
                <w:rStyle w:val="FontStyle65"/>
                <w:rFonts w:ascii="Arial Narrow" w:hAnsi="Arial Narrow"/>
                <w:b w:val="0"/>
                <w:i w:val="0"/>
                <w:sz w:val="20"/>
                <w:szCs w:val="20"/>
              </w:rPr>
              <w:t>adzonej analizy ryzyka pożaru.</w:t>
            </w:r>
          </w:p>
          <w:p w:rsidR="00AA3BC7" w:rsidRPr="00597390" w:rsidRDefault="00597390" w:rsidP="00C32AD3">
            <w:pPr>
              <w:pStyle w:val="Nagwek3"/>
              <w:numPr>
                <w:ilvl w:val="2"/>
                <w:numId w:val="37"/>
              </w:numPr>
            </w:pPr>
            <w:r>
              <w:t>Spódnice, podpory zbiorników</w:t>
            </w:r>
            <w:r w:rsidR="00AA3BC7" w:rsidRPr="007E120A">
              <w:t>, kolumn i innych aparatów pionowych</w:t>
            </w:r>
          </w:p>
          <w:p w:rsidR="001461DF" w:rsidRPr="007E120A" w:rsidRDefault="00AA3BC7" w:rsidP="007112F4">
            <w:pPr>
              <w:rPr>
                <w:rFonts w:cs="Arial"/>
                <w:bCs/>
                <w:iCs/>
                <w:szCs w:val="20"/>
              </w:rPr>
            </w:pPr>
            <w:r w:rsidRPr="007E120A">
              <w:rPr>
                <w:rStyle w:val="FontStyle65"/>
                <w:rFonts w:ascii="Arial Narrow" w:hAnsi="Arial Narrow"/>
                <w:b w:val="0"/>
                <w:i w:val="0"/>
                <w:sz w:val="20"/>
                <w:szCs w:val="20"/>
              </w:rPr>
              <w:t>Wszystkie spódnice stalowe aparatów pionowych znajdujące się w promieniu 9 m od potencjalnego źródła pożaru należy zabezpieczać do pełnej ich wysokości. Spódnice o średnicy większej lub równej 1,2 m należy zabezpieczyć zarówno od strony wewnętrznej, jaki i zewnętrznej. W przypadku spódnic o średnicy mniejszej od 1,2 m zabezpieczenie ogniochronne można wykonać jedynie od strony zewnętrznej, gdy wewnątrz spódnicy nie ma połączeń kołnierzowych lub zaworów oraz jest jeden nieprzysłonięty właz o średnicy zastępczej do 600 mm. Klasa odporności ogniowej minimum R60 zależnie od wyników przeprowadzonej analizy ryzyk</w:t>
            </w:r>
            <w:r w:rsidR="001461DF" w:rsidRPr="007E120A">
              <w:rPr>
                <w:rStyle w:val="FontStyle65"/>
                <w:rFonts w:ascii="Arial Narrow" w:hAnsi="Arial Narrow"/>
                <w:b w:val="0"/>
                <w:i w:val="0"/>
                <w:sz w:val="20"/>
                <w:szCs w:val="20"/>
              </w:rPr>
              <w:t>a pożaru.</w:t>
            </w:r>
          </w:p>
          <w:p w:rsidR="003E51EB" w:rsidRPr="007112F4" w:rsidRDefault="00685A65" w:rsidP="00C32AD3">
            <w:pPr>
              <w:pStyle w:val="Nagwek1"/>
              <w:numPr>
                <w:ilvl w:val="0"/>
                <w:numId w:val="37"/>
              </w:numPr>
              <w:rPr>
                <w:rStyle w:val="FontStyle86"/>
                <w:rFonts w:cs="Times New Roman"/>
                <w:b/>
                <w:bCs/>
                <w:smallCaps w:val="0"/>
                <w:szCs w:val="32"/>
              </w:rPr>
            </w:pPr>
            <w:bookmarkStart w:id="2" w:name="_Toc72925434"/>
            <w:r w:rsidRPr="007112F4">
              <w:rPr>
                <w:rStyle w:val="FontStyle86"/>
                <w:rFonts w:cs="Times New Roman"/>
                <w:b/>
                <w:bCs/>
                <w:smallCaps w:val="0"/>
                <w:szCs w:val="32"/>
              </w:rPr>
              <w:t>PRACE BUDOWLANE</w:t>
            </w:r>
            <w:bookmarkEnd w:id="2"/>
            <w:r w:rsidR="008A1C3F">
              <w:rPr>
                <w:rStyle w:val="FontStyle86"/>
                <w:rFonts w:cs="Times New Roman"/>
                <w:b/>
                <w:bCs/>
                <w:smallCaps w:val="0"/>
                <w:szCs w:val="32"/>
                <w:lang w:val="pl-PL"/>
              </w:rPr>
              <w:t xml:space="preserve"> I MECHANICZNE</w:t>
            </w:r>
          </w:p>
          <w:p w:rsidR="006E1D29" w:rsidRPr="007112F4" w:rsidRDefault="006E1D29" w:rsidP="00C32AD3">
            <w:pPr>
              <w:pStyle w:val="Nagwek2"/>
              <w:numPr>
                <w:ilvl w:val="1"/>
                <w:numId w:val="37"/>
              </w:numPr>
              <w:rPr>
                <w:rFonts w:eastAsia="Univers-PL"/>
                <w:lang w:eastAsia="pl-PL"/>
              </w:rPr>
            </w:pPr>
            <w:r w:rsidRPr="007E120A">
              <w:rPr>
                <w:rFonts w:eastAsia="Univers-PL"/>
                <w:lang w:eastAsia="pl-PL"/>
              </w:rPr>
              <w:t>Wymagania ogólne</w:t>
            </w:r>
          </w:p>
          <w:p w:rsidR="00921DD8" w:rsidRPr="007E120A" w:rsidRDefault="0047576E" w:rsidP="00921DD8">
            <w:pPr>
              <w:spacing w:after="0"/>
              <w:rPr>
                <w:szCs w:val="20"/>
              </w:rPr>
            </w:pPr>
            <w:r w:rsidRPr="007E120A">
              <w:rPr>
                <w:szCs w:val="20"/>
              </w:rPr>
              <w:t>Prace budowlane</w:t>
            </w:r>
            <w:r w:rsidR="00304D55" w:rsidRPr="007E120A">
              <w:rPr>
                <w:szCs w:val="20"/>
              </w:rPr>
              <w:t xml:space="preserve"> i mechaniczne </w:t>
            </w:r>
            <w:r w:rsidRPr="007E120A">
              <w:rPr>
                <w:szCs w:val="20"/>
              </w:rPr>
              <w:t xml:space="preserve"> należy </w:t>
            </w:r>
            <w:r w:rsidR="00406AE1" w:rsidRPr="007E120A">
              <w:rPr>
                <w:szCs w:val="20"/>
              </w:rPr>
              <w:t xml:space="preserve">wykonywać </w:t>
            </w:r>
            <w:r w:rsidRPr="007E120A">
              <w:rPr>
                <w:szCs w:val="20"/>
              </w:rPr>
              <w:t>zg</w:t>
            </w:r>
            <w:r w:rsidR="006132A4">
              <w:rPr>
                <w:szCs w:val="20"/>
              </w:rPr>
              <w:t>odnie z dokumentacją projektową</w:t>
            </w:r>
            <w:r w:rsidR="008F73F6" w:rsidRPr="007E120A">
              <w:rPr>
                <w:szCs w:val="20"/>
              </w:rPr>
              <w:t>,</w:t>
            </w:r>
            <w:r w:rsidR="006132A4">
              <w:rPr>
                <w:szCs w:val="20"/>
              </w:rPr>
              <w:t xml:space="preserve"> specyfikacją techniczną</w:t>
            </w:r>
            <w:r w:rsidR="008F73F6" w:rsidRPr="007E120A">
              <w:rPr>
                <w:szCs w:val="20"/>
              </w:rPr>
              <w:t>, przepisami prawa</w:t>
            </w:r>
            <w:r w:rsidR="00B938DD" w:rsidRPr="007E120A">
              <w:rPr>
                <w:szCs w:val="20"/>
              </w:rPr>
              <w:t>,</w:t>
            </w:r>
            <w:r w:rsidR="00406AE1" w:rsidRPr="007E120A">
              <w:rPr>
                <w:szCs w:val="20"/>
              </w:rPr>
              <w:t xml:space="preserve"> </w:t>
            </w:r>
            <w:r w:rsidR="008F73F6" w:rsidRPr="007E120A">
              <w:rPr>
                <w:szCs w:val="20"/>
              </w:rPr>
              <w:t xml:space="preserve"> obowiązującymi normami</w:t>
            </w:r>
            <w:r w:rsidR="00B938DD" w:rsidRPr="007E120A">
              <w:rPr>
                <w:szCs w:val="20"/>
              </w:rPr>
              <w:t xml:space="preserve"> oraz zasadami wiedzy technicznej</w:t>
            </w:r>
            <w:r w:rsidR="002F20C2" w:rsidRPr="007E120A">
              <w:rPr>
                <w:szCs w:val="20"/>
              </w:rPr>
              <w:t xml:space="preserve">. </w:t>
            </w:r>
            <w:r w:rsidR="001E1CA1" w:rsidRPr="007E120A">
              <w:rPr>
                <w:rStyle w:val="FontStyle20"/>
                <w:rFonts w:ascii="Arial Narrow" w:hAnsi="Arial Narrow"/>
                <w:sz w:val="20"/>
                <w:szCs w:val="20"/>
              </w:rPr>
              <w:t xml:space="preserve">Wszystkie prace powinny być wykonywane przez  przeszkolonych </w:t>
            </w:r>
            <w:r w:rsidR="00F2469F" w:rsidRPr="007E120A">
              <w:rPr>
                <w:rStyle w:val="FontStyle20"/>
                <w:rFonts w:ascii="Arial Narrow" w:hAnsi="Arial Narrow"/>
                <w:sz w:val="20"/>
                <w:szCs w:val="20"/>
              </w:rPr>
              <w:t xml:space="preserve">i wykwalifikowanych </w:t>
            </w:r>
            <w:r w:rsidR="001E1CA1" w:rsidRPr="007E120A">
              <w:rPr>
                <w:rStyle w:val="FontStyle20"/>
                <w:rFonts w:ascii="Arial Narrow" w:hAnsi="Arial Narrow"/>
                <w:sz w:val="20"/>
                <w:szCs w:val="20"/>
              </w:rPr>
              <w:t>pracowników</w:t>
            </w:r>
            <w:r w:rsidR="00330556" w:rsidRPr="007E120A">
              <w:rPr>
                <w:rStyle w:val="FontStyle20"/>
                <w:rFonts w:ascii="Arial Narrow" w:hAnsi="Arial Narrow"/>
                <w:sz w:val="20"/>
                <w:szCs w:val="20"/>
              </w:rPr>
              <w:t>, posiadających odpowiednie</w:t>
            </w:r>
            <w:r w:rsidR="002E28BD" w:rsidRPr="007E120A">
              <w:rPr>
                <w:rStyle w:val="FontStyle20"/>
                <w:rFonts w:ascii="Arial Narrow" w:hAnsi="Arial Narrow"/>
                <w:sz w:val="20"/>
                <w:szCs w:val="20"/>
              </w:rPr>
              <w:t xml:space="preserve"> </w:t>
            </w:r>
            <w:r w:rsidR="00330556" w:rsidRPr="007E120A">
              <w:rPr>
                <w:rStyle w:val="FontStyle20"/>
                <w:rFonts w:ascii="Arial Narrow" w:hAnsi="Arial Narrow"/>
                <w:sz w:val="20"/>
                <w:szCs w:val="20"/>
              </w:rPr>
              <w:t>uprawnienia</w:t>
            </w:r>
            <w:r w:rsidR="002F20C2" w:rsidRPr="007E120A">
              <w:rPr>
                <w:rStyle w:val="FontStyle20"/>
                <w:rFonts w:ascii="Arial Narrow" w:hAnsi="Arial Narrow"/>
                <w:sz w:val="20"/>
                <w:szCs w:val="20"/>
              </w:rPr>
              <w:t xml:space="preserve"> wynikające z ustawy o dozorze technicznym i wymaganych rozporządzeniach</w:t>
            </w:r>
            <w:r w:rsidR="001E1CA1" w:rsidRPr="007E120A">
              <w:rPr>
                <w:rStyle w:val="FontStyle20"/>
                <w:rFonts w:ascii="Arial Narrow" w:hAnsi="Arial Narrow"/>
                <w:sz w:val="20"/>
                <w:szCs w:val="20"/>
              </w:rPr>
              <w:t>.</w:t>
            </w:r>
            <w:r w:rsidR="001E1CA1" w:rsidRPr="007E120A">
              <w:rPr>
                <w:szCs w:val="20"/>
              </w:rPr>
              <w:t xml:space="preserve"> </w:t>
            </w:r>
            <w:r w:rsidR="00224BE3" w:rsidRPr="007E120A">
              <w:rPr>
                <w:szCs w:val="20"/>
              </w:rPr>
              <w:t>Nadzó</w:t>
            </w:r>
            <w:r w:rsidR="00834588" w:rsidRPr="007E120A">
              <w:rPr>
                <w:szCs w:val="20"/>
              </w:rPr>
              <w:t>r nad prowadzeniem prac</w:t>
            </w:r>
            <w:r w:rsidR="00A806DC" w:rsidRPr="007E120A">
              <w:rPr>
                <w:szCs w:val="20"/>
              </w:rPr>
              <w:t xml:space="preserve"> budowlanych </w:t>
            </w:r>
            <w:r w:rsidR="00834588" w:rsidRPr="007E120A">
              <w:rPr>
                <w:szCs w:val="20"/>
              </w:rPr>
              <w:t xml:space="preserve"> musi pełnić osoba posiadająca uprawnienia budowlane do kierowania </w:t>
            </w:r>
            <w:r w:rsidR="006132A4">
              <w:rPr>
                <w:szCs w:val="20"/>
              </w:rPr>
              <w:t>budową lub robotami budowlanymi</w:t>
            </w:r>
            <w:r w:rsidR="00AE7082" w:rsidRPr="007E120A">
              <w:rPr>
                <w:szCs w:val="20"/>
              </w:rPr>
              <w:t>.</w:t>
            </w:r>
            <w:r w:rsidR="002E28BD" w:rsidRPr="007E120A">
              <w:rPr>
                <w:szCs w:val="20"/>
              </w:rPr>
              <w:t xml:space="preserve">               </w:t>
            </w:r>
            <w:r w:rsidR="006132A4">
              <w:rPr>
                <w:szCs w:val="20"/>
              </w:rPr>
              <w:t xml:space="preserve">                        </w:t>
            </w:r>
            <w:r w:rsidR="001E1CA1" w:rsidRPr="007E120A">
              <w:rPr>
                <w:szCs w:val="20"/>
              </w:rPr>
              <w:t>Realizacja prac powinna odbywać się zgodnie z przepisami i wymaganiami bezpieczeństwa i higieny  pracy, przepis</w:t>
            </w:r>
            <w:r w:rsidR="002E28BD" w:rsidRPr="007E120A">
              <w:rPr>
                <w:szCs w:val="20"/>
              </w:rPr>
              <w:t xml:space="preserve">ami </w:t>
            </w:r>
            <w:r w:rsidR="001E1CA1" w:rsidRPr="007E120A">
              <w:rPr>
                <w:szCs w:val="20"/>
              </w:rPr>
              <w:t>przeciwpożarowy</w:t>
            </w:r>
            <w:r w:rsidR="002E28BD" w:rsidRPr="007E120A">
              <w:rPr>
                <w:szCs w:val="20"/>
              </w:rPr>
              <w:t>mi</w:t>
            </w:r>
            <w:r w:rsidR="001E1CA1" w:rsidRPr="007E120A">
              <w:rPr>
                <w:szCs w:val="20"/>
              </w:rPr>
              <w:t>, zasad</w:t>
            </w:r>
            <w:r w:rsidR="002E28BD" w:rsidRPr="007E120A">
              <w:rPr>
                <w:szCs w:val="20"/>
              </w:rPr>
              <w:t xml:space="preserve">ami </w:t>
            </w:r>
            <w:r w:rsidR="001E1CA1" w:rsidRPr="007E120A">
              <w:rPr>
                <w:szCs w:val="20"/>
              </w:rPr>
              <w:t xml:space="preserve"> bezpieczeństwa </w:t>
            </w:r>
            <w:r w:rsidR="00F2469F" w:rsidRPr="007E120A">
              <w:rPr>
                <w:szCs w:val="20"/>
              </w:rPr>
              <w:t>procesowego, ustaw</w:t>
            </w:r>
            <w:r w:rsidR="002E28BD" w:rsidRPr="007E120A">
              <w:rPr>
                <w:szCs w:val="20"/>
              </w:rPr>
              <w:t xml:space="preserve">ą </w:t>
            </w:r>
            <w:r w:rsidR="00F2469F" w:rsidRPr="007E120A">
              <w:rPr>
                <w:szCs w:val="20"/>
              </w:rPr>
              <w:t xml:space="preserve"> prawo ochrony środowiska </w:t>
            </w:r>
            <w:r w:rsidR="008F73F6" w:rsidRPr="007E120A">
              <w:rPr>
                <w:szCs w:val="20"/>
              </w:rPr>
              <w:t xml:space="preserve"> </w:t>
            </w:r>
            <w:r w:rsidR="00F2469F" w:rsidRPr="007E120A">
              <w:rPr>
                <w:szCs w:val="20"/>
              </w:rPr>
              <w:t>oraz wewnętrznymi zarządzeniami obowiązującymi na terenie ANWIL SA. dostępnymi</w:t>
            </w:r>
          </w:p>
          <w:p w:rsidR="00D83508" w:rsidRPr="007E120A" w:rsidRDefault="008F73F6" w:rsidP="00921DD8">
            <w:pPr>
              <w:spacing w:after="0"/>
              <w:rPr>
                <w:szCs w:val="20"/>
              </w:rPr>
            </w:pPr>
            <w:r w:rsidRPr="007E120A">
              <w:rPr>
                <w:szCs w:val="20"/>
              </w:rPr>
              <w:lastRenderedPageBreak/>
              <w:t xml:space="preserve">pod </w:t>
            </w:r>
            <w:r w:rsidR="00F2469F" w:rsidRPr="007E120A">
              <w:rPr>
                <w:szCs w:val="20"/>
              </w:rPr>
              <w:t>adresem</w:t>
            </w:r>
            <w:r w:rsidRPr="007E120A">
              <w:rPr>
                <w:szCs w:val="20"/>
              </w:rPr>
              <w:t xml:space="preserve">: </w:t>
            </w:r>
            <w:hyperlink r:id="rId10" w:history="1">
              <w:r w:rsidR="00D83508" w:rsidRPr="007E120A">
                <w:rPr>
                  <w:rStyle w:val="Hipercze"/>
                  <w:color w:val="auto"/>
                  <w:szCs w:val="20"/>
                  <w:u w:val="none"/>
                </w:rPr>
                <w:t>http://www.anwil.pl/PL/StrefaZakupow/Strony/Wytyczne-ANWIL-dla-Oferentow-i-Wykonawcow.aspx</w:t>
              </w:r>
            </w:hyperlink>
          </w:p>
          <w:p w:rsidR="00A806DC" w:rsidRPr="007E120A" w:rsidRDefault="00A806DC" w:rsidP="006A1F36">
            <w:pPr>
              <w:spacing w:after="0"/>
              <w:rPr>
                <w:szCs w:val="20"/>
              </w:rPr>
            </w:pPr>
            <w:r w:rsidRPr="007E120A">
              <w:rPr>
                <w:szCs w:val="20"/>
              </w:rPr>
              <w:t>Zbiorniki instalowane na terenie ANWIL SA powinny podlegać dyrektywom unijnym 2014/68/UE oraz 2014/29/UE lub innym przepisom krajowym. Zalec</w:t>
            </w:r>
            <w:r w:rsidR="006132A4">
              <w:rPr>
                <w:szCs w:val="20"/>
              </w:rPr>
              <w:t>ane jest aby Wykonawca posiadał</w:t>
            </w:r>
            <w:r w:rsidRPr="007E120A">
              <w:rPr>
                <w:szCs w:val="20"/>
              </w:rPr>
              <w:t xml:space="preserve"> doświadczenie w budowie zbiornik</w:t>
            </w:r>
            <w:r w:rsidR="00E71F6D" w:rsidRPr="007E120A">
              <w:rPr>
                <w:szCs w:val="20"/>
              </w:rPr>
              <w:t>ó</w:t>
            </w:r>
            <w:r w:rsidR="007112F4">
              <w:rPr>
                <w:szCs w:val="20"/>
              </w:rPr>
              <w:t>w ciśnieniowych.</w:t>
            </w:r>
          </w:p>
          <w:p w:rsidR="00FA6A1D" w:rsidRPr="007112F4" w:rsidRDefault="007112F4" w:rsidP="00C32AD3">
            <w:pPr>
              <w:pStyle w:val="Nagwek2"/>
              <w:numPr>
                <w:ilvl w:val="1"/>
                <w:numId w:val="37"/>
              </w:numPr>
              <w:rPr>
                <w:rFonts w:eastAsia="Univers-PL"/>
                <w:lang w:eastAsia="pl-PL"/>
              </w:rPr>
            </w:pPr>
            <w:r>
              <w:rPr>
                <w:rFonts w:eastAsia="Univers-PL"/>
                <w:lang w:eastAsia="pl-PL"/>
              </w:rPr>
              <w:t>Roboty ziemne</w:t>
            </w:r>
          </w:p>
          <w:p w:rsidR="00FA6A1D" w:rsidRPr="007E120A" w:rsidRDefault="00FA6A1D" w:rsidP="00FA6A1D">
            <w:pPr>
              <w:spacing w:after="0"/>
              <w:rPr>
                <w:rStyle w:val="FontStyle25"/>
                <w:rFonts w:ascii="Arial Narrow" w:hAnsi="Arial Narrow"/>
                <w:sz w:val="20"/>
                <w:szCs w:val="20"/>
              </w:rPr>
            </w:pPr>
            <w:r w:rsidRPr="007E120A">
              <w:rPr>
                <w:szCs w:val="20"/>
              </w:rPr>
              <w:t>R</w:t>
            </w:r>
            <w:r w:rsidR="007112F4">
              <w:rPr>
                <w:szCs w:val="20"/>
              </w:rPr>
              <w:t xml:space="preserve">ozpoczęcie robót </w:t>
            </w:r>
            <w:r w:rsidR="008944FA">
              <w:rPr>
                <w:szCs w:val="20"/>
              </w:rPr>
              <w:t xml:space="preserve">ziemnych należy poprzedzić </w:t>
            </w:r>
            <w:r w:rsidRPr="007E120A">
              <w:rPr>
                <w:szCs w:val="20"/>
              </w:rPr>
              <w:t xml:space="preserve">oczyszczeniem terenu </w:t>
            </w:r>
            <w:r w:rsidR="007112F4">
              <w:rPr>
                <w:szCs w:val="20"/>
              </w:rPr>
              <w:t>z drzew, krzewów, rumowisk itp.</w:t>
            </w:r>
          </w:p>
          <w:p w:rsidR="00FA6A1D" w:rsidRPr="007E120A" w:rsidRDefault="00FA6A1D" w:rsidP="003A17EE">
            <w:pPr>
              <w:spacing w:after="0"/>
              <w:rPr>
                <w:rStyle w:val="FontStyle25"/>
                <w:rFonts w:ascii="Arial Narrow" w:hAnsi="Arial Narrow"/>
                <w:sz w:val="20"/>
                <w:szCs w:val="20"/>
              </w:rPr>
            </w:pPr>
            <w:r w:rsidRPr="007E120A">
              <w:rPr>
                <w:rStyle w:val="FontStyle25"/>
                <w:rFonts w:ascii="Arial Narrow" w:hAnsi="Arial Narrow"/>
                <w:sz w:val="20"/>
                <w:szCs w:val="20"/>
              </w:rPr>
              <w:t>Teren prowadzonych prac ziemnych należy</w:t>
            </w:r>
            <w:r w:rsidR="00873B86">
              <w:rPr>
                <w:rStyle w:val="FontStyle25"/>
                <w:rFonts w:ascii="Arial Narrow" w:hAnsi="Arial Narrow"/>
                <w:sz w:val="20"/>
                <w:szCs w:val="20"/>
              </w:rPr>
              <w:t xml:space="preserve"> zabezpieczyć w sposób właściwy</w:t>
            </w:r>
            <w:r w:rsidRPr="007E120A">
              <w:rPr>
                <w:rStyle w:val="FontStyle25"/>
                <w:rFonts w:ascii="Arial Narrow" w:hAnsi="Arial Narrow"/>
                <w:sz w:val="20"/>
                <w:szCs w:val="20"/>
              </w:rPr>
              <w:t xml:space="preserve"> na cały okres prowadzenia robót zgodnie z odpowiednimi </w:t>
            </w:r>
            <w:r w:rsidR="007112F4">
              <w:rPr>
                <w:rStyle w:val="FontStyle25"/>
                <w:rFonts w:ascii="Arial Narrow" w:hAnsi="Arial Narrow"/>
                <w:sz w:val="20"/>
                <w:szCs w:val="20"/>
              </w:rPr>
              <w:t>normami i przepisami.</w:t>
            </w:r>
          </w:p>
          <w:p w:rsidR="00FA6A1D" w:rsidRPr="007E120A" w:rsidRDefault="00FA6A1D" w:rsidP="003A17EE">
            <w:pPr>
              <w:spacing w:after="0"/>
            </w:pPr>
            <w:r w:rsidRPr="007E120A">
              <w:rPr>
                <w:rStyle w:val="FontStyle25"/>
                <w:rFonts w:ascii="Arial Narrow" w:hAnsi="Arial Narrow"/>
                <w:sz w:val="20"/>
                <w:szCs w:val="20"/>
              </w:rPr>
              <w:t>Metoda wykonywania wykopów powinna być dobrana odpowiednio do wielkości robót, głębokości wykopu, ukształtowania terenu oraz rodzaju gruntu</w:t>
            </w:r>
            <w:r w:rsidR="00921DD8" w:rsidRPr="007E120A">
              <w:rPr>
                <w:rStyle w:val="FontStyle25"/>
                <w:rFonts w:ascii="Arial Narrow" w:hAnsi="Arial Narrow"/>
                <w:sz w:val="20"/>
                <w:szCs w:val="20"/>
              </w:rPr>
              <w:t>.</w:t>
            </w:r>
          </w:p>
          <w:p w:rsidR="00FA6A1D" w:rsidRPr="007E120A" w:rsidRDefault="00FA6A1D" w:rsidP="008944FA">
            <w:pPr>
              <w:spacing w:after="0"/>
            </w:pPr>
            <w:r w:rsidRPr="007E120A">
              <w:t xml:space="preserve">Przed </w:t>
            </w:r>
            <w:r w:rsidRPr="007E120A">
              <w:rPr>
                <w:rStyle w:val="FontStyle25"/>
                <w:rFonts w:ascii="Arial Narrow" w:hAnsi="Arial Narrow"/>
                <w:sz w:val="20"/>
                <w:szCs w:val="20"/>
              </w:rPr>
              <w:t>przystąpieniem do wykonywania wykopów</w:t>
            </w:r>
            <w:r w:rsidRPr="007E120A">
              <w:t xml:space="preserve"> należy wykonać geodezyjne wyznaczenie w terenie położenia wszystkich charakterystycznych punktów </w:t>
            </w:r>
            <w:r w:rsidR="00204263" w:rsidRPr="007E120A">
              <w:t xml:space="preserve">fundamentu. </w:t>
            </w:r>
            <w:r w:rsidRPr="007E120A">
              <w:t>Wyt</w:t>
            </w:r>
            <w:r w:rsidR="00873B86">
              <w:t>yczenie geodezyjne musi wykonać</w:t>
            </w:r>
            <w:r w:rsidRPr="007E120A">
              <w:t xml:space="preserve"> geodeta posiadaj</w:t>
            </w:r>
            <w:r w:rsidR="008944FA">
              <w:t>ący uprawnienia.</w:t>
            </w:r>
          </w:p>
          <w:p w:rsidR="00FA6A1D" w:rsidRPr="007E120A" w:rsidRDefault="00FA6A1D" w:rsidP="008944FA">
            <w:pPr>
              <w:spacing w:after="0"/>
            </w:pPr>
            <w:r w:rsidRPr="007E120A">
              <w:t>Stałe punkty pomiarowe należy usytuować , wykonać i zabezpieczyć w sposób  trwały aby nie doszło do ich zniszczenia w wyniku realizacji prac.</w:t>
            </w:r>
          </w:p>
          <w:p w:rsidR="00FA6A1D" w:rsidRPr="007E120A" w:rsidRDefault="00FA6A1D" w:rsidP="008944FA">
            <w:pPr>
              <w:spacing w:after="0"/>
              <w:rPr>
                <w:rStyle w:val="FontStyle25"/>
                <w:rFonts w:ascii="Arial Narrow" w:hAnsi="Arial Narrow"/>
                <w:sz w:val="20"/>
                <w:szCs w:val="20"/>
              </w:rPr>
            </w:pPr>
            <w:r w:rsidRPr="007E120A">
              <w:rPr>
                <w:rStyle w:val="FontStyle25"/>
                <w:rFonts w:ascii="Arial Narrow" w:hAnsi="Arial Narrow"/>
                <w:sz w:val="20"/>
                <w:szCs w:val="20"/>
              </w:rPr>
              <w:t>W trakcie realizacji wykopów konieczne jest kontrolowanie warunków gruntowych w nawiązaniu do ba</w:t>
            </w:r>
            <w:r w:rsidR="008944FA">
              <w:rPr>
                <w:rStyle w:val="FontStyle25"/>
                <w:rFonts w:ascii="Arial Narrow" w:hAnsi="Arial Narrow"/>
                <w:sz w:val="20"/>
                <w:szCs w:val="20"/>
              </w:rPr>
              <w:t>dań geologicznych.</w:t>
            </w:r>
          </w:p>
          <w:p w:rsidR="00FA6A1D" w:rsidRPr="007E120A" w:rsidRDefault="00FA6A1D" w:rsidP="008944FA">
            <w:pPr>
              <w:spacing w:after="0"/>
              <w:rPr>
                <w:rStyle w:val="FontStyle25"/>
                <w:rFonts w:ascii="Arial Narrow" w:hAnsi="Arial Narrow"/>
                <w:sz w:val="20"/>
                <w:szCs w:val="20"/>
              </w:rPr>
            </w:pPr>
            <w:r w:rsidRPr="007E120A">
              <w:rPr>
                <w:rStyle w:val="FontStyle25"/>
                <w:rFonts w:ascii="Arial Narrow" w:hAnsi="Arial Narrow"/>
                <w:sz w:val="20"/>
                <w:szCs w:val="20"/>
              </w:rPr>
              <w:t>Wykopy powinny być wykonywane bez naruszenia naturalnej struktury gruntu. Warstwa gruntu o grubości 20cm położona nad projektowanym poziomem posadowienia powinna być usunięta ręcznie bezpośrednio przed wykonaniem fundamentu.</w:t>
            </w:r>
          </w:p>
          <w:p w:rsidR="00FA6A1D" w:rsidRPr="007E120A" w:rsidRDefault="008944FA" w:rsidP="008944FA">
            <w:pPr>
              <w:spacing w:after="0"/>
              <w:rPr>
                <w:rStyle w:val="FontStyle25"/>
                <w:rFonts w:ascii="Arial Narrow" w:hAnsi="Arial Narrow"/>
                <w:sz w:val="20"/>
                <w:szCs w:val="20"/>
              </w:rPr>
            </w:pPr>
            <w:r>
              <w:rPr>
                <w:rStyle w:val="FontStyle25"/>
                <w:rFonts w:ascii="Arial Narrow" w:hAnsi="Arial Narrow"/>
                <w:sz w:val="20"/>
                <w:szCs w:val="20"/>
              </w:rPr>
              <w:t xml:space="preserve">Należy </w:t>
            </w:r>
            <w:r w:rsidR="00FA6A1D" w:rsidRPr="007E120A">
              <w:rPr>
                <w:rStyle w:val="FontStyle25"/>
                <w:rFonts w:ascii="Arial Narrow" w:hAnsi="Arial Narrow"/>
                <w:sz w:val="20"/>
                <w:szCs w:val="20"/>
              </w:rPr>
              <w:t>zw</w:t>
            </w:r>
            <w:r>
              <w:rPr>
                <w:rStyle w:val="FontStyle25"/>
                <w:rFonts w:ascii="Arial Narrow" w:hAnsi="Arial Narrow"/>
                <w:sz w:val="20"/>
                <w:szCs w:val="20"/>
              </w:rPr>
              <w:t>rócić</w:t>
            </w:r>
            <w:r w:rsidR="00FA6A1D" w:rsidRPr="007E120A">
              <w:rPr>
                <w:rStyle w:val="FontStyle25"/>
                <w:rFonts w:ascii="Arial Narrow" w:hAnsi="Arial Narrow"/>
                <w:sz w:val="20"/>
                <w:szCs w:val="20"/>
              </w:rPr>
              <w:t xml:space="preserve"> szczególną uwagę na istniejące uzbrojenie terenu, pozostając ciągle w kontakcie z geodetą, gestorami sieci podziemnych i urządzeń znajdujących się w obrębie wykonywanych prac ziemnych. </w:t>
            </w:r>
          </w:p>
          <w:p w:rsidR="00816B5B" w:rsidRPr="007112F4" w:rsidRDefault="00FA6A1D" w:rsidP="008944FA">
            <w:pPr>
              <w:spacing w:after="0"/>
              <w:rPr>
                <w:rFonts w:cs="Arial"/>
                <w:szCs w:val="20"/>
              </w:rPr>
            </w:pPr>
            <w:r w:rsidRPr="007E120A">
              <w:rPr>
                <w:szCs w:val="20"/>
              </w:rPr>
              <w:t>W</w:t>
            </w:r>
            <w:r w:rsidRPr="007E120A">
              <w:rPr>
                <w:rStyle w:val="FontStyle25"/>
                <w:rFonts w:ascii="Arial Narrow" w:hAnsi="Arial Narrow"/>
                <w:sz w:val="20"/>
                <w:szCs w:val="20"/>
              </w:rPr>
              <w:t xml:space="preserve"> trakcie wykopów należy wykonywać kontrolne wysokościowe pomiary geode</w:t>
            </w:r>
            <w:r w:rsidR="007112F4">
              <w:rPr>
                <w:rStyle w:val="FontStyle25"/>
                <w:rFonts w:ascii="Arial Narrow" w:hAnsi="Arial Narrow"/>
                <w:sz w:val="20"/>
                <w:szCs w:val="20"/>
              </w:rPr>
              <w:t>zyjne dna wykopu i fundamentów.</w:t>
            </w:r>
          </w:p>
          <w:p w:rsidR="00FA6A1D" w:rsidRPr="007112F4" w:rsidRDefault="00FA6A1D" w:rsidP="00C32AD3">
            <w:pPr>
              <w:pStyle w:val="Nagwek2"/>
              <w:numPr>
                <w:ilvl w:val="1"/>
                <w:numId w:val="37"/>
              </w:numPr>
              <w:rPr>
                <w:rFonts w:eastAsia="Univers-PL"/>
                <w:lang w:eastAsia="pl-PL"/>
              </w:rPr>
            </w:pPr>
            <w:r w:rsidRPr="007E120A">
              <w:rPr>
                <w:rFonts w:eastAsia="Univers-PL"/>
                <w:lang w:eastAsia="pl-PL"/>
              </w:rPr>
              <w:t>Roboty fundamentowe</w:t>
            </w:r>
          </w:p>
          <w:p w:rsidR="00FA6A1D" w:rsidRPr="007E120A" w:rsidRDefault="00FA6A1D" w:rsidP="00C32AD3">
            <w:pPr>
              <w:pStyle w:val="Nagwek3"/>
              <w:numPr>
                <w:ilvl w:val="2"/>
                <w:numId w:val="37"/>
              </w:numPr>
            </w:pPr>
            <w:r w:rsidRPr="007E120A">
              <w:t>Deskowanie</w:t>
            </w:r>
          </w:p>
          <w:p w:rsidR="00FA6A1D" w:rsidRPr="008944FA" w:rsidRDefault="00FA6A1D" w:rsidP="00FA6A1D">
            <w:pPr>
              <w:tabs>
                <w:tab w:val="left" w:pos="459"/>
              </w:tabs>
              <w:autoSpaceDE w:val="0"/>
              <w:autoSpaceDN w:val="0"/>
              <w:adjustRightInd w:val="0"/>
              <w:spacing w:after="0"/>
              <w:ind w:left="1224"/>
              <w:rPr>
                <w:szCs w:val="20"/>
              </w:rPr>
            </w:pPr>
          </w:p>
          <w:p w:rsidR="00FA6A1D" w:rsidRPr="007E120A" w:rsidRDefault="008944FA" w:rsidP="00FA6A1D">
            <w:pPr>
              <w:autoSpaceDE w:val="0"/>
              <w:autoSpaceDN w:val="0"/>
              <w:adjustRightInd w:val="0"/>
              <w:spacing w:after="0"/>
              <w:rPr>
                <w:szCs w:val="20"/>
              </w:rPr>
            </w:pPr>
            <w:r>
              <w:rPr>
                <w:szCs w:val="20"/>
              </w:rPr>
              <w:t>Należy stosować</w:t>
            </w:r>
            <w:r w:rsidR="00FA6A1D" w:rsidRPr="007E120A">
              <w:rPr>
                <w:szCs w:val="20"/>
              </w:rPr>
              <w:t xml:space="preserve"> deskowania systemowe lub drewniane wykonane zgodnie z normami. Materiały stosowane do deskowania nie mogą deformować się pod wpływem warunków atmosferycznych ani na wskutek zetknięcia się z mieszanką betonową. </w:t>
            </w:r>
          </w:p>
          <w:p w:rsidR="00FA6A1D" w:rsidRPr="007E120A" w:rsidRDefault="00FA6A1D" w:rsidP="00FA6A1D">
            <w:pPr>
              <w:autoSpaceDE w:val="0"/>
              <w:autoSpaceDN w:val="0"/>
              <w:adjustRightInd w:val="0"/>
              <w:spacing w:after="0"/>
              <w:rPr>
                <w:szCs w:val="20"/>
              </w:rPr>
            </w:pPr>
            <w:r w:rsidRPr="007E120A">
              <w:rPr>
                <w:szCs w:val="20"/>
              </w:rPr>
              <w:t>Deskowanie przed wypełnieniem mieszanką betonową powinno być posmarowane środkiem adhezyj</w:t>
            </w:r>
            <w:r w:rsidR="00C708D9">
              <w:rPr>
                <w:szCs w:val="20"/>
              </w:rPr>
              <w:t xml:space="preserve">nym ułatwiającym </w:t>
            </w:r>
            <w:proofErr w:type="spellStart"/>
            <w:r w:rsidR="00C708D9">
              <w:rPr>
                <w:szCs w:val="20"/>
              </w:rPr>
              <w:t>rozdeskowanie</w:t>
            </w:r>
            <w:proofErr w:type="spellEnd"/>
            <w:r w:rsidR="00C708D9">
              <w:rPr>
                <w:szCs w:val="20"/>
              </w:rPr>
              <w:t>.</w:t>
            </w:r>
          </w:p>
          <w:p w:rsidR="00FA6A1D" w:rsidRPr="00C708D9" w:rsidRDefault="00FA6A1D" w:rsidP="00C32AD3">
            <w:pPr>
              <w:pStyle w:val="Nagwek3"/>
              <w:numPr>
                <w:ilvl w:val="2"/>
                <w:numId w:val="37"/>
              </w:numPr>
            </w:pPr>
            <w:r w:rsidRPr="007E120A">
              <w:t>Zbrojenie</w:t>
            </w:r>
          </w:p>
          <w:p w:rsidR="00FA6A1D" w:rsidRPr="007E120A" w:rsidRDefault="00FA6A1D" w:rsidP="00FA6A1D">
            <w:pPr>
              <w:autoSpaceDE w:val="0"/>
              <w:autoSpaceDN w:val="0"/>
              <w:adjustRightInd w:val="0"/>
              <w:spacing w:after="0"/>
              <w:rPr>
                <w:szCs w:val="20"/>
              </w:rPr>
            </w:pPr>
            <w:r w:rsidRPr="007E120A">
              <w:rPr>
                <w:szCs w:val="20"/>
              </w:rPr>
              <w:t xml:space="preserve">Pręty przed ich użyciem do zbrojenia konstrukcji należy oczyścić z luźnych płatków rdzy, kurzu i błota. Pręty zbrojenia zanieczyszczone </w:t>
            </w:r>
            <w:r w:rsidRPr="007E120A">
              <w:rPr>
                <w:szCs w:val="20"/>
              </w:rPr>
              <w:lastRenderedPageBreak/>
              <w:t xml:space="preserve">tłuszczem (smary, oliwa) lub farbą olejną należy opalać np. lampami lutowniczymi, aż do całkowitego usunięcia zanieczyszczeń. Czyszczenie prętów powinno być dokonywane metodami nie powodującymi zmian we właściwościach technicznych stali ani późniejszej ich korozji. Stal pokrytą rdzą </w:t>
            </w:r>
            <w:r w:rsidR="00AD52AF" w:rsidRPr="007E120A">
              <w:rPr>
                <w:szCs w:val="20"/>
              </w:rPr>
              <w:t>oczyścić</w:t>
            </w:r>
            <w:r w:rsidRPr="007E120A">
              <w:rPr>
                <w:szCs w:val="20"/>
              </w:rPr>
              <w:t xml:space="preserve"> szczotkami ręcznie lub mechanicznie. Po oczyszczeniu należy sprawdzić wymiary przekroju poprzecznego prętów. </w:t>
            </w:r>
          </w:p>
          <w:p w:rsidR="00FA6A1D" w:rsidRPr="007E120A" w:rsidRDefault="00FA6A1D" w:rsidP="00FA6A1D">
            <w:pPr>
              <w:suppressAutoHyphens/>
              <w:spacing w:after="0"/>
              <w:rPr>
                <w:szCs w:val="20"/>
              </w:rPr>
            </w:pPr>
            <w:r w:rsidRPr="007E120A">
              <w:rPr>
                <w:szCs w:val="20"/>
              </w:rPr>
              <w:t xml:space="preserve">Dopuszczalna wielkość miejscowego wykrzywienia prętów nie powinna przekraczać 4 mm, w przypadku większych odchyłek stal zbrojeniową należy prostować. </w:t>
            </w:r>
          </w:p>
          <w:p w:rsidR="00FA6A1D" w:rsidRPr="007E120A" w:rsidRDefault="00FA6A1D" w:rsidP="00FA6A1D">
            <w:pPr>
              <w:suppressAutoHyphens/>
              <w:spacing w:after="0"/>
              <w:rPr>
                <w:szCs w:val="20"/>
              </w:rPr>
            </w:pPr>
            <w:r w:rsidRPr="007E120A">
              <w:rPr>
                <w:szCs w:val="20"/>
              </w:rPr>
              <w:t>Odgięcia i rozmieszczenie zbrojenia należy wykonywać wg dokumentacji projektowej. Niedopuszczalne są pęknięcia powstałe podczas wyginania oraz gięcie prętów na gorąco.</w:t>
            </w:r>
          </w:p>
          <w:p w:rsidR="00FA6A1D" w:rsidRPr="007E120A" w:rsidRDefault="00FA6A1D" w:rsidP="00FA6A1D">
            <w:pPr>
              <w:autoSpaceDE w:val="0"/>
              <w:autoSpaceDN w:val="0"/>
              <w:adjustRightInd w:val="0"/>
              <w:spacing w:after="0"/>
              <w:rPr>
                <w:szCs w:val="20"/>
              </w:rPr>
            </w:pPr>
            <w:r w:rsidRPr="007E120A">
              <w:rPr>
                <w:szCs w:val="20"/>
              </w:rPr>
              <w:t>Montaż zbrojenia z pojedynczych prętów powinien być dokonywany bezpośrednio w deskowaniu,</w:t>
            </w:r>
            <w:r w:rsidR="00E71F6D" w:rsidRPr="007E120A">
              <w:rPr>
                <w:szCs w:val="20"/>
              </w:rPr>
              <w:t xml:space="preserve"> </w:t>
            </w:r>
            <w:r w:rsidRPr="007E120A">
              <w:rPr>
                <w:szCs w:val="20"/>
              </w:rPr>
              <w:t xml:space="preserve">na podkładzie betonowym. Dla zachowania właściwej otuliny należy układane w deskowaniu zbrojenie podpierać podkładkami betonowymi lub z tworzyw sztucznych o grubości równej grubości otulenia. Rodzaj podkładek dystansowych podlega akceptacji przez Inspektora Nadzoru. Stosowanie innych sposobów zapewnienia otuliny, a szczególnie podkładek z prętów stalowych jest niedopuszczalne. </w:t>
            </w:r>
          </w:p>
          <w:p w:rsidR="00FA6A1D" w:rsidRPr="007E120A" w:rsidRDefault="00FA6A1D" w:rsidP="00FA6A1D">
            <w:pPr>
              <w:autoSpaceDE w:val="0"/>
              <w:autoSpaceDN w:val="0"/>
              <w:adjustRightInd w:val="0"/>
              <w:spacing w:after="0"/>
              <w:rPr>
                <w:szCs w:val="20"/>
              </w:rPr>
            </w:pPr>
            <w:r w:rsidRPr="007E120A">
              <w:rPr>
                <w:szCs w:val="20"/>
              </w:rPr>
              <w:t>Szkielety zbrojenia powinny być, o ile to możliwe, prefabrykowane na zewnątrz. W szkieletach tych węzły na przecięciach prętów powinny być połączone przez spawanie, zgrzewanie lub wiązanie na podwójny krzyż</w:t>
            </w:r>
            <w:r w:rsidR="00C708D9">
              <w:rPr>
                <w:szCs w:val="20"/>
              </w:rPr>
              <w:t xml:space="preserve"> wyżarzonym drutem </w:t>
            </w:r>
            <w:proofErr w:type="spellStart"/>
            <w:r w:rsidR="00C708D9">
              <w:rPr>
                <w:szCs w:val="20"/>
              </w:rPr>
              <w:t>wiązałkowym</w:t>
            </w:r>
            <w:proofErr w:type="spellEnd"/>
            <w:r w:rsidR="00C708D9">
              <w:rPr>
                <w:szCs w:val="20"/>
              </w:rPr>
              <w:t>:</w:t>
            </w:r>
          </w:p>
          <w:p w:rsidR="00FA6A1D" w:rsidRPr="007E120A" w:rsidRDefault="00FA6A1D" w:rsidP="00C32AD3">
            <w:pPr>
              <w:numPr>
                <w:ilvl w:val="0"/>
                <w:numId w:val="16"/>
              </w:numPr>
              <w:autoSpaceDE w:val="0"/>
              <w:autoSpaceDN w:val="0"/>
              <w:adjustRightInd w:val="0"/>
              <w:spacing w:after="0"/>
              <w:ind w:left="317" w:hanging="317"/>
              <w:rPr>
                <w:szCs w:val="20"/>
              </w:rPr>
            </w:pPr>
            <w:r w:rsidRPr="007E120A">
              <w:rPr>
                <w:szCs w:val="20"/>
              </w:rPr>
              <w:t>przy średnicy prętów do 12 mm o średnicy nie mnie</w:t>
            </w:r>
            <w:r w:rsidR="00BA785F">
              <w:rPr>
                <w:szCs w:val="20"/>
              </w:rPr>
              <w:t>jszej niż 1,0 mm,</w:t>
            </w:r>
          </w:p>
          <w:p w:rsidR="00BA785F" w:rsidRDefault="00FA6A1D" w:rsidP="00C32AD3">
            <w:pPr>
              <w:numPr>
                <w:ilvl w:val="0"/>
                <w:numId w:val="16"/>
              </w:numPr>
              <w:autoSpaceDE w:val="0"/>
              <w:autoSpaceDN w:val="0"/>
              <w:adjustRightInd w:val="0"/>
              <w:spacing w:after="0"/>
              <w:ind w:left="317" w:hanging="317"/>
              <w:rPr>
                <w:szCs w:val="20"/>
              </w:rPr>
            </w:pPr>
            <w:r w:rsidRPr="007E120A">
              <w:rPr>
                <w:szCs w:val="20"/>
              </w:rPr>
              <w:t>przy średnicy prętów powyżej 12 mm o śre</w:t>
            </w:r>
            <w:r w:rsidR="00BA785F">
              <w:rPr>
                <w:szCs w:val="20"/>
              </w:rPr>
              <w:t>dnicy nie mniejszej niż 1,5 mm.</w:t>
            </w:r>
          </w:p>
          <w:p w:rsidR="00BA785F" w:rsidRDefault="00BA785F" w:rsidP="00BA785F">
            <w:pPr>
              <w:autoSpaceDE w:val="0"/>
              <w:autoSpaceDN w:val="0"/>
              <w:adjustRightInd w:val="0"/>
              <w:spacing w:after="0"/>
              <w:rPr>
                <w:szCs w:val="20"/>
              </w:rPr>
            </w:pPr>
          </w:p>
          <w:p w:rsidR="00BA785F" w:rsidRDefault="00FA6A1D" w:rsidP="00FA6A1D">
            <w:pPr>
              <w:autoSpaceDE w:val="0"/>
              <w:autoSpaceDN w:val="0"/>
              <w:adjustRightInd w:val="0"/>
              <w:spacing w:after="0"/>
              <w:rPr>
                <w:szCs w:val="20"/>
              </w:rPr>
            </w:pPr>
            <w:r w:rsidRPr="00BA785F">
              <w:rPr>
                <w:szCs w:val="20"/>
              </w:rPr>
              <w:t>Skrzyżowania prętów należy wiązać miękkim drutem lub spawa</w:t>
            </w:r>
            <w:r w:rsidR="00BA785F">
              <w:rPr>
                <w:szCs w:val="20"/>
              </w:rPr>
              <w:t>ć w ilości min. 30% skrzyżowań.</w:t>
            </w:r>
          </w:p>
          <w:p w:rsidR="00FA6A1D" w:rsidRPr="007E120A" w:rsidRDefault="00FA6A1D" w:rsidP="00FA6A1D">
            <w:pPr>
              <w:autoSpaceDE w:val="0"/>
              <w:autoSpaceDN w:val="0"/>
              <w:adjustRightInd w:val="0"/>
              <w:spacing w:after="0"/>
              <w:rPr>
                <w:szCs w:val="20"/>
              </w:rPr>
            </w:pPr>
            <w:r w:rsidRPr="007E120A">
              <w:rPr>
                <w:szCs w:val="20"/>
              </w:rPr>
              <w:t>Spawanie stali zbrojeniowej powinno być prowadzone zgodnie z normą PN-EN ISO 17660</w:t>
            </w:r>
            <w:r w:rsidR="00921DD8" w:rsidRPr="007E120A">
              <w:rPr>
                <w:szCs w:val="20"/>
              </w:rPr>
              <w:t>.</w:t>
            </w:r>
          </w:p>
          <w:p w:rsidR="00FA6A1D" w:rsidRPr="007E120A" w:rsidRDefault="00FA6A1D" w:rsidP="00FA6A1D">
            <w:pPr>
              <w:autoSpaceDE w:val="0"/>
              <w:autoSpaceDN w:val="0"/>
              <w:adjustRightInd w:val="0"/>
              <w:spacing w:after="0"/>
              <w:rPr>
                <w:szCs w:val="20"/>
              </w:rPr>
            </w:pPr>
            <w:r w:rsidRPr="007E120A">
              <w:rPr>
                <w:szCs w:val="20"/>
              </w:rPr>
              <w:t>Układ zbrojenia konstrukcji musi umożliwić jego dokładne otoczenie przez jednorodny beton. Po ułożeniu zbrojenia w deskowaniu, rozmieszczenie prętów względem siebie i względem deskowania nie może ulec zmianie. Rozstaw zbrojenia, średnice i otuliny powinny być z</w:t>
            </w:r>
            <w:r w:rsidR="00BA785F">
              <w:rPr>
                <w:szCs w:val="20"/>
              </w:rPr>
              <w:t>godne z dokumentacją projektową</w:t>
            </w:r>
            <w:r w:rsidRPr="007E120A">
              <w:rPr>
                <w:szCs w:val="20"/>
              </w:rPr>
              <w:t>. Układanie zbrojenia bezpośrednio na deskowaniu i podnoszenie na odpowiednią wysokość w trakcie be</w:t>
            </w:r>
            <w:r w:rsidR="00BA785F">
              <w:rPr>
                <w:szCs w:val="20"/>
              </w:rPr>
              <w:t>tonowania jest niedopuszczalne.</w:t>
            </w:r>
          </w:p>
          <w:p w:rsidR="00FA6A1D" w:rsidRDefault="00FA6A1D" w:rsidP="00FA6A1D">
            <w:pPr>
              <w:autoSpaceDE w:val="0"/>
              <w:autoSpaceDN w:val="0"/>
              <w:adjustRightInd w:val="0"/>
              <w:spacing w:after="0"/>
              <w:rPr>
                <w:szCs w:val="20"/>
              </w:rPr>
            </w:pPr>
            <w:r w:rsidRPr="007E120A">
              <w:rPr>
                <w:szCs w:val="20"/>
              </w:rPr>
              <w:t>Deskowanie i zbrojenie przed be</w:t>
            </w:r>
            <w:r w:rsidR="00C708D9">
              <w:rPr>
                <w:szCs w:val="20"/>
              </w:rPr>
              <w:t>tonowaniem powinno być czyste.</w:t>
            </w:r>
          </w:p>
          <w:p w:rsidR="00BA785F" w:rsidRPr="007E120A" w:rsidRDefault="00BA785F" w:rsidP="00FA6A1D">
            <w:pPr>
              <w:autoSpaceDE w:val="0"/>
              <w:autoSpaceDN w:val="0"/>
              <w:adjustRightInd w:val="0"/>
              <w:spacing w:after="0"/>
              <w:rPr>
                <w:szCs w:val="20"/>
              </w:rPr>
            </w:pPr>
          </w:p>
          <w:p w:rsidR="00FA6A1D" w:rsidRPr="00C708D9" w:rsidRDefault="00FA6A1D" w:rsidP="00C32AD3">
            <w:pPr>
              <w:pStyle w:val="Nagwek3"/>
              <w:numPr>
                <w:ilvl w:val="2"/>
                <w:numId w:val="37"/>
              </w:numPr>
            </w:pPr>
            <w:r w:rsidRPr="007E120A">
              <w:t>Betonowanie</w:t>
            </w:r>
          </w:p>
          <w:p w:rsidR="00FA6A1D" w:rsidRDefault="00FA6A1D" w:rsidP="00FA6A1D">
            <w:pPr>
              <w:autoSpaceDE w:val="0"/>
              <w:autoSpaceDN w:val="0"/>
              <w:adjustRightInd w:val="0"/>
              <w:spacing w:after="0"/>
              <w:rPr>
                <w:szCs w:val="20"/>
              </w:rPr>
            </w:pPr>
            <w:r w:rsidRPr="007E120A">
              <w:rPr>
                <w:szCs w:val="20"/>
              </w:rPr>
              <w:t xml:space="preserve">Beton powinien być układany w poziomych warstwach o grubościach umożliwiających dokładne </w:t>
            </w:r>
            <w:proofErr w:type="spellStart"/>
            <w:r w:rsidR="00E314EC">
              <w:rPr>
                <w:szCs w:val="20"/>
              </w:rPr>
              <w:t>mont</w:t>
            </w:r>
            <w:r w:rsidRPr="007E120A">
              <w:rPr>
                <w:szCs w:val="20"/>
              </w:rPr>
              <w:t>e</w:t>
            </w:r>
            <w:proofErr w:type="spellEnd"/>
            <w:r w:rsidRPr="007E120A">
              <w:rPr>
                <w:szCs w:val="20"/>
              </w:rPr>
              <w:t xml:space="preserve"> z warstwami leżącymi poniżej poprzez zagęszczanie wibracyjne. Mieszanka betonowa powinna być dostarczona w sposób ciągły i układana równomierni</w:t>
            </w:r>
            <w:r w:rsidR="007C6651" w:rsidRPr="007E120A">
              <w:rPr>
                <w:szCs w:val="20"/>
              </w:rPr>
              <w:t>e w warstwach grubości 30-40cm.</w:t>
            </w:r>
          </w:p>
          <w:p w:rsidR="00AF62FF" w:rsidRDefault="00AF62FF" w:rsidP="00FA6A1D">
            <w:pPr>
              <w:autoSpaceDE w:val="0"/>
              <w:autoSpaceDN w:val="0"/>
              <w:adjustRightInd w:val="0"/>
              <w:spacing w:after="0"/>
              <w:rPr>
                <w:szCs w:val="20"/>
              </w:rPr>
            </w:pPr>
          </w:p>
          <w:p w:rsidR="00745CCF" w:rsidRPr="007E120A" w:rsidRDefault="00745CCF" w:rsidP="00FA6A1D">
            <w:pPr>
              <w:autoSpaceDE w:val="0"/>
              <w:autoSpaceDN w:val="0"/>
              <w:adjustRightInd w:val="0"/>
              <w:spacing w:after="0"/>
              <w:rPr>
                <w:szCs w:val="20"/>
              </w:rPr>
            </w:pPr>
          </w:p>
          <w:p w:rsidR="00FA6A1D" w:rsidRDefault="00FA6A1D" w:rsidP="00FA6A1D">
            <w:pPr>
              <w:pStyle w:val="Style4"/>
              <w:widowControl/>
              <w:tabs>
                <w:tab w:val="left" w:pos="432"/>
              </w:tabs>
              <w:spacing w:line="240" w:lineRule="auto"/>
              <w:rPr>
                <w:rStyle w:val="FontStyle13"/>
                <w:rFonts w:ascii="Arial Narrow" w:hAnsi="Arial Narrow"/>
                <w:sz w:val="20"/>
                <w:szCs w:val="20"/>
              </w:rPr>
            </w:pPr>
            <w:r w:rsidRPr="007E120A">
              <w:rPr>
                <w:rStyle w:val="FontStyle13"/>
                <w:rFonts w:ascii="Arial Narrow" w:hAnsi="Arial Narrow"/>
                <w:sz w:val="20"/>
                <w:szCs w:val="20"/>
              </w:rPr>
              <w:lastRenderedPageBreak/>
              <w:t>W okresie pielęgnacji betonu należy:</w:t>
            </w:r>
          </w:p>
          <w:p w:rsidR="00AF62FF" w:rsidRPr="007E120A" w:rsidRDefault="00AF62FF" w:rsidP="00FA6A1D">
            <w:pPr>
              <w:pStyle w:val="Style4"/>
              <w:widowControl/>
              <w:tabs>
                <w:tab w:val="left" w:pos="432"/>
              </w:tabs>
              <w:spacing w:line="240" w:lineRule="auto"/>
              <w:rPr>
                <w:rStyle w:val="FontStyle13"/>
                <w:rFonts w:ascii="Arial Narrow" w:hAnsi="Arial Narrow"/>
                <w:sz w:val="20"/>
                <w:szCs w:val="20"/>
              </w:rPr>
            </w:pPr>
          </w:p>
          <w:p w:rsidR="00FA6A1D" w:rsidRPr="007E120A" w:rsidRDefault="00FA6A1D" w:rsidP="00C32AD3">
            <w:pPr>
              <w:pStyle w:val="Style6"/>
              <w:widowControl/>
              <w:numPr>
                <w:ilvl w:val="0"/>
                <w:numId w:val="17"/>
              </w:numPr>
              <w:tabs>
                <w:tab w:val="left" w:pos="312"/>
              </w:tabs>
              <w:ind w:left="317" w:hanging="284"/>
              <w:rPr>
                <w:rStyle w:val="FontStyle13"/>
                <w:rFonts w:ascii="Arial Narrow" w:hAnsi="Arial Narrow"/>
                <w:sz w:val="20"/>
                <w:szCs w:val="20"/>
              </w:rPr>
            </w:pPr>
            <w:r w:rsidRPr="007E120A">
              <w:rPr>
                <w:rStyle w:val="FontStyle13"/>
                <w:rFonts w:ascii="Arial Narrow" w:hAnsi="Arial Narrow"/>
                <w:sz w:val="20"/>
                <w:szCs w:val="20"/>
              </w:rPr>
              <w:t>chronić odsłonięte powierzchnie betonu przed szkodli</w:t>
            </w:r>
            <w:r w:rsidR="00C708D9">
              <w:rPr>
                <w:rStyle w:val="FontStyle13"/>
                <w:rFonts w:ascii="Arial Narrow" w:hAnsi="Arial Narrow"/>
                <w:sz w:val="20"/>
                <w:szCs w:val="20"/>
              </w:rPr>
              <w:t>wym działaniem warunków atmosfe</w:t>
            </w:r>
            <w:r w:rsidRPr="007E120A">
              <w:rPr>
                <w:rStyle w:val="FontStyle13"/>
                <w:rFonts w:ascii="Arial Narrow" w:hAnsi="Arial Narrow"/>
                <w:sz w:val="20"/>
                <w:szCs w:val="20"/>
              </w:rPr>
              <w:t>rycznych, a szczególnie wiatru i promieni słonecznych (w okresie- zimowym — mrozu) przez ich osłanianie i zwilżanie w dostosowa</w:t>
            </w:r>
            <w:r w:rsidRPr="007E120A">
              <w:rPr>
                <w:rStyle w:val="FontStyle13"/>
                <w:rFonts w:ascii="Arial Narrow" w:hAnsi="Arial Narrow"/>
                <w:sz w:val="20"/>
                <w:szCs w:val="20"/>
              </w:rPr>
              <w:softHyphen/>
              <w:t>niu do pory roku i miejscowych warunków klimatycznych,</w:t>
            </w:r>
          </w:p>
          <w:p w:rsidR="00C708D9" w:rsidRDefault="00FA6A1D" w:rsidP="00C32AD3">
            <w:pPr>
              <w:pStyle w:val="Style6"/>
              <w:widowControl/>
              <w:numPr>
                <w:ilvl w:val="0"/>
                <w:numId w:val="17"/>
              </w:numPr>
              <w:tabs>
                <w:tab w:val="left" w:pos="312"/>
              </w:tabs>
              <w:ind w:left="317" w:hanging="284"/>
              <w:rPr>
                <w:rStyle w:val="FontStyle13"/>
                <w:rFonts w:ascii="Arial Narrow" w:hAnsi="Arial Narrow"/>
                <w:sz w:val="20"/>
                <w:szCs w:val="20"/>
              </w:rPr>
            </w:pPr>
            <w:r w:rsidRPr="007E120A">
              <w:rPr>
                <w:rStyle w:val="FontStyle13"/>
                <w:rFonts w:ascii="Arial Narrow" w:hAnsi="Arial Narrow"/>
                <w:sz w:val="20"/>
                <w:szCs w:val="20"/>
              </w:rPr>
              <w:t>utrzymywać ułożony beton w stałej wilgo</w:t>
            </w:r>
            <w:r w:rsidRPr="007E120A">
              <w:rPr>
                <w:rStyle w:val="FontStyle13"/>
                <w:rFonts w:ascii="Arial Narrow" w:hAnsi="Arial Narrow"/>
                <w:sz w:val="20"/>
                <w:szCs w:val="20"/>
              </w:rPr>
              <w:softHyphen/>
              <w:t>tności przez co najmniej:</w:t>
            </w:r>
          </w:p>
          <w:p w:rsidR="005D39B1" w:rsidRDefault="00FA6A1D" w:rsidP="00C32AD3">
            <w:pPr>
              <w:pStyle w:val="Style6"/>
              <w:widowControl/>
              <w:numPr>
                <w:ilvl w:val="0"/>
                <w:numId w:val="41"/>
              </w:numPr>
              <w:tabs>
                <w:tab w:val="left" w:pos="312"/>
              </w:tabs>
              <w:rPr>
                <w:rStyle w:val="FontStyle13"/>
                <w:rFonts w:ascii="Arial Narrow" w:hAnsi="Arial Narrow"/>
                <w:sz w:val="20"/>
                <w:szCs w:val="20"/>
              </w:rPr>
            </w:pPr>
            <w:r w:rsidRPr="00C708D9">
              <w:rPr>
                <w:rStyle w:val="FontStyle13"/>
                <w:rFonts w:ascii="Arial Narrow" w:hAnsi="Arial Narrow"/>
                <w:sz w:val="20"/>
                <w:szCs w:val="20"/>
              </w:rPr>
              <w:t xml:space="preserve">7 dni </w:t>
            </w:r>
            <w:r w:rsidR="005D39B1">
              <w:rPr>
                <w:rStyle w:val="FontStyle13"/>
                <w:rFonts w:ascii="Arial Narrow" w:hAnsi="Arial Narrow"/>
                <w:sz w:val="20"/>
                <w:szCs w:val="20"/>
              </w:rPr>
              <w:t>— przy stosowaniu cementów port</w:t>
            </w:r>
            <w:r w:rsidRPr="00C708D9">
              <w:rPr>
                <w:rStyle w:val="FontStyle13"/>
                <w:rFonts w:ascii="Arial Narrow" w:hAnsi="Arial Narrow"/>
                <w:sz w:val="20"/>
                <w:szCs w:val="20"/>
              </w:rPr>
              <w:t>landzkich,</w:t>
            </w:r>
          </w:p>
          <w:p w:rsidR="00FA6A1D" w:rsidRPr="005D39B1" w:rsidRDefault="00FA6A1D" w:rsidP="00C32AD3">
            <w:pPr>
              <w:pStyle w:val="Style6"/>
              <w:widowControl/>
              <w:numPr>
                <w:ilvl w:val="0"/>
                <w:numId w:val="41"/>
              </w:numPr>
              <w:tabs>
                <w:tab w:val="left" w:pos="312"/>
              </w:tabs>
              <w:rPr>
                <w:rStyle w:val="FontStyle13"/>
                <w:rFonts w:ascii="Arial Narrow" w:hAnsi="Arial Narrow"/>
                <w:sz w:val="20"/>
                <w:szCs w:val="20"/>
              </w:rPr>
            </w:pPr>
            <w:r w:rsidRPr="005D39B1">
              <w:rPr>
                <w:rStyle w:val="FontStyle13"/>
                <w:rFonts w:ascii="Arial Narrow" w:hAnsi="Arial Narrow"/>
                <w:sz w:val="20"/>
                <w:szCs w:val="20"/>
              </w:rPr>
              <w:t>14 dni —</w:t>
            </w:r>
            <w:r w:rsidR="005D39B1">
              <w:rPr>
                <w:rStyle w:val="FontStyle13"/>
                <w:rFonts w:ascii="Arial Narrow" w:hAnsi="Arial Narrow"/>
                <w:sz w:val="20"/>
                <w:szCs w:val="20"/>
              </w:rPr>
              <w:t xml:space="preserve"> przy stosowaniu cementów hutni</w:t>
            </w:r>
            <w:r w:rsidRPr="005D39B1">
              <w:rPr>
                <w:rStyle w:val="FontStyle13"/>
                <w:rFonts w:ascii="Arial Narrow" w:hAnsi="Arial Narrow"/>
                <w:sz w:val="20"/>
                <w:szCs w:val="20"/>
              </w:rPr>
              <w:t>czych i innych,</w:t>
            </w:r>
          </w:p>
          <w:p w:rsidR="00FA6A1D" w:rsidRPr="007E120A" w:rsidRDefault="00FA6A1D" w:rsidP="00C32AD3">
            <w:pPr>
              <w:pStyle w:val="Style6"/>
              <w:widowControl/>
              <w:numPr>
                <w:ilvl w:val="0"/>
                <w:numId w:val="18"/>
              </w:numPr>
              <w:tabs>
                <w:tab w:val="left" w:pos="312"/>
              </w:tabs>
              <w:ind w:left="317" w:hanging="284"/>
              <w:rPr>
                <w:rStyle w:val="FontStyle13"/>
                <w:rFonts w:ascii="Arial Narrow" w:hAnsi="Arial Narrow"/>
                <w:sz w:val="20"/>
                <w:szCs w:val="20"/>
              </w:rPr>
            </w:pPr>
            <w:r w:rsidRPr="007E120A">
              <w:rPr>
                <w:rStyle w:val="FontStyle13"/>
                <w:rFonts w:ascii="Arial Narrow" w:hAnsi="Arial Narrow"/>
                <w:sz w:val="20"/>
                <w:szCs w:val="20"/>
              </w:rPr>
              <w:t>polewać wodą beton normalnie twardniejący, rozpoczynając polewanie po 24 godz. od chwili jego ułożenia,</w:t>
            </w:r>
          </w:p>
          <w:p w:rsidR="00FA6A1D" w:rsidRPr="007E120A" w:rsidRDefault="00FA6A1D" w:rsidP="00C32AD3">
            <w:pPr>
              <w:pStyle w:val="Style5"/>
              <w:widowControl/>
              <w:numPr>
                <w:ilvl w:val="0"/>
                <w:numId w:val="18"/>
              </w:numPr>
              <w:tabs>
                <w:tab w:val="left" w:pos="322"/>
              </w:tabs>
              <w:ind w:left="317" w:hanging="284"/>
              <w:jc w:val="both"/>
              <w:rPr>
                <w:rStyle w:val="FontStyle13"/>
                <w:rFonts w:ascii="Arial Narrow" w:hAnsi="Arial Narrow"/>
                <w:sz w:val="20"/>
                <w:szCs w:val="20"/>
              </w:rPr>
            </w:pPr>
            <w:r w:rsidRPr="007E120A">
              <w:rPr>
                <w:rStyle w:val="FontStyle13"/>
                <w:rFonts w:ascii="Arial Narrow" w:hAnsi="Arial Narrow"/>
                <w:sz w:val="20"/>
                <w:szCs w:val="20"/>
              </w:rPr>
              <w:t>przy temperaturze + 15°C i wyższej beton na</w:t>
            </w:r>
            <w:r w:rsidRPr="007E120A">
              <w:rPr>
                <w:rStyle w:val="FontStyle13"/>
                <w:rFonts w:ascii="Arial Narrow" w:hAnsi="Arial Narrow"/>
                <w:sz w:val="20"/>
                <w:szCs w:val="20"/>
              </w:rPr>
              <w:softHyphen/>
              <w:t>leży polewać w ciągu pierwszych 3 dni co 3 godz. w dzień i co najmniej jeden raz w nocy, a w następne dni co najmniej 3 razy na dobę,</w:t>
            </w:r>
          </w:p>
          <w:p w:rsidR="00FA6A1D" w:rsidRPr="007E120A" w:rsidRDefault="00FA6A1D" w:rsidP="00C32AD3">
            <w:pPr>
              <w:pStyle w:val="Style5"/>
              <w:widowControl/>
              <w:numPr>
                <w:ilvl w:val="0"/>
                <w:numId w:val="18"/>
              </w:numPr>
              <w:tabs>
                <w:tab w:val="left" w:pos="322"/>
              </w:tabs>
              <w:ind w:hanging="999"/>
              <w:jc w:val="both"/>
              <w:rPr>
                <w:rStyle w:val="FontStyle13"/>
                <w:rFonts w:ascii="Arial Narrow" w:hAnsi="Arial Narrow"/>
                <w:sz w:val="20"/>
                <w:szCs w:val="20"/>
              </w:rPr>
            </w:pPr>
            <w:r w:rsidRPr="007E120A">
              <w:rPr>
                <w:rStyle w:val="FontStyle13"/>
                <w:rFonts w:ascii="Arial Narrow" w:hAnsi="Arial Narrow"/>
                <w:sz w:val="20"/>
                <w:szCs w:val="20"/>
              </w:rPr>
              <w:t>przy temperaturze poniżej +5°C betonu nie należy polewać,</w:t>
            </w:r>
          </w:p>
          <w:p w:rsidR="00FA6A1D" w:rsidRPr="007E120A" w:rsidRDefault="00FA6A1D" w:rsidP="00FA6A1D">
            <w:pPr>
              <w:pStyle w:val="Style5"/>
              <w:widowControl/>
              <w:tabs>
                <w:tab w:val="left" w:pos="322"/>
              </w:tabs>
              <w:jc w:val="both"/>
              <w:rPr>
                <w:rStyle w:val="FontStyle13"/>
                <w:rFonts w:ascii="Arial Narrow" w:hAnsi="Arial Narrow"/>
                <w:sz w:val="20"/>
                <w:szCs w:val="20"/>
              </w:rPr>
            </w:pPr>
          </w:p>
          <w:p w:rsidR="00FA6A1D" w:rsidRPr="007E120A" w:rsidRDefault="00FA6A1D" w:rsidP="005D39B1">
            <w:pPr>
              <w:rPr>
                <w:szCs w:val="20"/>
              </w:rPr>
            </w:pPr>
            <w:r w:rsidRPr="007E120A">
              <w:rPr>
                <w:rStyle w:val="FontStyle13"/>
                <w:rFonts w:ascii="Arial Narrow" w:hAnsi="Arial Narrow"/>
                <w:sz w:val="20"/>
                <w:szCs w:val="20"/>
              </w:rPr>
              <w:t xml:space="preserve">Wszystkie betonowe powierzchnie po </w:t>
            </w:r>
            <w:proofErr w:type="spellStart"/>
            <w:r w:rsidRPr="007E120A">
              <w:rPr>
                <w:rStyle w:val="FontStyle13"/>
                <w:rFonts w:ascii="Arial Narrow" w:hAnsi="Arial Narrow"/>
                <w:sz w:val="20"/>
                <w:szCs w:val="20"/>
              </w:rPr>
              <w:t>rozdeskowaniu</w:t>
            </w:r>
            <w:proofErr w:type="spellEnd"/>
            <w:r w:rsidRPr="007E120A">
              <w:rPr>
                <w:rStyle w:val="FontStyle13"/>
                <w:rFonts w:ascii="Arial Narrow" w:hAnsi="Arial Narrow"/>
                <w:sz w:val="20"/>
                <w:szCs w:val="20"/>
              </w:rPr>
              <w:t xml:space="preserve"> muszą być gładkie i równe , bez zagłębień miedzy ziarnami kruszywa , przełomów i </w:t>
            </w:r>
            <w:r w:rsidR="008B4F75">
              <w:rPr>
                <w:rStyle w:val="FontStyle13"/>
                <w:rFonts w:ascii="Arial Narrow" w:hAnsi="Arial Narrow"/>
                <w:sz w:val="20"/>
                <w:szCs w:val="20"/>
              </w:rPr>
              <w:t xml:space="preserve">wybrzuszeń ponad powierzchnię. </w:t>
            </w:r>
            <w:r w:rsidRPr="007E120A">
              <w:rPr>
                <w:rStyle w:val="FontStyle13"/>
                <w:rFonts w:ascii="Arial Narrow" w:hAnsi="Arial Narrow"/>
                <w:sz w:val="20"/>
                <w:szCs w:val="20"/>
              </w:rPr>
              <w:t>Pęknięcia i rysy  są niedopuszczalne.</w:t>
            </w:r>
          </w:p>
          <w:p w:rsidR="00FA6A1D" w:rsidRPr="005D39B1" w:rsidRDefault="00FA6A1D" w:rsidP="00C32AD3">
            <w:pPr>
              <w:pStyle w:val="Nagwek3"/>
              <w:numPr>
                <w:ilvl w:val="2"/>
                <w:numId w:val="37"/>
              </w:numPr>
            </w:pPr>
            <w:r w:rsidRPr="007E120A">
              <w:t>Izolacja przeciwwilgociowa</w:t>
            </w:r>
          </w:p>
          <w:p w:rsidR="00465D77" w:rsidRPr="007E120A" w:rsidRDefault="00FA6A1D" w:rsidP="00465D77">
            <w:pPr>
              <w:spacing w:after="0"/>
              <w:rPr>
                <w:szCs w:val="20"/>
              </w:rPr>
            </w:pPr>
            <w:r w:rsidRPr="007E120A">
              <w:rPr>
                <w:szCs w:val="20"/>
              </w:rPr>
              <w:t xml:space="preserve">Na wszystkich powierzchniach </w:t>
            </w:r>
            <w:r w:rsidR="00EB2DE3" w:rsidRPr="007E120A">
              <w:rPr>
                <w:szCs w:val="20"/>
              </w:rPr>
              <w:t xml:space="preserve">fundamentu </w:t>
            </w:r>
            <w:r w:rsidR="008B4F75">
              <w:rPr>
                <w:szCs w:val="20"/>
              </w:rPr>
              <w:t xml:space="preserve"> stykających się</w:t>
            </w:r>
            <w:r w:rsidR="005D39B1">
              <w:rPr>
                <w:szCs w:val="20"/>
              </w:rPr>
              <w:t xml:space="preserve"> z gruntem </w:t>
            </w:r>
            <w:r w:rsidRPr="007E120A">
              <w:rPr>
                <w:szCs w:val="20"/>
              </w:rPr>
              <w:t>należy wykonać izolację przeciwwilgociową a</w:t>
            </w:r>
            <w:r w:rsidR="005D39B1">
              <w:rPr>
                <w:szCs w:val="20"/>
              </w:rPr>
              <w:t xml:space="preserve"> w razie potrzeby wodochronną. </w:t>
            </w:r>
            <w:r w:rsidRPr="007E120A">
              <w:rPr>
                <w:szCs w:val="20"/>
              </w:rPr>
              <w:t>Rodzaj izolacji oraz sposób jej wykonywania powinien być zawsze dostosowany do wa</w:t>
            </w:r>
            <w:r w:rsidR="008B4F75">
              <w:rPr>
                <w:szCs w:val="20"/>
              </w:rPr>
              <w:t xml:space="preserve">runków gruntowo-wodnych. </w:t>
            </w:r>
            <w:r w:rsidRPr="007E120A">
              <w:rPr>
                <w:rFonts w:cs="Arial"/>
                <w:szCs w:val="20"/>
                <w:lang w:eastAsia="pl-PL"/>
              </w:rPr>
              <w:t>Sposób przygotowania podłoża, przyg</w:t>
            </w:r>
            <w:r w:rsidR="005D39B1">
              <w:rPr>
                <w:rFonts w:cs="Arial"/>
                <w:szCs w:val="20"/>
                <w:lang w:eastAsia="pl-PL"/>
              </w:rPr>
              <w:t>otowania preparatu do aplikacji</w:t>
            </w:r>
            <w:r w:rsidRPr="007E120A">
              <w:rPr>
                <w:rFonts w:cs="Arial"/>
                <w:szCs w:val="20"/>
                <w:lang w:eastAsia="pl-PL"/>
              </w:rPr>
              <w:t xml:space="preserve">, czasu nakładania,  grubości </w:t>
            </w:r>
            <w:r w:rsidR="00AD52AF" w:rsidRPr="007E120A">
              <w:rPr>
                <w:rFonts w:cs="Arial"/>
                <w:szCs w:val="20"/>
                <w:lang w:eastAsia="pl-PL"/>
              </w:rPr>
              <w:t>warstw</w:t>
            </w:r>
            <w:r w:rsidR="008B4F75">
              <w:rPr>
                <w:rFonts w:cs="Arial"/>
                <w:szCs w:val="20"/>
                <w:lang w:eastAsia="pl-PL"/>
              </w:rPr>
              <w:t xml:space="preserve">, temperatury otoczenia, </w:t>
            </w:r>
            <w:r w:rsidRPr="007E120A">
              <w:rPr>
                <w:rFonts w:cs="Arial"/>
                <w:szCs w:val="20"/>
                <w:lang w:eastAsia="pl-PL"/>
              </w:rPr>
              <w:t>temperatury preparatu  itp. należy każdorazowo sprawdzać i wy</w:t>
            </w:r>
            <w:r w:rsidR="008B4F75">
              <w:rPr>
                <w:rFonts w:cs="Arial"/>
                <w:szCs w:val="20"/>
                <w:lang w:eastAsia="pl-PL"/>
              </w:rPr>
              <w:t xml:space="preserve">konywać </w:t>
            </w:r>
            <w:r w:rsidR="005D39B1">
              <w:rPr>
                <w:rFonts w:cs="Arial"/>
                <w:szCs w:val="20"/>
                <w:lang w:eastAsia="pl-PL"/>
              </w:rPr>
              <w:t xml:space="preserve">zgodnie z zaleceniami </w:t>
            </w:r>
            <w:r w:rsidRPr="007E120A">
              <w:rPr>
                <w:rFonts w:cs="Arial"/>
                <w:szCs w:val="20"/>
                <w:lang w:eastAsia="pl-PL"/>
              </w:rPr>
              <w:t xml:space="preserve">zawartymi </w:t>
            </w:r>
            <w:r w:rsidR="005D39B1">
              <w:rPr>
                <w:rFonts w:cs="Arial"/>
                <w:szCs w:val="20"/>
                <w:lang w:eastAsia="pl-PL"/>
              </w:rPr>
              <w:t>w Karcie Technicznej Produktu.</w:t>
            </w:r>
          </w:p>
          <w:p w:rsidR="009D2E21" w:rsidRPr="005D39B1" w:rsidRDefault="005D39B1" w:rsidP="00C32AD3">
            <w:pPr>
              <w:pStyle w:val="Nagwek2"/>
              <w:numPr>
                <w:ilvl w:val="1"/>
                <w:numId w:val="37"/>
              </w:numPr>
              <w:rPr>
                <w:rFonts w:eastAsia="Univers-PL"/>
                <w:lang w:eastAsia="pl-PL"/>
              </w:rPr>
            </w:pPr>
            <w:r>
              <w:rPr>
                <w:rFonts w:eastAsia="Univers-PL"/>
                <w:lang w:eastAsia="pl-PL"/>
              </w:rPr>
              <w:t>Konstrukcja</w:t>
            </w:r>
            <w:r w:rsidR="009D2E21" w:rsidRPr="007E120A">
              <w:rPr>
                <w:rFonts w:eastAsia="Univers-PL"/>
                <w:lang w:eastAsia="pl-PL"/>
              </w:rPr>
              <w:t xml:space="preserve"> stalowa</w:t>
            </w:r>
          </w:p>
          <w:p w:rsidR="00A16EE2" w:rsidRPr="007E120A" w:rsidRDefault="00A16EE2" w:rsidP="00A16EE2">
            <w:pPr>
              <w:spacing w:after="0"/>
              <w:rPr>
                <w:szCs w:val="20"/>
              </w:rPr>
            </w:pPr>
            <w:r w:rsidRPr="007E120A">
              <w:rPr>
                <w:szCs w:val="20"/>
              </w:rPr>
              <w:t>Konstrukcję stalową</w:t>
            </w:r>
            <w:r w:rsidR="003C5A74" w:rsidRPr="007E120A">
              <w:rPr>
                <w:szCs w:val="20"/>
              </w:rPr>
              <w:t xml:space="preserve"> na zewnątrz zbiornika</w:t>
            </w:r>
            <w:r w:rsidR="000D0541">
              <w:rPr>
                <w:szCs w:val="20"/>
              </w:rPr>
              <w:t xml:space="preserve"> należy wykonać zgodnie</w:t>
            </w:r>
            <w:r w:rsidRPr="007E120A">
              <w:rPr>
                <w:szCs w:val="20"/>
              </w:rPr>
              <w:t xml:space="preserve"> z PN-EN-1090-1 oraz PN-EN -1090-2.</w:t>
            </w:r>
          </w:p>
          <w:p w:rsidR="00AC5AA4" w:rsidRPr="007E120A" w:rsidRDefault="00A16EE2" w:rsidP="00921DD8">
            <w:pPr>
              <w:spacing w:after="0"/>
              <w:rPr>
                <w:szCs w:val="20"/>
              </w:rPr>
            </w:pPr>
            <w:r w:rsidRPr="007E120A">
              <w:rPr>
                <w:szCs w:val="20"/>
              </w:rPr>
              <w:t>Dopuszczalne odchyłki przygotowania brzegów do spawania powinny być przyjmowane wg PN-EN ISO 9692-1</w:t>
            </w:r>
            <w:r w:rsidR="00A806DC" w:rsidRPr="007E120A">
              <w:rPr>
                <w:szCs w:val="20"/>
              </w:rPr>
              <w:t>, PN-EN ISO 9692-2 oraz  PN-EN ISO 9692-4</w:t>
            </w:r>
            <w:r w:rsidRPr="007E120A">
              <w:rPr>
                <w:szCs w:val="20"/>
              </w:rPr>
              <w:t xml:space="preserve"> </w:t>
            </w:r>
            <w:r w:rsidR="004136CE" w:rsidRPr="007E120A">
              <w:rPr>
                <w:szCs w:val="20"/>
              </w:rPr>
              <w:t>. Jakość wykonania spoin powinna</w:t>
            </w:r>
            <w:r w:rsidRPr="007E120A">
              <w:rPr>
                <w:szCs w:val="20"/>
              </w:rPr>
              <w:t xml:space="preserve"> </w:t>
            </w:r>
            <w:r w:rsidR="00AC5AA4" w:rsidRPr="007E120A">
              <w:rPr>
                <w:szCs w:val="20"/>
              </w:rPr>
              <w:t xml:space="preserve"> spełniać wymagania dla klasy B wg </w:t>
            </w:r>
            <w:r w:rsidRPr="007E120A">
              <w:rPr>
                <w:szCs w:val="20"/>
              </w:rPr>
              <w:t xml:space="preserve">PN-EN ISO 5817. </w:t>
            </w:r>
          </w:p>
          <w:p w:rsidR="00DB27EF" w:rsidRPr="007E120A" w:rsidRDefault="00DB27EF" w:rsidP="00921DD8">
            <w:pPr>
              <w:pStyle w:val="Bezodstpw"/>
              <w:tabs>
                <w:tab w:val="left" w:pos="459"/>
              </w:tabs>
              <w:jc w:val="both"/>
              <w:rPr>
                <w:rFonts w:ascii="Arial Narrow" w:hAnsi="Arial Narrow"/>
                <w:sz w:val="20"/>
                <w:szCs w:val="20"/>
              </w:rPr>
            </w:pPr>
            <w:r w:rsidRPr="007E120A">
              <w:rPr>
                <w:rFonts w:ascii="Arial Narrow" w:hAnsi="Arial Narrow"/>
                <w:sz w:val="20"/>
                <w:szCs w:val="20"/>
              </w:rPr>
              <w:t>Montaż konstrukcji oraz płaszcza zbiornika  należy prowadzi</w:t>
            </w:r>
            <w:r w:rsidR="009407B8" w:rsidRPr="007E120A">
              <w:rPr>
                <w:rFonts w:ascii="Arial Narrow" w:hAnsi="Arial Narrow"/>
                <w:sz w:val="20"/>
                <w:szCs w:val="20"/>
              </w:rPr>
              <w:t>ć</w:t>
            </w:r>
            <w:r w:rsidRPr="007E120A">
              <w:rPr>
                <w:rFonts w:ascii="Arial Narrow" w:hAnsi="Arial Narrow"/>
                <w:sz w:val="20"/>
                <w:szCs w:val="20"/>
              </w:rPr>
              <w:t xml:space="preserve"> zgodnie z dokumentacją techniczną oraz warunkami technicznymi określonymi technologią montażu.</w:t>
            </w:r>
          </w:p>
          <w:p w:rsidR="006739E1" w:rsidRPr="005D39B1" w:rsidRDefault="00406AE1" w:rsidP="00D83508">
            <w:pPr>
              <w:autoSpaceDE w:val="0"/>
              <w:autoSpaceDN w:val="0"/>
              <w:adjustRightInd w:val="0"/>
              <w:spacing w:after="0"/>
              <w:rPr>
                <w:szCs w:val="20"/>
              </w:rPr>
            </w:pPr>
            <w:r w:rsidRPr="007E120A">
              <w:rPr>
                <w:szCs w:val="20"/>
              </w:rPr>
              <w:t xml:space="preserve">Elementy konstrukcyjne zbiornika należy przygotować </w:t>
            </w:r>
            <w:r w:rsidR="008877FF" w:rsidRPr="007E120A">
              <w:rPr>
                <w:szCs w:val="20"/>
              </w:rPr>
              <w:t xml:space="preserve">do montażu </w:t>
            </w:r>
            <w:r w:rsidRPr="007E120A">
              <w:rPr>
                <w:szCs w:val="20"/>
              </w:rPr>
              <w:t>zgo</w:t>
            </w:r>
            <w:r w:rsidR="005D39B1">
              <w:rPr>
                <w:szCs w:val="20"/>
              </w:rPr>
              <w:t>dnie z dokumentacją projektową.</w:t>
            </w:r>
          </w:p>
          <w:p w:rsidR="001F1E1F" w:rsidRPr="005D39B1" w:rsidRDefault="00837A06" w:rsidP="00C32AD3">
            <w:pPr>
              <w:pStyle w:val="Nagwek2"/>
              <w:numPr>
                <w:ilvl w:val="1"/>
                <w:numId w:val="37"/>
              </w:numPr>
              <w:rPr>
                <w:rFonts w:eastAsia="Univers-PL"/>
                <w:lang w:eastAsia="pl-PL"/>
              </w:rPr>
            </w:pPr>
            <w:r w:rsidRPr="007E120A">
              <w:rPr>
                <w:rFonts w:eastAsia="Univers-PL"/>
                <w:lang w:eastAsia="pl-PL"/>
              </w:rPr>
              <w:t>Zabezpieczenie chemoodporne</w:t>
            </w:r>
          </w:p>
          <w:p w:rsidR="007A2E3B" w:rsidRPr="007E120A" w:rsidRDefault="001F1E1F" w:rsidP="000D0541">
            <w:pPr>
              <w:autoSpaceDE w:val="0"/>
              <w:autoSpaceDN w:val="0"/>
              <w:adjustRightInd w:val="0"/>
              <w:spacing w:after="0"/>
              <w:rPr>
                <w:rFonts w:cs="Arial"/>
                <w:szCs w:val="20"/>
              </w:rPr>
            </w:pPr>
            <w:r w:rsidRPr="007E120A">
              <w:rPr>
                <w:rFonts w:eastAsia="Univers-PL" w:cs="Univers-PL"/>
                <w:szCs w:val="20"/>
                <w:lang w:eastAsia="pl-PL"/>
              </w:rPr>
              <w:t xml:space="preserve">Przed aplikacją </w:t>
            </w:r>
            <w:r w:rsidR="00B73023" w:rsidRPr="007E120A">
              <w:rPr>
                <w:rFonts w:eastAsia="Univers-PL" w:cs="Univers-PL"/>
                <w:szCs w:val="20"/>
                <w:lang w:eastAsia="pl-PL"/>
              </w:rPr>
              <w:t xml:space="preserve">zabezpieczenia chemoodpornego </w:t>
            </w:r>
            <w:r w:rsidRPr="007E120A">
              <w:rPr>
                <w:rFonts w:eastAsia="Univers-PL" w:cs="Univers-PL"/>
                <w:szCs w:val="20"/>
                <w:lang w:eastAsia="pl-PL"/>
              </w:rPr>
              <w:t xml:space="preserve">nowe powierzchnie stalowe </w:t>
            </w:r>
            <w:r w:rsidR="00B73023" w:rsidRPr="007E120A">
              <w:rPr>
                <w:rFonts w:eastAsia="Univers-PL" w:cs="Univers-PL"/>
                <w:szCs w:val="20"/>
                <w:lang w:eastAsia="pl-PL"/>
              </w:rPr>
              <w:t xml:space="preserve">należy </w:t>
            </w:r>
            <w:r w:rsidR="008874B9" w:rsidRPr="007E120A">
              <w:rPr>
                <w:rFonts w:eastAsia="Univers-PL" w:cs="Univers-PL"/>
                <w:szCs w:val="20"/>
                <w:lang w:eastAsia="pl-PL"/>
              </w:rPr>
              <w:t xml:space="preserve"> </w:t>
            </w:r>
            <w:r w:rsidR="002D180E" w:rsidRPr="007E120A">
              <w:rPr>
                <w:rFonts w:cs="Arial"/>
                <w:szCs w:val="20"/>
                <w:lang w:eastAsia="pl-PL"/>
              </w:rPr>
              <w:t>odtłuścić stosując detergent.</w:t>
            </w:r>
            <w:r w:rsidR="00960A62" w:rsidRPr="007E120A">
              <w:rPr>
                <w:rFonts w:cs="Arial"/>
                <w:szCs w:val="20"/>
                <w:lang w:eastAsia="pl-PL"/>
              </w:rPr>
              <w:t xml:space="preserve"> </w:t>
            </w:r>
            <w:r w:rsidR="002D180E" w:rsidRPr="007E120A">
              <w:rPr>
                <w:rFonts w:cs="Arial"/>
                <w:szCs w:val="20"/>
                <w:lang w:eastAsia="pl-PL"/>
              </w:rPr>
              <w:t>S</w:t>
            </w:r>
            <w:r w:rsidR="00B73023" w:rsidRPr="007E120A">
              <w:rPr>
                <w:rFonts w:cs="Arial"/>
                <w:szCs w:val="20"/>
                <w:lang w:eastAsia="pl-PL"/>
              </w:rPr>
              <w:t xml:space="preserve">ole i inne </w:t>
            </w:r>
            <w:r w:rsidR="00E672FF" w:rsidRPr="007E120A">
              <w:rPr>
                <w:rFonts w:cs="Arial"/>
                <w:szCs w:val="20"/>
                <w:lang w:eastAsia="pl-PL"/>
              </w:rPr>
              <w:t xml:space="preserve">rozpuszczalne </w:t>
            </w:r>
            <w:r w:rsidR="00B73023" w:rsidRPr="007E120A">
              <w:rPr>
                <w:rFonts w:cs="Arial"/>
                <w:szCs w:val="20"/>
                <w:lang w:eastAsia="pl-PL"/>
              </w:rPr>
              <w:t>zanieczyszczen</w:t>
            </w:r>
            <w:r w:rsidRPr="007E120A">
              <w:rPr>
                <w:rFonts w:cs="Arial"/>
                <w:szCs w:val="20"/>
                <w:lang w:eastAsia="pl-PL"/>
              </w:rPr>
              <w:t xml:space="preserve">ia </w:t>
            </w:r>
            <w:r w:rsidR="00B61260" w:rsidRPr="007E120A">
              <w:rPr>
                <w:rFonts w:cs="Arial"/>
                <w:szCs w:val="20"/>
                <w:lang w:eastAsia="pl-PL"/>
              </w:rPr>
              <w:t xml:space="preserve">należy </w:t>
            </w:r>
            <w:r w:rsidRPr="007E120A">
              <w:rPr>
                <w:rFonts w:cs="Arial"/>
                <w:szCs w:val="20"/>
                <w:lang w:eastAsia="pl-PL"/>
              </w:rPr>
              <w:t xml:space="preserve">zmyć wodą słodką pod wysokim </w:t>
            </w:r>
            <w:r w:rsidR="00B73023" w:rsidRPr="007E120A">
              <w:rPr>
                <w:rFonts w:cs="Arial"/>
                <w:szCs w:val="20"/>
                <w:lang w:eastAsia="pl-PL"/>
              </w:rPr>
              <w:t>ciśnieniem</w:t>
            </w:r>
            <w:r w:rsidR="00F453C5" w:rsidRPr="007E120A">
              <w:rPr>
                <w:rFonts w:cs="Arial"/>
                <w:szCs w:val="20"/>
                <w:lang w:eastAsia="pl-PL"/>
              </w:rPr>
              <w:t xml:space="preserve"> </w:t>
            </w:r>
            <w:r w:rsidR="00D21CA6" w:rsidRPr="007E120A">
              <w:rPr>
                <w:rFonts w:cs="Arial"/>
                <w:szCs w:val="20"/>
                <w:lang w:eastAsia="pl-PL"/>
              </w:rPr>
              <w:t xml:space="preserve">, nie uszkadzając </w:t>
            </w:r>
            <w:r w:rsidR="002E0EAB" w:rsidRPr="007E120A">
              <w:rPr>
                <w:rFonts w:cs="Arial"/>
                <w:szCs w:val="20"/>
                <w:lang w:eastAsia="pl-PL"/>
              </w:rPr>
              <w:t xml:space="preserve">przy tym czyszczonej </w:t>
            </w:r>
            <w:r w:rsidR="00D21CA6" w:rsidRPr="007E120A">
              <w:rPr>
                <w:rFonts w:cs="Arial"/>
                <w:szCs w:val="20"/>
                <w:lang w:eastAsia="pl-PL"/>
              </w:rPr>
              <w:lastRenderedPageBreak/>
              <w:t>powierzchni.</w:t>
            </w:r>
            <w:r w:rsidR="00C72748" w:rsidRPr="007E120A">
              <w:rPr>
                <w:rFonts w:cs="Arial"/>
                <w:szCs w:val="20"/>
                <w:lang w:eastAsia="pl-PL"/>
              </w:rPr>
              <w:t xml:space="preserve"> </w:t>
            </w:r>
            <w:r w:rsidR="00F62178" w:rsidRPr="007E120A">
              <w:rPr>
                <w:rFonts w:cs="Arial"/>
                <w:szCs w:val="20"/>
                <w:lang w:eastAsia="pl-PL"/>
              </w:rPr>
              <w:t xml:space="preserve">Olej lub smar powinien być usunięty zgodnie z normą SSPC-SP1 dotyczącą czyszczenia rozpuszczalnikami. </w:t>
            </w:r>
            <w:r w:rsidR="00C72748" w:rsidRPr="007E120A">
              <w:rPr>
                <w:rFonts w:eastAsia="Univers-PL" w:cs="Univers-PL"/>
                <w:szCs w:val="20"/>
                <w:lang w:eastAsia="pl-PL"/>
              </w:rPr>
              <w:t xml:space="preserve">Wszystkie </w:t>
            </w:r>
            <w:r w:rsidRPr="007E120A">
              <w:rPr>
                <w:rFonts w:eastAsia="Univers-PL" w:cs="Univers-PL"/>
                <w:szCs w:val="20"/>
                <w:lang w:eastAsia="pl-PL"/>
              </w:rPr>
              <w:t>powierzchni</w:t>
            </w:r>
            <w:r w:rsidR="00C72748" w:rsidRPr="007E120A">
              <w:rPr>
                <w:rFonts w:eastAsia="Univers-PL" w:cs="Univers-PL"/>
                <w:szCs w:val="20"/>
                <w:lang w:eastAsia="pl-PL"/>
              </w:rPr>
              <w:t>e przeznacz</w:t>
            </w:r>
            <w:r w:rsidR="000D0541">
              <w:rPr>
                <w:rFonts w:eastAsia="Univers-PL" w:cs="Univers-PL"/>
                <w:szCs w:val="20"/>
                <w:lang w:eastAsia="pl-PL"/>
              </w:rPr>
              <w:t>one do nałożenia zabezpieczenia</w:t>
            </w:r>
            <w:r w:rsidRPr="007E120A">
              <w:rPr>
                <w:rFonts w:eastAsia="Univers-PL" w:cs="Univers-PL"/>
                <w:szCs w:val="20"/>
                <w:lang w:eastAsia="pl-PL"/>
              </w:rPr>
              <w:t xml:space="preserve"> </w:t>
            </w:r>
            <w:r w:rsidR="00B61260" w:rsidRPr="007E120A">
              <w:rPr>
                <w:rFonts w:eastAsia="Univers-PL" w:cs="Univers-PL"/>
                <w:szCs w:val="20"/>
                <w:lang w:eastAsia="pl-PL"/>
              </w:rPr>
              <w:t xml:space="preserve">muszą zostać </w:t>
            </w:r>
            <w:r w:rsidRPr="007E120A">
              <w:rPr>
                <w:rFonts w:eastAsia="Univers-PL" w:cs="Univers-PL"/>
                <w:szCs w:val="20"/>
                <w:lang w:eastAsia="pl-PL"/>
              </w:rPr>
              <w:t xml:space="preserve"> </w:t>
            </w:r>
            <w:r w:rsidR="00C72748" w:rsidRPr="007E120A">
              <w:rPr>
                <w:rFonts w:eastAsia="Univers-PL" w:cs="Univers-PL"/>
                <w:szCs w:val="20"/>
                <w:lang w:eastAsia="pl-PL"/>
              </w:rPr>
              <w:t>o</w:t>
            </w:r>
            <w:r w:rsidR="008874B9" w:rsidRPr="007E120A">
              <w:rPr>
                <w:rFonts w:cs="Arial"/>
                <w:szCs w:val="20"/>
              </w:rPr>
              <w:t>czy</w:t>
            </w:r>
            <w:r w:rsidR="000D0541">
              <w:rPr>
                <w:rFonts w:cs="Arial"/>
                <w:szCs w:val="20"/>
              </w:rPr>
              <w:t>szczone</w:t>
            </w:r>
            <w:r w:rsidRPr="007E120A">
              <w:rPr>
                <w:rFonts w:cs="Arial"/>
                <w:szCs w:val="20"/>
              </w:rPr>
              <w:t xml:space="preserve"> </w:t>
            </w:r>
            <w:r w:rsidR="008874B9" w:rsidRPr="007E120A">
              <w:rPr>
                <w:rFonts w:cs="Arial"/>
                <w:szCs w:val="20"/>
              </w:rPr>
              <w:t>strumieniowo ściern</w:t>
            </w:r>
            <w:r w:rsidR="00B61260" w:rsidRPr="007E120A">
              <w:rPr>
                <w:rFonts w:cs="Arial"/>
                <w:szCs w:val="20"/>
              </w:rPr>
              <w:t>i</w:t>
            </w:r>
            <w:r w:rsidR="008874B9" w:rsidRPr="007E120A">
              <w:rPr>
                <w:rFonts w:cs="Arial"/>
                <w:szCs w:val="20"/>
              </w:rPr>
              <w:t xml:space="preserve">e do stopnia czystości </w:t>
            </w:r>
            <w:proofErr w:type="spellStart"/>
            <w:r w:rsidR="008874B9" w:rsidRPr="007E120A">
              <w:rPr>
                <w:rFonts w:cs="Arial"/>
                <w:szCs w:val="20"/>
              </w:rPr>
              <w:t>Sa</w:t>
            </w:r>
            <w:proofErr w:type="spellEnd"/>
            <w:r w:rsidR="008874B9" w:rsidRPr="007E120A">
              <w:rPr>
                <w:rFonts w:cs="Arial"/>
                <w:szCs w:val="20"/>
              </w:rPr>
              <w:t xml:space="preserve"> 2 ½ wg</w:t>
            </w:r>
            <w:r w:rsidR="00C72748" w:rsidRPr="007E120A">
              <w:rPr>
                <w:rFonts w:cs="Arial"/>
                <w:szCs w:val="20"/>
              </w:rPr>
              <w:t xml:space="preserve"> PN-EN-</w:t>
            </w:r>
            <w:r w:rsidR="008874B9" w:rsidRPr="007E120A">
              <w:rPr>
                <w:rFonts w:cs="Arial"/>
                <w:szCs w:val="20"/>
              </w:rPr>
              <w:t xml:space="preserve"> ISO 8501-</w:t>
            </w:r>
            <w:r w:rsidR="002177C7" w:rsidRPr="007E120A">
              <w:rPr>
                <w:rFonts w:cs="Arial"/>
                <w:szCs w:val="20"/>
              </w:rPr>
              <w:t>1</w:t>
            </w:r>
            <w:r w:rsidR="005A2B48" w:rsidRPr="007E120A">
              <w:rPr>
                <w:rFonts w:cs="Arial"/>
                <w:szCs w:val="20"/>
              </w:rPr>
              <w:t>.</w:t>
            </w:r>
            <w:r w:rsidR="00391D7F" w:rsidRPr="007E120A">
              <w:rPr>
                <w:szCs w:val="20"/>
              </w:rPr>
              <w:t xml:space="preserve"> Materiał ścierny, niezależnie od typu, powinien być czysty i suchy. Materiały ścierne używane w obiegu zamkniętym nie powinny być wcześniej używane do innych celów, gdyż mogą zawierać zanieczys</w:t>
            </w:r>
            <w:r w:rsidR="000D0541">
              <w:rPr>
                <w:szCs w:val="20"/>
              </w:rPr>
              <w:t>zczenia</w:t>
            </w:r>
            <w:r w:rsidR="00391D7F" w:rsidRPr="007E120A">
              <w:rPr>
                <w:szCs w:val="20"/>
              </w:rPr>
              <w:t>. Wielkość ziarna materiału ściernego powinna być każdorazowo dobrana do konkretnego przypadku.</w:t>
            </w:r>
            <w:r w:rsidR="00263E1C" w:rsidRPr="007E120A">
              <w:rPr>
                <w:szCs w:val="20"/>
              </w:rPr>
              <w:t xml:space="preserve"> Odpowiednią chropowatość </w:t>
            </w:r>
            <w:r w:rsidR="00AD52AF" w:rsidRPr="007E120A">
              <w:rPr>
                <w:szCs w:val="20"/>
              </w:rPr>
              <w:t>podłoża</w:t>
            </w:r>
            <w:r w:rsidR="00263E1C" w:rsidRPr="007E120A">
              <w:rPr>
                <w:szCs w:val="20"/>
              </w:rPr>
              <w:t xml:space="preserve"> można uzyskać tylko przez stosowanie ostrokątnego materiału ściernego.</w:t>
            </w:r>
            <w:r w:rsidR="00391D7F" w:rsidRPr="007E120A">
              <w:rPr>
                <w:szCs w:val="20"/>
              </w:rPr>
              <w:t xml:space="preserve"> </w:t>
            </w:r>
            <w:r w:rsidR="00845A45" w:rsidRPr="007E120A">
              <w:rPr>
                <w:szCs w:val="20"/>
              </w:rPr>
              <w:t>W czasie czyszczenia metodą strumieniowo-ścierną należy stosować urządzenia zmniejszające pylenie oraz urządzenie do natychmiastowego odsysania ścierniwa i odspojonych zanieczyszczeń. Przy oczyszczaniu przestrzeni zamkniętych niezbędny jest system wentylacji z odpylaniem.</w:t>
            </w:r>
            <w:r w:rsidR="00461E49" w:rsidRPr="007E120A">
              <w:rPr>
                <w:szCs w:val="20"/>
              </w:rPr>
              <w:t xml:space="preserve"> Obróbkę strumieniowo-ścierną powierzchni można wykonywać gdy temperatura powierzchni jest o 3°C wyższa od temperatury punktu rosy, lecz nie niższa od 5°C przy wilgotności względnej powietrza nie wyższej od 85 %. Na wolnym powietrzu czyszczenie</w:t>
            </w:r>
            <w:r w:rsidR="000D0541">
              <w:rPr>
                <w:szCs w:val="20"/>
              </w:rPr>
              <w:t xml:space="preserve"> należy przeprowadzać</w:t>
            </w:r>
            <w:r w:rsidR="00461E49" w:rsidRPr="007E120A">
              <w:rPr>
                <w:szCs w:val="20"/>
              </w:rPr>
              <w:t xml:space="preserve"> tylko przy dobrej pogodzie (niedopuszczalne jest wykonywanie czyszczenie przy silnym wietrze lub opadach atmosferycznych).</w:t>
            </w:r>
          </w:p>
          <w:p w:rsidR="00685A65" w:rsidRPr="007E120A" w:rsidRDefault="00685A65" w:rsidP="00461E49">
            <w:pPr>
              <w:autoSpaceDE w:val="0"/>
              <w:autoSpaceDN w:val="0"/>
              <w:adjustRightInd w:val="0"/>
              <w:spacing w:after="0"/>
              <w:rPr>
                <w:rFonts w:cs="Arial"/>
                <w:szCs w:val="20"/>
                <w:lang w:eastAsia="pl-PL"/>
              </w:rPr>
            </w:pPr>
            <w:r w:rsidRPr="007E120A">
              <w:rPr>
                <w:rFonts w:cs="Arial"/>
                <w:szCs w:val="20"/>
                <w:lang w:eastAsia="pl-PL"/>
              </w:rPr>
              <w:t>Sposób przygotowania podłoża, przyg</w:t>
            </w:r>
            <w:r w:rsidR="005D39B1">
              <w:rPr>
                <w:rFonts w:cs="Arial"/>
                <w:szCs w:val="20"/>
                <w:lang w:eastAsia="pl-PL"/>
              </w:rPr>
              <w:t>otowania preparatu do aplikacji</w:t>
            </w:r>
            <w:r w:rsidRPr="007E120A">
              <w:rPr>
                <w:rFonts w:cs="Arial"/>
                <w:szCs w:val="20"/>
                <w:lang w:eastAsia="pl-PL"/>
              </w:rPr>
              <w:t xml:space="preserve">, czasu nakładania,  grubości </w:t>
            </w:r>
            <w:r w:rsidR="00AD52AF" w:rsidRPr="007E120A">
              <w:rPr>
                <w:rFonts w:cs="Arial"/>
                <w:szCs w:val="20"/>
                <w:lang w:eastAsia="pl-PL"/>
              </w:rPr>
              <w:t>warstw</w:t>
            </w:r>
            <w:r w:rsidR="000D0541">
              <w:rPr>
                <w:rFonts w:cs="Arial"/>
                <w:szCs w:val="20"/>
                <w:lang w:eastAsia="pl-PL"/>
              </w:rPr>
              <w:t>, temperatury otoczenia,</w:t>
            </w:r>
            <w:r w:rsidRPr="007E120A">
              <w:rPr>
                <w:rFonts w:cs="Arial"/>
                <w:szCs w:val="20"/>
                <w:lang w:eastAsia="pl-PL"/>
              </w:rPr>
              <w:t xml:space="preserve"> temperatury preparatu  itp. należy każ</w:t>
            </w:r>
            <w:r w:rsidR="005D39B1">
              <w:rPr>
                <w:rFonts w:cs="Arial"/>
                <w:szCs w:val="20"/>
                <w:lang w:eastAsia="pl-PL"/>
              </w:rPr>
              <w:t xml:space="preserve">dorazowo sprawdzać i wykonywać </w:t>
            </w:r>
            <w:r w:rsidRPr="007E120A">
              <w:rPr>
                <w:rFonts w:cs="Arial"/>
                <w:szCs w:val="20"/>
                <w:lang w:eastAsia="pl-PL"/>
              </w:rPr>
              <w:t>zgodnie z zaleceniami  zawartym</w:t>
            </w:r>
            <w:r w:rsidR="005D39B1">
              <w:rPr>
                <w:rFonts w:cs="Arial"/>
                <w:szCs w:val="20"/>
                <w:lang w:eastAsia="pl-PL"/>
              </w:rPr>
              <w:t>i w Karcie Technicznej Produktu.</w:t>
            </w:r>
          </w:p>
          <w:p w:rsidR="00F453C5" w:rsidRPr="007E120A" w:rsidRDefault="00F453C5" w:rsidP="00461E49">
            <w:pPr>
              <w:autoSpaceDE w:val="0"/>
              <w:autoSpaceDN w:val="0"/>
              <w:adjustRightInd w:val="0"/>
              <w:spacing w:after="0"/>
              <w:rPr>
                <w:rFonts w:cs="Arial"/>
                <w:szCs w:val="20"/>
                <w:lang w:eastAsia="pl-PL"/>
              </w:rPr>
            </w:pPr>
            <w:r w:rsidRPr="007E120A">
              <w:rPr>
                <w:rFonts w:cs="Arial"/>
                <w:szCs w:val="20"/>
                <w:lang w:eastAsia="pl-PL"/>
              </w:rPr>
              <w:t>Zabezpieczeni</w:t>
            </w:r>
            <w:r w:rsidR="005D39B1">
              <w:rPr>
                <w:rFonts w:cs="Arial"/>
                <w:szCs w:val="20"/>
                <w:lang w:eastAsia="pl-PL"/>
              </w:rPr>
              <w:t>e chemoodporne należy aplikować</w:t>
            </w:r>
            <w:r w:rsidRPr="007E120A">
              <w:rPr>
                <w:rFonts w:cs="Arial"/>
                <w:szCs w:val="20"/>
                <w:lang w:eastAsia="pl-PL"/>
              </w:rPr>
              <w:t xml:space="preserve"> tylko na su</w:t>
            </w:r>
            <w:r w:rsidR="000D0541">
              <w:rPr>
                <w:rFonts w:cs="Arial"/>
                <w:szCs w:val="20"/>
                <w:lang w:eastAsia="pl-PL"/>
              </w:rPr>
              <w:t>chej</w:t>
            </w:r>
            <w:r w:rsidRPr="007E120A">
              <w:rPr>
                <w:rFonts w:cs="Arial"/>
                <w:szCs w:val="20"/>
                <w:lang w:eastAsia="pl-PL"/>
              </w:rPr>
              <w:t xml:space="preserve"> i czystej powierzchni w temperaturze powyżej punktu rosy, aby uniknąć kondensacji. </w:t>
            </w:r>
          </w:p>
          <w:p w:rsidR="00F453C5" w:rsidRPr="007E120A" w:rsidRDefault="00F453C5" w:rsidP="00461E49">
            <w:pPr>
              <w:autoSpaceDE w:val="0"/>
              <w:autoSpaceDN w:val="0"/>
              <w:adjustRightInd w:val="0"/>
              <w:spacing w:after="0"/>
              <w:rPr>
                <w:rFonts w:cs="Arial"/>
                <w:szCs w:val="20"/>
                <w:lang w:eastAsia="pl-PL"/>
              </w:rPr>
            </w:pPr>
            <w:r w:rsidRPr="007E120A">
              <w:rPr>
                <w:rFonts w:cs="Arial"/>
                <w:szCs w:val="20"/>
                <w:lang w:eastAsia="pl-PL"/>
              </w:rPr>
              <w:t xml:space="preserve">Każda </w:t>
            </w:r>
            <w:r w:rsidR="002E2546" w:rsidRPr="007E120A">
              <w:rPr>
                <w:rFonts w:cs="Arial"/>
                <w:szCs w:val="20"/>
                <w:lang w:eastAsia="pl-PL"/>
              </w:rPr>
              <w:t xml:space="preserve">nałożona </w:t>
            </w:r>
            <w:r w:rsidRPr="007E120A">
              <w:rPr>
                <w:rFonts w:cs="Arial"/>
                <w:szCs w:val="20"/>
                <w:lang w:eastAsia="pl-PL"/>
              </w:rPr>
              <w:t xml:space="preserve">warstwa powinna być dobrej jakości, </w:t>
            </w:r>
            <w:r w:rsidR="0075423D" w:rsidRPr="007E120A">
              <w:rPr>
                <w:rFonts w:cs="Arial"/>
                <w:szCs w:val="20"/>
                <w:lang w:eastAsia="pl-PL"/>
              </w:rPr>
              <w:t>pozbawiona</w:t>
            </w:r>
            <w:r w:rsidRPr="007E120A">
              <w:rPr>
                <w:rFonts w:cs="Arial"/>
                <w:szCs w:val="20"/>
                <w:lang w:eastAsia="pl-PL"/>
              </w:rPr>
              <w:t xml:space="preserve"> wad</w:t>
            </w:r>
            <w:r w:rsidR="007C42E7" w:rsidRPr="007E120A">
              <w:rPr>
                <w:rFonts w:cs="Arial"/>
                <w:szCs w:val="20"/>
                <w:lang w:eastAsia="pl-PL"/>
              </w:rPr>
              <w:t>.</w:t>
            </w:r>
          </w:p>
          <w:p w:rsidR="00C208A1" w:rsidRPr="007E120A" w:rsidRDefault="00C208A1" w:rsidP="00461E49">
            <w:pPr>
              <w:autoSpaceDE w:val="0"/>
              <w:autoSpaceDN w:val="0"/>
              <w:adjustRightInd w:val="0"/>
              <w:spacing w:after="0"/>
              <w:rPr>
                <w:rFonts w:cs="Arial"/>
                <w:szCs w:val="20"/>
                <w:lang w:eastAsia="pl-PL"/>
              </w:rPr>
            </w:pPr>
            <w:r w:rsidRPr="007E120A">
              <w:rPr>
                <w:rFonts w:cs="Arial"/>
                <w:szCs w:val="20"/>
                <w:lang w:eastAsia="pl-PL"/>
              </w:rPr>
              <w:t xml:space="preserve">W przypadku stosowania wielowarstwowego systemu zabezpieczającego </w:t>
            </w:r>
            <w:r w:rsidR="00734496" w:rsidRPr="007E120A">
              <w:rPr>
                <w:rFonts w:cs="Arial"/>
                <w:szCs w:val="20"/>
                <w:lang w:eastAsia="pl-PL"/>
              </w:rPr>
              <w:t>należy stosować materiały należące do jednego ochronnego systemu</w:t>
            </w:r>
            <w:r w:rsidR="005D39B1">
              <w:rPr>
                <w:rFonts w:cs="Arial"/>
                <w:szCs w:val="20"/>
                <w:lang w:eastAsia="pl-PL"/>
              </w:rPr>
              <w:t xml:space="preserve"> (</w:t>
            </w:r>
            <w:r w:rsidRPr="007E120A">
              <w:rPr>
                <w:rFonts w:cs="Arial"/>
                <w:szCs w:val="20"/>
                <w:lang w:eastAsia="pl-PL"/>
              </w:rPr>
              <w:t xml:space="preserve">niedopuszczalne </w:t>
            </w:r>
            <w:r w:rsidR="00AD52AF" w:rsidRPr="007E120A">
              <w:rPr>
                <w:rFonts w:cs="Arial"/>
                <w:szCs w:val="20"/>
                <w:lang w:eastAsia="pl-PL"/>
              </w:rPr>
              <w:t>jest</w:t>
            </w:r>
            <w:r w:rsidRPr="007E120A">
              <w:rPr>
                <w:rFonts w:cs="Arial"/>
                <w:szCs w:val="20"/>
                <w:lang w:eastAsia="pl-PL"/>
              </w:rPr>
              <w:t xml:space="preserve"> mieszanie systemów zabezpieczeń).</w:t>
            </w:r>
          </w:p>
          <w:p w:rsidR="00DE207E" w:rsidRPr="005D39B1" w:rsidRDefault="00DE207E" w:rsidP="00C32AD3">
            <w:pPr>
              <w:pStyle w:val="Nagwek2"/>
              <w:numPr>
                <w:ilvl w:val="1"/>
                <w:numId w:val="37"/>
              </w:numPr>
              <w:rPr>
                <w:rFonts w:eastAsia="Univers-PL"/>
                <w:lang w:eastAsia="pl-PL"/>
              </w:rPr>
            </w:pPr>
            <w:r w:rsidRPr="007E120A">
              <w:rPr>
                <w:rFonts w:eastAsia="Univers-PL"/>
                <w:lang w:eastAsia="pl-PL"/>
              </w:rPr>
              <w:t xml:space="preserve">Zabezpieczenie </w:t>
            </w:r>
            <w:r w:rsidR="00AD52AF" w:rsidRPr="007E120A">
              <w:rPr>
                <w:rFonts w:eastAsia="Univers-PL"/>
                <w:lang w:eastAsia="pl-PL"/>
              </w:rPr>
              <w:t>antykorozyjne</w:t>
            </w:r>
          </w:p>
          <w:p w:rsidR="00DE207E" w:rsidRPr="007E120A" w:rsidRDefault="00DE207E" w:rsidP="005025B8">
            <w:pPr>
              <w:autoSpaceDE w:val="0"/>
              <w:autoSpaceDN w:val="0"/>
              <w:adjustRightInd w:val="0"/>
              <w:spacing w:after="0"/>
              <w:rPr>
                <w:rFonts w:ascii="Times New Roman" w:hAnsi="Times New Roman"/>
                <w:szCs w:val="20"/>
                <w:lang w:eastAsia="pl-PL"/>
              </w:rPr>
            </w:pPr>
            <w:r w:rsidRPr="007E120A">
              <w:rPr>
                <w:szCs w:val="20"/>
              </w:rPr>
              <w:t>Przed przystąpieniem do aplikacji zabezpieczenia antykorozy</w:t>
            </w:r>
            <w:r w:rsidR="002E0EAB" w:rsidRPr="007E120A">
              <w:rPr>
                <w:szCs w:val="20"/>
              </w:rPr>
              <w:t xml:space="preserve">jnego </w:t>
            </w:r>
            <w:r w:rsidRPr="007E120A">
              <w:rPr>
                <w:szCs w:val="20"/>
              </w:rPr>
              <w:t xml:space="preserve">podłoże </w:t>
            </w:r>
            <w:r w:rsidR="00C41BA5" w:rsidRPr="007E120A">
              <w:rPr>
                <w:szCs w:val="20"/>
              </w:rPr>
              <w:t xml:space="preserve">należy odtłuścić </w:t>
            </w:r>
            <w:r w:rsidR="00D21CA6" w:rsidRPr="007E120A">
              <w:rPr>
                <w:szCs w:val="20"/>
              </w:rPr>
              <w:t xml:space="preserve">oraz usunąć z powierzchni wszelkie zanieczyszczenia </w:t>
            </w:r>
            <w:r w:rsidR="00C41BA5" w:rsidRPr="007E120A">
              <w:rPr>
                <w:szCs w:val="20"/>
              </w:rPr>
              <w:t>zgodnie z pkt 2.2.</w:t>
            </w:r>
            <w:r w:rsidR="00263E1C" w:rsidRPr="007E120A">
              <w:rPr>
                <w:szCs w:val="20"/>
              </w:rPr>
              <w:t xml:space="preserve"> niniejszego opracowania.</w:t>
            </w:r>
          </w:p>
          <w:p w:rsidR="00DE207E" w:rsidRPr="007E120A" w:rsidRDefault="00D21CA6" w:rsidP="005025B8">
            <w:pPr>
              <w:autoSpaceDE w:val="0"/>
              <w:autoSpaceDN w:val="0"/>
              <w:adjustRightInd w:val="0"/>
              <w:spacing w:after="0"/>
              <w:rPr>
                <w:szCs w:val="20"/>
              </w:rPr>
            </w:pPr>
            <w:r w:rsidRPr="007E120A">
              <w:rPr>
                <w:szCs w:val="20"/>
              </w:rPr>
              <w:t>Podłoże należy oczyścić bardzo starannie metodą stru</w:t>
            </w:r>
            <w:r w:rsidR="000071F5" w:rsidRPr="007E120A">
              <w:rPr>
                <w:szCs w:val="20"/>
              </w:rPr>
              <w:t>mie</w:t>
            </w:r>
            <w:r w:rsidRPr="007E120A">
              <w:rPr>
                <w:szCs w:val="20"/>
              </w:rPr>
              <w:t xml:space="preserve">niową do </w:t>
            </w:r>
            <w:proofErr w:type="spellStart"/>
            <w:r w:rsidRPr="007E120A">
              <w:rPr>
                <w:szCs w:val="20"/>
              </w:rPr>
              <w:t>Wa</w:t>
            </w:r>
            <w:proofErr w:type="spellEnd"/>
            <w:r w:rsidRPr="007E120A">
              <w:rPr>
                <w:szCs w:val="20"/>
              </w:rPr>
              <w:t xml:space="preserve"> </w:t>
            </w:r>
            <w:r w:rsidRPr="007E120A">
              <w:rPr>
                <w:rFonts w:cs="Arial"/>
                <w:szCs w:val="20"/>
              </w:rPr>
              <w:t xml:space="preserve">2 ½ </w:t>
            </w:r>
            <w:r w:rsidR="002E0EAB" w:rsidRPr="007E120A">
              <w:rPr>
                <w:rFonts w:cs="Arial"/>
                <w:szCs w:val="20"/>
              </w:rPr>
              <w:t xml:space="preserve"> wg  PN-EN-ISO 8501-4.</w:t>
            </w:r>
          </w:p>
          <w:p w:rsidR="00A82151" w:rsidRPr="007E120A" w:rsidRDefault="00A82151" w:rsidP="00A82151">
            <w:pPr>
              <w:autoSpaceDE w:val="0"/>
              <w:autoSpaceDN w:val="0"/>
              <w:adjustRightInd w:val="0"/>
              <w:spacing w:after="0"/>
              <w:rPr>
                <w:rFonts w:cs="Arial"/>
                <w:szCs w:val="20"/>
                <w:lang w:eastAsia="pl-PL"/>
              </w:rPr>
            </w:pPr>
            <w:r w:rsidRPr="007E120A">
              <w:rPr>
                <w:rFonts w:cs="Arial"/>
                <w:szCs w:val="20"/>
                <w:lang w:eastAsia="pl-PL"/>
              </w:rPr>
              <w:t xml:space="preserve">Sposób przygotowania podłoża, przygotowania preparatu </w:t>
            </w:r>
            <w:r w:rsidR="00003757">
              <w:rPr>
                <w:rFonts w:cs="Arial"/>
                <w:szCs w:val="20"/>
                <w:lang w:eastAsia="pl-PL"/>
              </w:rPr>
              <w:t>do aplikacji, czasu nakładania,</w:t>
            </w:r>
            <w:r w:rsidRPr="007E120A">
              <w:rPr>
                <w:rFonts w:cs="Arial"/>
                <w:szCs w:val="20"/>
                <w:lang w:eastAsia="pl-PL"/>
              </w:rPr>
              <w:t xml:space="preserve"> grubości </w:t>
            </w:r>
            <w:r w:rsidR="00AD52AF" w:rsidRPr="007E120A">
              <w:rPr>
                <w:rFonts w:cs="Arial"/>
                <w:szCs w:val="20"/>
                <w:lang w:eastAsia="pl-PL"/>
              </w:rPr>
              <w:t>warstw</w:t>
            </w:r>
            <w:r w:rsidRPr="007E120A">
              <w:rPr>
                <w:rFonts w:cs="Arial"/>
                <w:szCs w:val="20"/>
                <w:lang w:eastAsia="pl-PL"/>
              </w:rPr>
              <w:t>, temperatury otoczenia,  temperatury preparatu  itp. należy każdorazowo sprawdzać i wykonywać  zgodnie z zaleceniami  zawartym</w:t>
            </w:r>
            <w:r w:rsidR="00921DD8" w:rsidRPr="007E120A">
              <w:rPr>
                <w:rFonts w:cs="Arial"/>
                <w:szCs w:val="20"/>
                <w:lang w:eastAsia="pl-PL"/>
              </w:rPr>
              <w:t>i w Karcie Technicznej Produktu</w:t>
            </w:r>
            <w:r w:rsidRPr="007E120A">
              <w:rPr>
                <w:rFonts w:cs="Arial"/>
                <w:szCs w:val="20"/>
                <w:lang w:eastAsia="pl-PL"/>
              </w:rPr>
              <w:t>.</w:t>
            </w:r>
          </w:p>
          <w:p w:rsidR="000071F5" w:rsidRPr="007E120A" w:rsidRDefault="000071F5" w:rsidP="00A82151">
            <w:pPr>
              <w:autoSpaceDE w:val="0"/>
              <w:autoSpaceDN w:val="0"/>
              <w:adjustRightInd w:val="0"/>
              <w:spacing w:after="0"/>
              <w:rPr>
                <w:rFonts w:cs="Arial"/>
                <w:szCs w:val="20"/>
                <w:lang w:eastAsia="pl-PL"/>
              </w:rPr>
            </w:pPr>
            <w:r w:rsidRPr="007E120A">
              <w:rPr>
                <w:rFonts w:cs="Arial"/>
                <w:szCs w:val="20"/>
                <w:lang w:eastAsia="pl-PL"/>
              </w:rPr>
              <w:t xml:space="preserve">Zabezpieczenie antykorozyjne </w:t>
            </w:r>
            <w:r w:rsidR="00A82151" w:rsidRPr="007E120A">
              <w:rPr>
                <w:rFonts w:cs="Arial"/>
                <w:szCs w:val="20"/>
                <w:lang w:eastAsia="pl-PL"/>
              </w:rPr>
              <w:t xml:space="preserve"> n</w:t>
            </w:r>
            <w:r w:rsidR="00003757">
              <w:rPr>
                <w:rFonts w:cs="Arial"/>
                <w:szCs w:val="20"/>
                <w:lang w:eastAsia="pl-PL"/>
              </w:rPr>
              <w:t>ależy aplikować  tylko na suchej</w:t>
            </w:r>
            <w:r w:rsidR="00A82151" w:rsidRPr="007E120A">
              <w:rPr>
                <w:rFonts w:cs="Arial"/>
                <w:szCs w:val="20"/>
                <w:lang w:eastAsia="pl-PL"/>
              </w:rPr>
              <w:t xml:space="preserve"> i czystej powierzchni </w:t>
            </w:r>
            <w:r w:rsidR="005025B8" w:rsidRPr="007E120A">
              <w:rPr>
                <w:rFonts w:cs="Arial"/>
                <w:szCs w:val="20"/>
                <w:lang w:eastAsia="pl-PL"/>
              </w:rPr>
              <w:t>.</w:t>
            </w:r>
          </w:p>
          <w:p w:rsidR="007D2343" w:rsidRPr="005D39B1" w:rsidRDefault="007D2343" w:rsidP="007D2343">
            <w:pPr>
              <w:autoSpaceDE w:val="0"/>
              <w:autoSpaceDN w:val="0"/>
              <w:adjustRightInd w:val="0"/>
              <w:spacing w:after="0"/>
              <w:rPr>
                <w:rFonts w:cs="Arial"/>
                <w:szCs w:val="20"/>
                <w:lang w:eastAsia="pl-PL"/>
              </w:rPr>
            </w:pPr>
            <w:r w:rsidRPr="007E120A">
              <w:rPr>
                <w:rFonts w:cs="Arial"/>
                <w:szCs w:val="20"/>
                <w:lang w:eastAsia="pl-PL"/>
              </w:rPr>
              <w:lastRenderedPageBreak/>
              <w:t xml:space="preserve">W przypadku stosowania wielowarstwowego systemu zabezpieczającego należy stosować materiały należące do jednego ochronnego systemu ( niedopuszczalne </w:t>
            </w:r>
            <w:r w:rsidR="00AD52AF" w:rsidRPr="007E120A">
              <w:rPr>
                <w:rFonts w:cs="Arial"/>
                <w:szCs w:val="20"/>
                <w:lang w:eastAsia="pl-PL"/>
              </w:rPr>
              <w:t>jest</w:t>
            </w:r>
            <w:r w:rsidRPr="007E120A">
              <w:rPr>
                <w:rFonts w:cs="Arial"/>
                <w:szCs w:val="20"/>
                <w:lang w:eastAsia="pl-PL"/>
              </w:rPr>
              <w:t xml:space="preserve"> mieszanie systemów </w:t>
            </w:r>
            <w:r w:rsidRPr="005D39B1">
              <w:rPr>
                <w:rFonts w:cs="Arial"/>
                <w:szCs w:val="20"/>
                <w:lang w:eastAsia="pl-PL"/>
              </w:rPr>
              <w:t>zabezpieczeń).</w:t>
            </w:r>
          </w:p>
          <w:p w:rsidR="00A82151" w:rsidRPr="005D39B1" w:rsidRDefault="00A82151" w:rsidP="00A82151">
            <w:pPr>
              <w:autoSpaceDE w:val="0"/>
              <w:autoSpaceDN w:val="0"/>
              <w:adjustRightInd w:val="0"/>
              <w:spacing w:after="0"/>
              <w:rPr>
                <w:rFonts w:cs="Arial"/>
                <w:szCs w:val="20"/>
                <w:lang w:eastAsia="pl-PL"/>
              </w:rPr>
            </w:pPr>
            <w:r w:rsidRPr="005D39B1">
              <w:rPr>
                <w:rFonts w:cs="Arial"/>
                <w:szCs w:val="20"/>
                <w:lang w:eastAsia="pl-PL"/>
              </w:rPr>
              <w:t>Każda nałożona warstwa powinna być dobrej jakości, pozbawiona wad</w:t>
            </w:r>
            <w:r w:rsidR="007D2343" w:rsidRPr="005D39B1">
              <w:rPr>
                <w:rFonts w:cs="Arial"/>
                <w:szCs w:val="20"/>
                <w:lang w:eastAsia="pl-PL"/>
              </w:rPr>
              <w:t>.</w:t>
            </w:r>
          </w:p>
          <w:p w:rsidR="0015745C" w:rsidRPr="005D39B1" w:rsidRDefault="00C75F97" w:rsidP="009A7834">
            <w:pPr>
              <w:autoSpaceDE w:val="0"/>
              <w:autoSpaceDN w:val="0"/>
              <w:adjustRightInd w:val="0"/>
              <w:spacing w:after="0"/>
              <w:rPr>
                <w:szCs w:val="20"/>
              </w:rPr>
            </w:pPr>
            <w:r w:rsidRPr="005D39B1">
              <w:rPr>
                <w:rFonts w:eastAsia="Univers-PL" w:cs="Univers-PL"/>
                <w:szCs w:val="20"/>
                <w:lang w:eastAsia="pl-PL"/>
              </w:rPr>
              <w:t>Szczegółowe informacje dla Wykonawców dotyczące wykonania zabezpieczeń antykorozyjnych  zawarte zostały  „ Wymaganiach technicznych wykonania i odbioru zabezpieczeń antykorozyjnych dla robót remontowych, modernizacyjnych oraz nowo planowanyc</w:t>
            </w:r>
            <w:r w:rsidR="005D39B1">
              <w:rPr>
                <w:rFonts w:eastAsia="Univers-PL" w:cs="Univers-PL"/>
                <w:szCs w:val="20"/>
                <w:lang w:eastAsia="pl-PL"/>
              </w:rPr>
              <w:t>h przedsięwzięć inwestycyjnych”</w:t>
            </w:r>
          </w:p>
          <w:p w:rsidR="003E0F7F" w:rsidRPr="006A52F4" w:rsidRDefault="00C52C51" w:rsidP="00C32AD3">
            <w:pPr>
              <w:pStyle w:val="Nagwek2"/>
              <w:numPr>
                <w:ilvl w:val="1"/>
                <w:numId w:val="37"/>
              </w:numPr>
              <w:rPr>
                <w:rFonts w:eastAsia="Univers-PL"/>
                <w:lang w:eastAsia="pl-PL"/>
              </w:rPr>
            </w:pPr>
            <w:r w:rsidRPr="007E120A">
              <w:rPr>
                <w:rFonts w:eastAsia="Univers-PL"/>
                <w:lang w:eastAsia="pl-PL"/>
              </w:rPr>
              <w:t>Prace w branży mechanicznej</w:t>
            </w:r>
          </w:p>
          <w:p w:rsidR="00B34EB4" w:rsidRPr="007E120A" w:rsidRDefault="00B34EB4" w:rsidP="009A7834">
            <w:pPr>
              <w:autoSpaceDE w:val="0"/>
              <w:autoSpaceDN w:val="0"/>
              <w:adjustRightInd w:val="0"/>
              <w:spacing w:after="0"/>
              <w:rPr>
                <w:rFonts w:eastAsia="Univers-PL" w:cs="Univers-PL"/>
                <w:szCs w:val="20"/>
                <w:lang w:eastAsia="pl-PL"/>
              </w:rPr>
            </w:pPr>
            <w:r w:rsidRPr="007E120A">
              <w:rPr>
                <w:rFonts w:eastAsia="Univers-PL" w:cs="Univers-PL"/>
                <w:szCs w:val="20"/>
                <w:lang w:eastAsia="pl-PL"/>
              </w:rPr>
              <w:t>Warunki techniczne w zakresie projektowania, wytwarzania, badania, napraw i modernizacji</w:t>
            </w:r>
            <w:r w:rsidR="003E0F7F" w:rsidRPr="007E120A">
              <w:rPr>
                <w:rFonts w:eastAsia="Univers-PL" w:cs="Univers-PL"/>
                <w:szCs w:val="20"/>
                <w:lang w:eastAsia="pl-PL"/>
              </w:rPr>
              <w:t xml:space="preserve"> określa</w:t>
            </w:r>
            <w:r w:rsidRPr="007E120A">
              <w:rPr>
                <w:rFonts w:eastAsia="Univers-PL" w:cs="Univers-PL"/>
                <w:szCs w:val="20"/>
                <w:lang w:eastAsia="pl-PL"/>
              </w:rPr>
              <w:t xml:space="preserve"> dla zbiorników magazynowych</w:t>
            </w:r>
            <w:r w:rsidR="004F14D6" w:rsidRPr="007E120A">
              <w:rPr>
                <w:rFonts w:eastAsia="Univers-PL" w:cs="Univers-PL"/>
                <w:szCs w:val="20"/>
                <w:lang w:eastAsia="pl-PL"/>
              </w:rPr>
              <w:t>:</w:t>
            </w:r>
          </w:p>
          <w:p w:rsidR="009D2E21" w:rsidRPr="007E120A" w:rsidRDefault="00B34EB4" w:rsidP="00C32AD3">
            <w:pPr>
              <w:numPr>
                <w:ilvl w:val="0"/>
                <w:numId w:val="29"/>
              </w:numPr>
              <w:tabs>
                <w:tab w:val="left" w:pos="465"/>
              </w:tabs>
              <w:autoSpaceDE w:val="0"/>
              <w:autoSpaceDN w:val="0"/>
              <w:adjustRightInd w:val="0"/>
              <w:spacing w:after="0"/>
              <w:ind w:left="39" w:hanging="39"/>
              <w:rPr>
                <w:rFonts w:eastAsia="Univers-PL" w:cs="Univers-PL"/>
                <w:szCs w:val="20"/>
                <w:lang w:eastAsia="pl-PL"/>
              </w:rPr>
            </w:pPr>
            <w:r w:rsidRPr="007E120A">
              <w:rPr>
                <w:rFonts w:eastAsia="Univers-PL" w:cs="Univers-PL"/>
                <w:szCs w:val="20"/>
                <w:lang w:eastAsia="pl-PL"/>
              </w:rPr>
              <w:t>dla materiałów trujących i żrących</w:t>
            </w:r>
            <w:r w:rsidR="003E0F7F" w:rsidRPr="007E120A">
              <w:rPr>
                <w:rFonts w:eastAsia="Univers-PL" w:cs="Univers-PL"/>
                <w:szCs w:val="20"/>
                <w:lang w:eastAsia="pl-PL"/>
              </w:rPr>
              <w:t xml:space="preserve"> -</w:t>
            </w:r>
            <w:r w:rsidRPr="007E120A">
              <w:rPr>
                <w:rFonts w:eastAsia="Univers-PL" w:cs="Univers-PL"/>
                <w:szCs w:val="20"/>
                <w:lang w:eastAsia="pl-PL"/>
              </w:rPr>
              <w:t xml:space="preserve"> Rozporządzenie Ministra Gospodarki z dnia 16 kwietnia 2002 r  w sprawie warunków technicznych dozoru technicznego, jakim </w:t>
            </w:r>
            <w:r w:rsidR="004F14D6" w:rsidRPr="007E120A">
              <w:rPr>
                <w:rFonts w:eastAsia="Univers-PL" w:cs="Univers-PL"/>
                <w:szCs w:val="20"/>
                <w:lang w:eastAsia="pl-PL"/>
              </w:rPr>
              <w:t>p</w:t>
            </w:r>
            <w:r w:rsidRPr="007E120A">
              <w:rPr>
                <w:rFonts w:eastAsia="Univers-PL" w:cs="Univers-PL"/>
                <w:szCs w:val="20"/>
                <w:lang w:eastAsia="pl-PL"/>
              </w:rPr>
              <w:t>owinny odpowiadać zbiorniki bezciśnieniowe i niskociśnieniowa przeznaczone do magazynowania mat</w:t>
            </w:r>
            <w:r w:rsidR="00084973">
              <w:rPr>
                <w:rFonts w:eastAsia="Univers-PL" w:cs="Univers-PL"/>
                <w:szCs w:val="20"/>
                <w:lang w:eastAsia="pl-PL"/>
              </w:rPr>
              <w:t>eriałów trujących lub żrących (</w:t>
            </w:r>
            <w:r w:rsidRPr="007E120A">
              <w:rPr>
                <w:rFonts w:eastAsia="Univers-PL" w:cs="Univers-PL"/>
                <w:szCs w:val="20"/>
                <w:lang w:eastAsia="pl-PL"/>
              </w:rPr>
              <w:t>D. U. z 2002</w:t>
            </w:r>
            <w:r w:rsidR="004F14D6" w:rsidRPr="007E120A">
              <w:rPr>
                <w:rFonts w:eastAsia="Univers-PL" w:cs="Univers-PL"/>
                <w:szCs w:val="20"/>
                <w:lang w:eastAsia="pl-PL"/>
              </w:rPr>
              <w:t xml:space="preserve"> r.</w:t>
            </w:r>
            <w:r w:rsidRPr="007E120A">
              <w:rPr>
                <w:rFonts w:eastAsia="Univers-PL" w:cs="Univers-PL"/>
                <w:szCs w:val="20"/>
                <w:lang w:eastAsia="pl-PL"/>
              </w:rPr>
              <w:t xml:space="preserve">, </w:t>
            </w:r>
            <w:proofErr w:type="spellStart"/>
            <w:r w:rsidRPr="007E120A">
              <w:rPr>
                <w:rFonts w:eastAsia="Univers-PL" w:cs="Univers-PL"/>
                <w:szCs w:val="20"/>
                <w:lang w:eastAsia="pl-PL"/>
              </w:rPr>
              <w:t>poz</w:t>
            </w:r>
            <w:proofErr w:type="spellEnd"/>
            <w:r w:rsidRPr="007E120A">
              <w:rPr>
                <w:rFonts w:eastAsia="Univers-PL" w:cs="Univers-PL"/>
                <w:szCs w:val="20"/>
                <w:lang w:eastAsia="pl-PL"/>
              </w:rPr>
              <w:t xml:space="preserve"> 572),</w:t>
            </w:r>
          </w:p>
          <w:p w:rsidR="009D2E21" w:rsidRPr="007E120A" w:rsidRDefault="004F14D6" w:rsidP="00C32AD3">
            <w:pPr>
              <w:numPr>
                <w:ilvl w:val="0"/>
                <w:numId w:val="29"/>
              </w:numPr>
              <w:tabs>
                <w:tab w:val="left" w:pos="465"/>
              </w:tabs>
              <w:autoSpaceDE w:val="0"/>
              <w:autoSpaceDN w:val="0"/>
              <w:adjustRightInd w:val="0"/>
              <w:spacing w:after="0"/>
              <w:ind w:left="39" w:hanging="39"/>
              <w:rPr>
                <w:rFonts w:eastAsia="Univers-PL" w:cs="Univers-PL"/>
                <w:szCs w:val="20"/>
                <w:lang w:eastAsia="pl-PL"/>
              </w:rPr>
            </w:pPr>
            <w:r w:rsidRPr="007E120A">
              <w:rPr>
                <w:rFonts w:eastAsia="Univers-PL" w:cs="Univers-PL"/>
                <w:szCs w:val="20"/>
                <w:lang w:eastAsia="pl-PL"/>
              </w:rPr>
              <w:t xml:space="preserve">dla materiałów ciekłych zapalnych </w:t>
            </w:r>
            <w:r w:rsidR="003E0F7F" w:rsidRPr="007E120A">
              <w:rPr>
                <w:rFonts w:eastAsia="Univers-PL" w:cs="Univers-PL"/>
                <w:szCs w:val="20"/>
                <w:lang w:eastAsia="pl-PL"/>
              </w:rPr>
              <w:t>-</w:t>
            </w:r>
            <w:r w:rsidRPr="007E120A">
              <w:rPr>
                <w:rFonts w:eastAsia="Univers-PL" w:cs="Univers-PL"/>
                <w:szCs w:val="20"/>
                <w:lang w:eastAsia="pl-PL"/>
              </w:rPr>
              <w:t xml:space="preserve"> Rozporządzenie Ministra Gospodarki z dnia 18 września 2001 r  w sprawie warunków technicznych dozoru technicznego, jakim powinny odpowiadać zbiorniki bezciśnieniowe i niskociśnieniowa przeznaczone do magazynowania </w:t>
            </w:r>
            <w:r w:rsidR="00084973">
              <w:rPr>
                <w:rFonts w:eastAsia="Univers-PL" w:cs="Univers-PL"/>
                <w:szCs w:val="20"/>
                <w:lang w:eastAsia="pl-PL"/>
              </w:rPr>
              <w:t>materiałów ciekłych zapalnych (</w:t>
            </w:r>
            <w:r w:rsidRPr="007E120A">
              <w:rPr>
                <w:rFonts w:eastAsia="Univers-PL" w:cs="Univers-PL"/>
                <w:szCs w:val="20"/>
                <w:lang w:eastAsia="pl-PL"/>
              </w:rPr>
              <w:t xml:space="preserve">D. U. z 2001 r., </w:t>
            </w:r>
            <w:proofErr w:type="spellStart"/>
            <w:r w:rsidRPr="007E120A">
              <w:rPr>
                <w:rFonts w:eastAsia="Univers-PL" w:cs="Univers-PL"/>
                <w:szCs w:val="20"/>
                <w:lang w:eastAsia="pl-PL"/>
              </w:rPr>
              <w:t>poz</w:t>
            </w:r>
            <w:proofErr w:type="spellEnd"/>
            <w:r w:rsidRPr="007E120A">
              <w:rPr>
                <w:rFonts w:eastAsia="Univers-PL" w:cs="Univers-PL"/>
                <w:szCs w:val="20"/>
                <w:lang w:eastAsia="pl-PL"/>
              </w:rPr>
              <w:t xml:space="preserve"> 1211).</w:t>
            </w:r>
          </w:p>
          <w:p w:rsidR="003E0F7F" w:rsidRPr="007E120A" w:rsidRDefault="003E0F7F" w:rsidP="003E0F7F">
            <w:pPr>
              <w:autoSpaceDE w:val="0"/>
              <w:autoSpaceDN w:val="0"/>
              <w:adjustRightInd w:val="0"/>
              <w:spacing w:after="0"/>
              <w:ind w:left="720"/>
              <w:rPr>
                <w:rFonts w:eastAsia="Univers-PL" w:cs="Univers-PL"/>
                <w:szCs w:val="20"/>
                <w:lang w:eastAsia="pl-PL"/>
              </w:rPr>
            </w:pPr>
          </w:p>
          <w:p w:rsidR="004F14D6" w:rsidRPr="007E120A" w:rsidRDefault="004F14D6" w:rsidP="004F14D6">
            <w:pPr>
              <w:autoSpaceDE w:val="0"/>
              <w:autoSpaceDN w:val="0"/>
              <w:adjustRightInd w:val="0"/>
              <w:spacing w:after="0"/>
              <w:rPr>
                <w:rFonts w:eastAsia="Univers-PL" w:cs="Univers-PL"/>
                <w:szCs w:val="20"/>
                <w:lang w:eastAsia="pl-PL"/>
              </w:rPr>
            </w:pPr>
            <w:r w:rsidRPr="007E120A">
              <w:rPr>
                <w:rFonts w:eastAsia="Univers-PL" w:cs="Univers-PL"/>
                <w:szCs w:val="20"/>
                <w:lang w:eastAsia="pl-PL"/>
              </w:rPr>
              <w:t xml:space="preserve">Zbiorniki </w:t>
            </w:r>
            <w:r w:rsidR="00CA2965" w:rsidRPr="007E120A">
              <w:rPr>
                <w:rFonts w:eastAsia="Univers-PL" w:cs="Univers-PL"/>
                <w:szCs w:val="20"/>
                <w:lang w:eastAsia="pl-PL"/>
              </w:rPr>
              <w:t>ciśnieniowe</w:t>
            </w:r>
            <w:r w:rsidRPr="007E120A">
              <w:rPr>
                <w:rFonts w:eastAsia="Univers-PL" w:cs="Univers-PL"/>
                <w:szCs w:val="20"/>
                <w:lang w:eastAsia="pl-PL"/>
              </w:rPr>
              <w:t xml:space="preserve"> powinny być</w:t>
            </w:r>
            <w:r w:rsidR="00CA2965" w:rsidRPr="007E120A">
              <w:rPr>
                <w:rFonts w:eastAsia="Univers-PL" w:cs="Univers-PL"/>
                <w:szCs w:val="20"/>
                <w:lang w:eastAsia="pl-PL"/>
              </w:rPr>
              <w:t xml:space="preserve"> zaprojektowane i wykonane zgodnie z wymaganiami dyrektywy ciśnieniowej 2014/68/UE.</w:t>
            </w:r>
          </w:p>
          <w:p w:rsidR="003972EF" w:rsidRPr="007E120A" w:rsidRDefault="003972EF" w:rsidP="004F14D6">
            <w:pPr>
              <w:autoSpaceDE w:val="0"/>
              <w:autoSpaceDN w:val="0"/>
              <w:adjustRightInd w:val="0"/>
              <w:spacing w:after="0"/>
              <w:rPr>
                <w:rFonts w:eastAsia="Univers-PL" w:cs="Univers-PL"/>
                <w:szCs w:val="20"/>
                <w:lang w:eastAsia="pl-PL"/>
              </w:rPr>
            </w:pPr>
          </w:p>
          <w:p w:rsidR="00F57CEF" w:rsidRPr="007E120A" w:rsidRDefault="001455CE" w:rsidP="009A7834">
            <w:pPr>
              <w:autoSpaceDE w:val="0"/>
              <w:autoSpaceDN w:val="0"/>
              <w:adjustRightInd w:val="0"/>
              <w:spacing w:after="0"/>
              <w:rPr>
                <w:rFonts w:eastAsia="Univers-PL" w:cs="Univers-PL"/>
                <w:szCs w:val="20"/>
                <w:lang w:eastAsia="pl-PL"/>
              </w:rPr>
            </w:pPr>
            <w:r w:rsidRPr="007E120A">
              <w:rPr>
                <w:rFonts w:eastAsia="Univers-PL" w:cs="Univers-PL"/>
                <w:szCs w:val="20"/>
                <w:lang w:eastAsia="pl-PL"/>
              </w:rPr>
              <w:t>Dla każdego urządzenia</w:t>
            </w:r>
            <w:r w:rsidR="004675B4">
              <w:rPr>
                <w:rFonts w:eastAsia="Univers-PL" w:cs="Univers-PL"/>
                <w:szCs w:val="20"/>
                <w:lang w:eastAsia="pl-PL"/>
              </w:rPr>
              <w:t xml:space="preserve"> wymagane są pomiary „zerowe”</w:t>
            </w:r>
            <w:r w:rsidR="008D3273">
              <w:rPr>
                <w:rFonts w:eastAsia="Univers-PL" w:cs="Univers-PL"/>
                <w:szCs w:val="20"/>
                <w:lang w:eastAsia="pl-PL"/>
              </w:rPr>
              <w:t>:</w:t>
            </w:r>
          </w:p>
          <w:p w:rsidR="001455CE" w:rsidRPr="007E120A" w:rsidRDefault="00F57CEF" w:rsidP="00C32AD3">
            <w:pPr>
              <w:numPr>
                <w:ilvl w:val="0"/>
                <w:numId w:val="31"/>
              </w:numPr>
              <w:autoSpaceDE w:val="0"/>
              <w:autoSpaceDN w:val="0"/>
              <w:adjustRightInd w:val="0"/>
              <w:spacing w:after="0"/>
              <w:rPr>
                <w:rFonts w:eastAsia="Univers-PL" w:cs="Univers-PL"/>
                <w:szCs w:val="20"/>
                <w:lang w:eastAsia="pl-PL"/>
              </w:rPr>
            </w:pPr>
            <w:r w:rsidRPr="007E120A">
              <w:rPr>
                <w:rFonts w:eastAsia="Univers-PL" w:cs="Univers-PL"/>
                <w:szCs w:val="20"/>
                <w:lang w:eastAsia="pl-PL"/>
              </w:rPr>
              <w:t xml:space="preserve">zbiorniki magazynowe: płaszcz </w:t>
            </w:r>
            <w:r w:rsidR="00635FB0" w:rsidRPr="007E120A">
              <w:rPr>
                <w:rFonts w:eastAsia="Univers-PL" w:cs="Univers-PL"/>
                <w:szCs w:val="20"/>
                <w:lang w:eastAsia="pl-PL"/>
              </w:rPr>
              <w:t>–</w:t>
            </w:r>
            <w:r w:rsidRPr="007E120A">
              <w:rPr>
                <w:rFonts w:eastAsia="Univers-PL" w:cs="Univers-PL"/>
                <w:szCs w:val="20"/>
                <w:lang w:eastAsia="pl-PL"/>
              </w:rPr>
              <w:t xml:space="preserve"> </w:t>
            </w:r>
            <w:r w:rsidR="00635FB0" w:rsidRPr="007E120A">
              <w:rPr>
                <w:rFonts w:eastAsia="Univers-PL" w:cs="Univers-PL"/>
                <w:szCs w:val="20"/>
                <w:lang w:eastAsia="pl-PL"/>
              </w:rPr>
              <w:t>na wysokościach 1m od dna i 1 m od dachu – po minimum 30 pkt równomiernie rozłożonych na obwodzie,</w:t>
            </w:r>
            <w:r w:rsidRPr="007E120A">
              <w:rPr>
                <w:rFonts w:eastAsia="Univers-PL" w:cs="Univers-PL"/>
                <w:szCs w:val="20"/>
                <w:lang w:eastAsia="pl-PL"/>
              </w:rPr>
              <w:t xml:space="preserve"> dno i dach – </w:t>
            </w:r>
            <w:r w:rsidR="00635FB0" w:rsidRPr="007E120A">
              <w:rPr>
                <w:rFonts w:eastAsia="Univers-PL" w:cs="Univers-PL"/>
                <w:szCs w:val="20"/>
                <w:lang w:eastAsia="pl-PL"/>
              </w:rPr>
              <w:t xml:space="preserve">po </w:t>
            </w:r>
            <w:r w:rsidR="00921DD8" w:rsidRPr="007E120A">
              <w:rPr>
                <w:rFonts w:eastAsia="Univers-PL" w:cs="Univers-PL"/>
                <w:szCs w:val="20"/>
                <w:lang w:eastAsia="pl-PL"/>
              </w:rPr>
              <w:t>minimum 30 punktów pomiarowych</w:t>
            </w:r>
            <w:r w:rsidR="00635FB0" w:rsidRPr="007E120A">
              <w:rPr>
                <w:rFonts w:eastAsia="Univers-PL" w:cs="Univers-PL"/>
                <w:szCs w:val="20"/>
                <w:lang w:eastAsia="pl-PL"/>
              </w:rPr>
              <w:t xml:space="preserve"> równomiernie rozłożonych</w:t>
            </w:r>
            <w:r w:rsidRPr="007E120A">
              <w:rPr>
                <w:rFonts w:eastAsia="Univers-PL" w:cs="Univers-PL"/>
                <w:szCs w:val="20"/>
                <w:lang w:eastAsia="pl-PL"/>
              </w:rPr>
              <w:t>, króćce – każdy króciec 1 obwód po 4 pkt pomiarowe</w:t>
            </w:r>
            <w:r w:rsidR="00635FB0" w:rsidRPr="007E120A">
              <w:rPr>
                <w:rFonts w:eastAsia="Univers-PL" w:cs="Univers-PL"/>
                <w:szCs w:val="20"/>
                <w:lang w:eastAsia="pl-PL"/>
              </w:rPr>
              <w:t>,</w:t>
            </w:r>
          </w:p>
          <w:p w:rsidR="00847AB9" w:rsidRDefault="00F57CEF" w:rsidP="00C32AD3">
            <w:pPr>
              <w:numPr>
                <w:ilvl w:val="0"/>
                <w:numId w:val="31"/>
              </w:numPr>
              <w:autoSpaceDE w:val="0"/>
              <w:autoSpaceDN w:val="0"/>
              <w:adjustRightInd w:val="0"/>
              <w:spacing w:after="0"/>
              <w:rPr>
                <w:rFonts w:eastAsia="Univers-PL" w:cs="Univers-PL"/>
                <w:szCs w:val="20"/>
                <w:lang w:eastAsia="pl-PL"/>
              </w:rPr>
            </w:pPr>
            <w:r w:rsidRPr="007E120A">
              <w:rPr>
                <w:rFonts w:eastAsia="Univers-PL" w:cs="Univers-PL"/>
                <w:szCs w:val="20"/>
                <w:lang w:eastAsia="pl-PL"/>
              </w:rPr>
              <w:t>zbiorniki ciśnieniowe – płaszcz: siatka 1m x 1m, ale nie mniej niż 3 obwody po 4 pkt pomiarowe, dennice – min 4 pkt pomiarowe, króćce: każdy krócie</w:t>
            </w:r>
            <w:r w:rsidR="003972EF" w:rsidRPr="007E120A">
              <w:rPr>
                <w:rFonts w:eastAsia="Univers-PL" w:cs="Univers-PL"/>
                <w:szCs w:val="20"/>
                <w:lang w:eastAsia="pl-PL"/>
              </w:rPr>
              <w:t>c</w:t>
            </w:r>
            <w:r w:rsidRPr="007E120A">
              <w:rPr>
                <w:rFonts w:eastAsia="Univers-PL" w:cs="Univers-PL"/>
                <w:szCs w:val="20"/>
                <w:lang w:eastAsia="pl-PL"/>
              </w:rPr>
              <w:t xml:space="preserve"> 1 obwód po 4 pkt pomiarowe.</w:t>
            </w:r>
          </w:p>
          <w:p w:rsidR="00003757" w:rsidRDefault="00003757" w:rsidP="00003757">
            <w:pPr>
              <w:autoSpaceDE w:val="0"/>
              <w:autoSpaceDN w:val="0"/>
              <w:adjustRightInd w:val="0"/>
              <w:spacing w:after="0"/>
              <w:ind w:left="360"/>
              <w:rPr>
                <w:rFonts w:eastAsia="Univers-PL" w:cs="Univers-PL"/>
                <w:szCs w:val="20"/>
                <w:lang w:eastAsia="pl-PL"/>
              </w:rPr>
            </w:pPr>
          </w:p>
          <w:p w:rsidR="009815EF" w:rsidRDefault="009815EF" w:rsidP="009815EF">
            <w:pPr>
              <w:autoSpaceDE w:val="0"/>
              <w:autoSpaceDN w:val="0"/>
              <w:adjustRightInd w:val="0"/>
              <w:spacing w:after="0"/>
              <w:rPr>
                <w:rFonts w:eastAsia="Univers-PL" w:cs="Univers-PL"/>
                <w:szCs w:val="20"/>
                <w:lang w:eastAsia="pl-PL"/>
              </w:rPr>
            </w:pPr>
            <w:r w:rsidRPr="009815EF">
              <w:rPr>
                <w:rFonts w:eastAsia="Univers-PL" w:cs="Univers-PL"/>
                <w:szCs w:val="20"/>
                <w:lang w:eastAsia="pl-PL"/>
              </w:rPr>
              <w:t xml:space="preserve">Dane z wykonanych pomiarów należy wprowadzić do użytkowanego w spółce, zintegrowanego  systemu elektronicznego zarządzania aparatami, urządzeniami, rurociągami, etc., (np. SZEOR, VISIONS </w:t>
            </w:r>
            <w:proofErr w:type="spellStart"/>
            <w:r w:rsidRPr="009815EF">
              <w:rPr>
                <w:rFonts w:eastAsia="Univers-PL" w:cs="Univers-PL"/>
                <w:szCs w:val="20"/>
                <w:lang w:eastAsia="pl-PL"/>
              </w:rPr>
              <w:t>Metegrity</w:t>
            </w:r>
            <w:proofErr w:type="spellEnd"/>
            <w:r w:rsidRPr="009815EF">
              <w:rPr>
                <w:rFonts w:eastAsia="Univers-PL" w:cs="Univers-PL"/>
                <w:szCs w:val="20"/>
                <w:lang w:eastAsia="pl-PL"/>
              </w:rPr>
              <w:t>, itp.).</w:t>
            </w:r>
          </w:p>
          <w:p w:rsidR="002F4CFB" w:rsidRDefault="002F4CFB" w:rsidP="009815EF">
            <w:pPr>
              <w:autoSpaceDE w:val="0"/>
              <w:autoSpaceDN w:val="0"/>
              <w:adjustRightInd w:val="0"/>
              <w:spacing w:after="0"/>
              <w:rPr>
                <w:rFonts w:eastAsia="Univers-PL" w:cs="Univers-PL"/>
                <w:szCs w:val="20"/>
                <w:lang w:eastAsia="pl-PL"/>
              </w:rPr>
            </w:pPr>
          </w:p>
          <w:p w:rsidR="00726C83" w:rsidRPr="00274F3B" w:rsidRDefault="00614B82" w:rsidP="00274F3B">
            <w:r>
              <w:t>Wymaga się, aby z</w:t>
            </w:r>
            <w:r w:rsidR="00726C83">
              <w:t xml:space="preserve">biorniki </w:t>
            </w:r>
            <w:r>
              <w:t>magazynowe, procesowe, ciśnieniowe były przyłączone do rurociągu za pomocą połączeń kołnierzowych. W uzasadnionych przypadku dopuszcza się zastosowanie połączeń nierozłącznych po uprzedniej akceptacji zamawiającego.</w:t>
            </w:r>
          </w:p>
          <w:p w:rsidR="003E51EB" w:rsidRPr="006A52F4" w:rsidRDefault="009A7834" w:rsidP="00C32AD3">
            <w:pPr>
              <w:pStyle w:val="Nagwek1"/>
              <w:numPr>
                <w:ilvl w:val="0"/>
                <w:numId w:val="37"/>
              </w:numPr>
              <w:rPr>
                <w:rStyle w:val="Hipercze"/>
                <w:color w:val="auto"/>
                <w:u w:val="none"/>
              </w:rPr>
            </w:pPr>
            <w:bookmarkStart w:id="3" w:name="_Toc72925435"/>
            <w:r w:rsidRPr="006A52F4">
              <w:rPr>
                <w:rStyle w:val="FontStyle86"/>
                <w:rFonts w:cs="Times New Roman"/>
                <w:b/>
                <w:bCs/>
                <w:smallCaps w:val="0"/>
                <w:szCs w:val="32"/>
              </w:rPr>
              <w:lastRenderedPageBreak/>
              <w:t xml:space="preserve">OGÓLNE WYMAGANIA DOTYCZĄCE </w:t>
            </w:r>
            <w:r w:rsidRPr="006A52F4">
              <w:rPr>
                <w:rStyle w:val="Hipercze"/>
                <w:color w:val="auto"/>
                <w:u w:val="none"/>
              </w:rPr>
              <w:t>ODBIORU PRAC</w:t>
            </w:r>
            <w:r w:rsidR="009574F0" w:rsidRPr="006A52F4">
              <w:rPr>
                <w:rStyle w:val="Hipercze"/>
                <w:color w:val="auto"/>
                <w:u w:val="none"/>
              </w:rPr>
              <w:t xml:space="preserve"> BUDOWLANYCH</w:t>
            </w:r>
            <w:bookmarkEnd w:id="3"/>
          </w:p>
          <w:p w:rsidR="00465D77" w:rsidRPr="00084973" w:rsidRDefault="00465D77" w:rsidP="00C32AD3">
            <w:pPr>
              <w:pStyle w:val="Nagwek2"/>
              <w:numPr>
                <w:ilvl w:val="1"/>
                <w:numId w:val="37"/>
              </w:numPr>
              <w:rPr>
                <w:rStyle w:val="FontStyle86"/>
                <w:rFonts w:cs="Times New Roman"/>
                <w:b/>
                <w:bCs/>
                <w:smallCaps w:val="0"/>
                <w:szCs w:val="28"/>
              </w:rPr>
            </w:pPr>
            <w:r w:rsidRPr="006A52F4">
              <w:rPr>
                <w:rStyle w:val="FontStyle86"/>
                <w:rFonts w:cs="Times New Roman"/>
                <w:b/>
                <w:bCs/>
                <w:smallCaps w:val="0"/>
                <w:szCs w:val="28"/>
              </w:rPr>
              <w:t>Roboty ziemne</w:t>
            </w:r>
          </w:p>
          <w:p w:rsidR="00465D77" w:rsidRPr="007E120A" w:rsidRDefault="00465D77" w:rsidP="00465D77">
            <w:pPr>
              <w:pStyle w:val="Style14"/>
              <w:widowControl/>
              <w:spacing w:line="240" w:lineRule="auto"/>
              <w:rPr>
                <w:rStyle w:val="FontStyle25"/>
                <w:rFonts w:ascii="Arial Narrow" w:hAnsi="Arial Narrow"/>
                <w:sz w:val="20"/>
                <w:szCs w:val="20"/>
              </w:rPr>
            </w:pPr>
            <w:r w:rsidRPr="007E120A">
              <w:rPr>
                <w:rStyle w:val="FontStyle25"/>
                <w:rFonts w:ascii="Arial Narrow" w:hAnsi="Arial Narrow"/>
                <w:sz w:val="20"/>
                <w:szCs w:val="20"/>
              </w:rPr>
              <w:t>Sprawdzenie i kontrola w czasie wykonywania robót oraz po ich zakończeniu powinna obejmować:</w:t>
            </w:r>
          </w:p>
          <w:p w:rsidR="00465D77" w:rsidRPr="007E120A" w:rsidRDefault="00465D77" w:rsidP="00C32AD3">
            <w:pPr>
              <w:pStyle w:val="Style7"/>
              <w:widowControl/>
              <w:numPr>
                <w:ilvl w:val="0"/>
                <w:numId w:val="19"/>
              </w:numPr>
              <w:tabs>
                <w:tab w:val="left" w:pos="459"/>
              </w:tabs>
              <w:spacing w:line="240" w:lineRule="auto"/>
              <w:ind w:left="317" w:hanging="284"/>
              <w:jc w:val="left"/>
              <w:rPr>
                <w:rStyle w:val="FontStyle25"/>
                <w:rFonts w:ascii="Arial Narrow" w:hAnsi="Arial Narrow"/>
                <w:sz w:val="20"/>
                <w:szCs w:val="20"/>
              </w:rPr>
            </w:pPr>
            <w:r w:rsidRPr="007E120A">
              <w:rPr>
                <w:rStyle w:val="FontStyle25"/>
                <w:rFonts w:ascii="Arial Narrow" w:hAnsi="Arial Narrow"/>
                <w:sz w:val="20"/>
                <w:szCs w:val="20"/>
              </w:rPr>
              <w:t>przygotowanie terenu</w:t>
            </w:r>
            <w:r w:rsidR="00457BD6">
              <w:rPr>
                <w:rStyle w:val="FontStyle25"/>
                <w:rFonts w:ascii="Arial Narrow" w:hAnsi="Arial Narrow"/>
                <w:sz w:val="20"/>
                <w:szCs w:val="20"/>
              </w:rPr>
              <w:t>,</w:t>
            </w:r>
          </w:p>
          <w:p w:rsidR="00465D77" w:rsidRPr="007E120A" w:rsidRDefault="00465D77" w:rsidP="00C32AD3">
            <w:pPr>
              <w:pStyle w:val="Style7"/>
              <w:widowControl/>
              <w:numPr>
                <w:ilvl w:val="0"/>
                <w:numId w:val="19"/>
              </w:numPr>
              <w:tabs>
                <w:tab w:val="left" w:pos="459"/>
              </w:tabs>
              <w:spacing w:line="240" w:lineRule="auto"/>
              <w:ind w:left="317" w:hanging="284"/>
              <w:jc w:val="left"/>
              <w:rPr>
                <w:rStyle w:val="FontStyle25"/>
                <w:rFonts w:ascii="Arial Narrow" w:hAnsi="Arial Narrow"/>
                <w:sz w:val="20"/>
                <w:szCs w:val="20"/>
              </w:rPr>
            </w:pPr>
            <w:r w:rsidRPr="007E120A">
              <w:rPr>
                <w:rStyle w:val="FontStyle25"/>
                <w:rFonts w:ascii="Arial Narrow" w:hAnsi="Arial Narrow"/>
                <w:sz w:val="20"/>
                <w:szCs w:val="20"/>
              </w:rPr>
              <w:t>prawidłowość wytyczenia robót w terenie,</w:t>
            </w:r>
          </w:p>
          <w:p w:rsidR="00465D77" w:rsidRPr="007E120A" w:rsidRDefault="00465D77" w:rsidP="00C32AD3">
            <w:pPr>
              <w:pStyle w:val="Style7"/>
              <w:widowControl/>
              <w:numPr>
                <w:ilvl w:val="0"/>
                <w:numId w:val="19"/>
              </w:numPr>
              <w:tabs>
                <w:tab w:val="left" w:pos="459"/>
              </w:tabs>
              <w:spacing w:line="240" w:lineRule="auto"/>
              <w:ind w:left="317" w:hanging="284"/>
              <w:jc w:val="left"/>
              <w:rPr>
                <w:rStyle w:val="FontStyle25"/>
                <w:rFonts w:ascii="Arial Narrow" w:hAnsi="Arial Narrow"/>
                <w:sz w:val="20"/>
                <w:szCs w:val="20"/>
              </w:rPr>
            </w:pPr>
            <w:r w:rsidRPr="007E120A">
              <w:rPr>
                <w:rStyle w:val="FontStyle25"/>
                <w:rFonts w:ascii="Arial Narrow" w:hAnsi="Arial Narrow"/>
                <w:sz w:val="20"/>
                <w:szCs w:val="20"/>
              </w:rPr>
              <w:t>rodzaj i stan (parametry) gruntu w podłożu,</w:t>
            </w:r>
          </w:p>
          <w:p w:rsidR="00465D77" w:rsidRPr="007E120A" w:rsidRDefault="00465D77" w:rsidP="00C32AD3">
            <w:pPr>
              <w:pStyle w:val="Style7"/>
              <w:widowControl/>
              <w:numPr>
                <w:ilvl w:val="0"/>
                <w:numId w:val="19"/>
              </w:numPr>
              <w:tabs>
                <w:tab w:val="left" w:pos="459"/>
              </w:tabs>
              <w:spacing w:line="240" w:lineRule="auto"/>
              <w:ind w:left="317" w:hanging="284"/>
              <w:jc w:val="left"/>
              <w:rPr>
                <w:rStyle w:val="FontStyle25"/>
                <w:rFonts w:ascii="Arial Narrow" w:hAnsi="Arial Narrow"/>
                <w:sz w:val="20"/>
                <w:szCs w:val="20"/>
              </w:rPr>
            </w:pPr>
            <w:r w:rsidRPr="007E120A">
              <w:rPr>
                <w:rStyle w:val="FontStyle25"/>
                <w:rFonts w:ascii="Arial Narrow" w:hAnsi="Arial Narrow"/>
                <w:sz w:val="20"/>
                <w:szCs w:val="20"/>
              </w:rPr>
              <w:t>wymiary wykopów,</w:t>
            </w:r>
          </w:p>
          <w:p w:rsidR="00465D77" w:rsidRPr="007E120A" w:rsidRDefault="00465D77" w:rsidP="00C32AD3">
            <w:pPr>
              <w:pStyle w:val="Style7"/>
              <w:widowControl/>
              <w:numPr>
                <w:ilvl w:val="0"/>
                <w:numId w:val="19"/>
              </w:numPr>
              <w:tabs>
                <w:tab w:val="left" w:pos="459"/>
              </w:tabs>
              <w:spacing w:line="240" w:lineRule="auto"/>
              <w:ind w:left="317" w:hanging="284"/>
              <w:jc w:val="left"/>
              <w:rPr>
                <w:rStyle w:val="FontStyle25"/>
                <w:rFonts w:ascii="Arial Narrow" w:hAnsi="Arial Narrow"/>
                <w:sz w:val="20"/>
                <w:szCs w:val="20"/>
              </w:rPr>
            </w:pPr>
            <w:r w:rsidRPr="007E120A">
              <w:rPr>
                <w:rStyle w:val="FontStyle25"/>
                <w:rFonts w:ascii="Arial Narrow" w:hAnsi="Arial Narrow"/>
                <w:sz w:val="20"/>
                <w:szCs w:val="20"/>
              </w:rPr>
              <w:t>zabezpieczenie i odwodnienie wykopów</w:t>
            </w:r>
            <w:r w:rsidR="00457BD6">
              <w:rPr>
                <w:rStyle w:val="FontStyle25"/>
                <w:rFonts w:ascii="Arial Narrow" w:hAnsi="Arial Narrow"/>
                <w:sz w:val="20"/>
                <w:szCs w:val="20"/>
              </w:rPr>
              <w:t>,</w:t>
            </w:r>
          </w:p>
          <w:p w:rsidR="00465D77" w:rsidRPr="00457BD6" w:rsidRDefault="00457BD6" w:rsidP="00C32AD3">
            <w:pPr>
              <w:pStyle w:val="Style7"/>
              <w:widowControl/>
              <w:numPr>
                <w:ilvl w:val="0"/>
                <w:numId w:val="19"/>
              </w:numPr>
              <w:tabs>
                <w:tab w:val="left" w:pos="459"/>
              </w:tabs>
              <w:spacing w:line="240" w:lineRule="auto"/>
              <w:ind w:left="317" w:hanging="284"/>
              <w:jc w:val="left"/>
              <w:rPr>
                <w:rStyle w:val="Hipercze"/>
                <w:rFonts w:ascii="Arial Narrow" w:hAnsi="Arial Narrow"/>
                <w:color w:val="auto"/>
                <w:sz w:val="20"/>
                <w:szCs w:val="20"/>
                <w:u w:val="none"/>
              </w:rPr>
            </w:pPr>
            <w:r>
              <w:rPr>
                <w:rStyle w:val="FontStyle25"/>
                <w:rFonts w:ascii="Arial Narrow" w:hAnsi="Arial Narrow"/>
                <w:sz w:val="20"/>
                <w:szCs w:val="20"/>
              </w:rPr>
              <w:t xml:space="preserve">grubość i </w:t>
            </w:r>
            <w:r w:rsidR="00097505">
              <w:rPr>
                <w:rStyle w:val="FontStyle25"/>
                <w:rFonts w:ascii="Arial Narrow" w:hAnsi="Arial Narrow"/>
                <w:sz w:val="20"/>
                <w:szCs w:val="20"/>
              </w:rPr>
              <w:t xml:space="preserve">równomierność </w:t>
            </w:r>
            <w:r w:rsidR="00465D77" w:rsidRPr="007E120A">
              <w:rPr>
                <w:rStyle w:val="FontStyle25"/>
                <w:rFonts w:ascii="Arial Narrow" w:hAnsi="Arial Narrow"/>
                <w:sz w:val="20"/>
                <w:szCs w:val="20"/>
              </w:rPr>
              <w:t>warstw zagęszczenia.</w:t>
            </w:r>
          </w:p>
          <w:p w:rsidR="00465D77" w:rsidRPr="00712F33" w:rsidRDefault="00465D77" w:rsidP="00C32AD3">
            <w:pPr>
              <w:pStyle w:val="Nagwek2"/>
              <w:numPr>
                <w:ilvl w:val="1"/>
                <w:numId w:val="37"/>
              </w:numPr>
              <w:rPr>
                <w:rStyle w:val="FontStyle86"/>
                <w:rFonts w:cs="Times New Roman"/>
                <w:b/>
                <w:bCs/>
                <w:smallCaps w:val="0"/>
                <w:szCs w:val="28"/>
              </w:rPr>
            </w:pPr>
            <w:r w:rsidRPr="006A52F4">
              <w:rPr>
                <w:rStyle w:val="FontStyle86"/>
                <w:rFonts w:cs="Times New Roman"/>
                <w:b/>
                <w:bCs/>
                <w:smallCaps w:val="0"/>
                <w:szCs w:val="28"/>
              </w:rPr>
              <w:t xml:space="preserve">Roboty </w:t>
            </w:r>
            <w:r w:rsidRPr="00712F33">
              <w:rPr>
                <w:rStyle w:val="FontStyle86"/>
                <w:rFonts w:cs="Times New Roman"/>
                <w:b/>
                <w:bCs/>
                <w:smallCaps w:val="0"/>
                <w:szCs w:val="28"/>
              </w:rPr>
              <w:t>fundamentowe</w:t>
            </w:r>
          </w:p>
          <w:p w:rsidR="00465D77" w:rsidRPr="00EC6768" w:rsidRDefault="00465D77" w:rsidP="00C32AD3">
            <w:pPr>
              <w:pStyle w:val="Nagwek3"/>
              <w:numPr>
                <w:ilvl w:val="2"/>
                <w:numId w:val="37"/>
              </w:numPr>
              <w:rPr>
                <w:rStyle w:val="FontStyle86"/>
                <w:rFonts w:cs="Times New Roman"/>
                <w:b/>
                <w:bCs/>
                <w:smallCaps w:val="0"/>
                <w:szCs w:val="26"/>
              </w:rPr>
            </w:pPr>
            <w:r w:rsidRPr="00712F33">
              <w:rPr>
                <w:rStyle w:val="FontStyle86"/>
                <w:rFonts w:cs="Times New Roman"/>
                <w:b/>
                <w:bCs/>
                <w:smallCaps w:val="0"/>
                <w:szCs w:val="26"/>
              </w:rPr>
              <w:t>Deskowanie</w:t>
            </w:r>
          </w:p>
          <w:p w:rsidR="00465D77" w:rsidRPr="007E120A" w:rsidRDefault="00465D77" w:rsidP="00465D77">
            <w:pPr>
              <w:pStyle w:val="Bezodstpw"/>
              <w:jc w:val="both"/>
              <w:rPr>
                <w:rStyle w:val="FontStyle86"/>
                <w:rFonts w:cs="Times New Roman"/>
                <w:b w:val="0"/>
                <w:bCs w:val="0"/>
                <w:smallCaps w:val="0"/>
              </w:rPr>
            </w:pPr>
            <w:r w:rsidRPr="007E120A">
              <w:rPr>
                <w:rStyle w:val="FontStyle86"/>
                <w:rFonts w:cs="Times New Roman"/>
                <w:b w:val="0"/>
                <w:bCs w:val="0"/>
                <w:smallCaps w:val="0"/>
              </w:rPr>
              <w:t xml:space="preserve">Odbiór </w:t>
            </w:r>
            <w:proofErr w:type="spellStart"/>
            <w:r w:rsidRPr="007E120A">
              <w:rPr>
                <w:rStyle w:val="FontStyle86"/>
                <w:rFonts w:cs="Times New Roman"/>
                <w:b w:val="0"/>
                <w:bCs w:val="0"/>
                <w:smallCaps w:val="0"/>
              </w:rPr>
              <w:t>deskowań</w:t>
            </w:r>
            <w:proofErr w:type="spellEnd"/>
            <w:r w:rsidRPr="007E120A">
              <w:rPr>
                <w:rStyle w:val="FontStyle86"/>
                <w:rFonts w:cs="Times New Roman"/>
                <w:b w:val="0"/>
                <w:bCs w:val="0"/>
                <w:smallCaps w:val="0"/>
              </w:rPr>
              <w:t xml:space="preserve"> polega na spra</w:t>
            </w:r>
            <w:r w:rsidR="00EC6768">
              <w:rPr>
                <w:rStyle w:val="FontStyle86"/>
                <w:rFonts w:cs="Times New Roman"/>
                <w:b w:val="0"/>
                <w:bCs w:val="0"/>
                <w:smallCaps w:val="0"/>
              </w:rPr>
              <w:t>wdzeniu</w:t>
            </w:r>
            <w:r w:rsidRPr="007E120A">
              <w:rPr>
                <w:rStyle w:val="FontStyle86"/>
                <w:rFonts w:cs="Times New Roman"/>
                <w:b w:val="0"/>
                <w:bCs w:val="0"/>
                <w:smallCaps w:val="0"/>
              </w:rPr>
              <w:t>:</w:t>
            </w:r>
          </w:p>
          <w:p w:rsidR="00465D77" w:rsidRPr="007E120A" w:rsidRDefault="00465D77" w:rsidP="00C32AD3">
            <w:pPr>
              <w:pStyle w:val="Bezodstpw"/>
              <w:numPr>
                <w:ilvl w:val="0"/>
                <w:numId w:val="21"/>
              </w:numPr>
              <w:ind w:left="459" w:hanging="426"/>
              <w:jc w:val="both"/>
              <w:rPr>
                <w:rStyle w:val="FontStyle86"/>
                <w:rFonts w:cs="Times New Roman"/>
                <w:b w:val="0"/>
                <w:bCs w:val="0"/>
                <w:smallCaps w:val="0"/>
              </w:rPr>
            </w:pPr>
            <w:r w:rsidRPr="007E120A">
              <w:rPr>
                <w:rStyle w:val="FontStyle86"/>
                <w:rFonts w:cs="Times New Roman"/>
                <w:b w:val="0"/>
                <w:bCs w:val="0"/>
                <w:smallCaps w:val="0"/>
              </w:rPr>
              <w:t>przekroju i rozstawu podpór</w:t>
            </w:r>
          </w:p>
          <w:p w:rsidR="00465D77" w:rsidRPr="007E120A" w:rsidRDefault="00465D77" w:rsidP="00C32AD3">
            <w:pPr>
              <w:pStyle w:val="Bezodstpw"/>
              <w:numPr>
                <w:ilvl w:val="0"/>
                <w:numId w:val="21"/>
              </w:numPr>
              <w:ind w:left="459" w:hanging="426"/>
              <w:jc w:val="both"/>
              <w:rPr>
                <w:rStyle w:val="FontStyle86"/>
                <w:rFonts w:cs="Times New Roman"/>
                <w:b w:val="0"/>
                <w:bCs w:val="0"/>
                <w:smallCaps w:val="0"/>
              </w:rPr>
            </w:pPr>
            <w:r w:rsidRPr="007E120A">
              <w:rPr>
                <w:rStyle w:val="FontStyle86"/>
                <w:rFonts w:cs="Times New Roman"/>
                <w:b w:val="0"/>
                <w:bCs w:val="0"/>
                <w:smallCaps w:val="0"/>
              </w:rPr>
              <w:t>szczelności  deskowania</w:t>
            </w:r>
          </w:p>
          <w:p w:rsidR="00465D77" w:rsidRPr="007E120A" w:rsidRDefault="00AD52AF" w:rsidP="00C32AD3">
            <w:pPr>
              <w:pStyle w:val="Bezodstpw"/>
              <w:numPr>
                <w:ilvl w:val="0"/>
                <w:numId w:val="21"/>
              </w:numPr>
              <w:ind w:left="459" w:hanging="426"/>
              <w:jc w:val="both"/>
              <w:rPr>
                <w:rStyle w:val="FontStyle86"/>
                <w:rFonts w:cs="Times New Roman"/>
                <w:b w:val="0"/>
                <w:bCs w:val="0"/>
                <w:smallCaps w:val="0"/>
              </w:rPr>
            </w:pPr>
            <w:r w:rsidRPr="007E120A">
              <w:rPr>
                <w:rStyle w:val="FontStyle86"/>
                <w:rFonts w:cs="Times New Roman"/>
                <w:b w:val="0"/>
                <w:bCs w:val="0"/>
                <w:smallCaps w:val="0"/>
              </w:rPr>
              <w:t>prawidłowości</w:t>
            </w:r>
            <w:r w:rsidR="00465D77" w:rsidRPr="007E120A">
              <w:rPr>
                <w:rStyle w:val="FontStyle86"/>
                <w:rFonts w:cs="Times New Roman"/>
                <w:b w:val="0"/>
                <w:bCs w:val="0"/>
                <w:smallCaps w:val="0"/>
              </w:rPr>
              <w:t xml:space="preserve"> wykonania </w:t>
            </w:r>
            <w:proofErr w:type="spellStart"/>
            <w:r w:rsidR="00465D77" w:rsidRPr="007E120A">
              <w:rPr>
                <w:rStyle w:val="FontStyle86"/>
                <w:rFonts w:cs="Times New Roman"/>
                <w:b w:val="0"/>
                <w:bCs w:val="0"/>
                <w:smallCaps w:val="0"/>
              </w:rPr>
              <w:t>deskowań</w:t>
            </w:r>
            <w:proofErr w:type="spellEnd"/>
            <w:r w:rsidR="00465D77" w:rsidRPr="007E120A">
              <w:rPr>
                <w:rStyle w:val="FontStyle86"/>
                <w:rFonts w:cs="Times New Roman"/>
                <w:b w:val="0"/>
                <w:bCs w:val="0"/>
                <w:smallCaps w:val="0"/>
              </w:rPr>
              <w:t xml:space="preserve"> w poziomie i w pionie</w:t>
            </w:r>
          </w:p>
          <w:p w:rsidR="00465D77" w:rsidRPr="007E120A" w:rsidRDefault="00465D77" w:rsidP="00C32AD3">
            <w:pPr>
              <w:pStyle w:val="Bezodstpw"/>
              <w:numPr>
                <w:ilvl w:val="0"/>
                <w:numId w:val="21"/>
              </w:numPr>
              <w:ind w:left="459" w:hanging="426"/>
              <w:jc w:val="both"/>
              <w:rPr>
                <w:rStyle w:val="FontStyle86"/>
                <w:rFonts w:cs="Times New Roman"/>
                <w:b w:val="0"/>
                <w:bCs w:val="0"/>
                <w:smallCaps w:val="0"/>
              </w:rPr>
            </w:pPr>
            <w:r w:rsidRPr="007E120A">
              <w:rPr>
                <w:rStyle w:val="FontStyle86"/>
                <w:rFonts w:cs="Times New Roman"/>
                <w:b w:val="0"/>
                <w:bCs w:val="0"/>
                <w:smallCaps w:val="0"/>
              </w:rPr>
              <w:t>czystości deskowania</w:t>
            </w:r>
          </w:p>
          <w:p w:rsidR="00465D77" w:rsidRPr="007E120A" w:rsidRDefault="00465D77" w:rsidP="00C32AD3">
            <w:pPr>
              <w:pStyle w:val="Bezodstpw"/>
              <w:numPr>
                <w:ilvl w:val="0"/>
                <w:numId w:val="21"/>
              </w:numPr>
              <w:ind w:left="459" w:hanging="426"/>
              <w:jc w:val="both"/>
              <w:rPr>
                <w:rStyle w:val="FontStyle86"/>
                <w:rFonts w:cs="Times New Roman"/>
                <w:b w:val="0"/>
                <w:bCs w:val="0"/>
                <w:smallCaps w:val="0"/>
              </w:rPr>
            </w:pPr>
            <w:r w:rsidRPr="007E120A">
              <w:rPr>
                <w:rStyle w:val="FontStyle86"/>
                <w:rFonts w:cs="Times New Roman"/>
                <w:b w:val="0"/>
                <w:bCs w:val="0"/>
                <w:smallCaps w:val="0"/>
              </w:rPr>
              <w:t xml:space="preserve">posmarowanie powierzchni deskowania preparatami zmniejszającymi </w:t>
            </w:r>
            <w:r w:rsidR="00AD52AF" w:rsidRPr="007E120A">
              <w:rPr>
                <w:rStyle w:val="FontStyle86"/>
                <w:rFonts w:cs="Times New Roman"/>
                <w:b w:val="0"/>
                <w:bCs w:val="0"/>
                <w:smallCaps w:val="0"/>
              </w:rPr>
              <w:t>przyczepność</w:t>
            </w:r>
            <w:r w:rsidRPr="007E120A">
              <w:rPr>
                <w:rStyle w:val="FontStyle86"/>
                <w:rFonts w:cs="Times New Roman"/>
                <w:b w:val="0"/>
                <w:bCs w:val="0"/>
                <w:smallCaps w:val="0"/>
              </w:rPr>
              <w:t xml:space="preserve"> betonu</w:t>
            </w:r>
          </w:p>
          <w:p w:rsidR="00465D77" w:rsidRPr="00EC6768" w:rsidRDefault="00465D77" w:rsidP="00C32AD3">
            <w:pPr>
              <w:pStyle w:val="Bezodstpw"/>
              <w:numPr>
                <w:ilvl w:val="0"/>
                <w:numId w:val="21"/>
              </w:numPr>
              <w:ind w:left="459" w:hanging="426"/>
              <w:jc w:val="both"/>
              <w:rPr>
                <w:rStyle w:val="FontStyle86"/>
                <w:rFonts w:cs="Times New Roman"/>
                <w:b w:val="0"/>
                <w:bCs w:val="0"/>
                <w:smallCaps w:val="0"/>
              </w:rPr>
            </w:pPr>
            <w:r w:rsidRPr="007E120A">
              <w:rPr>
                <w:rStyle w:val="FontStyle86"/>
                <w:rFonts w:cs="Times New Roman"/>
                <w:b w:val="0"/>
                <w:bCs w:val="0"/>
                <w:smallCaps w:val="0"/>
              </w:rPr>
              <w:t>sprawdzenie dopuszczalnych odchyłek wymiarowych</w:t>
            </w:r>
            <w:r w:rsidR="00EC6768">
              <w:rPr>
                <w:rStyle w:val="FontStyle86"/>
                <w:rFonts w:cs="Times New Roman"/>
                <w:b w:val="0"/>
                <w:bCs w:val="0"/>
                <w:smallCaps w:val="0"/>
              </w:rPr>
              <w:t>.</w:t>
            </w:r>
          </w:p>
          <w:p w:rsidR="00465D77" w:rsidRPr="00EC6768" w:rsidRDefault="00465D77" w:rsidP="00C32AD3">
            <w:pPr>
              <w:pStyle w:val="Nagwek3"/>
              <w:numPr>
                <w:ilvl w:val="2"/>
                <w:numId w:val="37"/>
              </w:numPr>
              <w:rPr>
                <w:rStyle w:val="FontStyle86"/>
                <w:rFonts w:cs="Times New Roman"/>
                <w:b/>
                <w:bCs/>
                <w:smallCaps w:val="0"/>
                <w:szCs w:val="26"/>
              </w:rPr>
            </w:pPr>
            <w:r w:rsidRPr="00EC6768">
              <w:rPr>
                <w:rStyle w:val="FontStyle86"/>
                <w:rFonts w:cs="Times New Roman"/>
                <w:b/>
                <w:bCs/>
                <w:smallCaps w:val="0"/>
                <w:szCs w:val="26"/>
              </w:rPr>
              <w:t>Stal zbrojeniowa</w:t>
            </w:r>
          </w:p>
          <w:p w:rsidR="00465D77" w:rsidRPr="007E120A" w:rsidRDefault="00465D77" w:rsidP="00465D77">
            <w:pPr>
              <w:spacing w:after="0"/>
              <w:ind w:left="33" w:hanging="33"/>
              <w:rPr>
                <w:rFonts w:eastAsia="Arial"/>
                <w:szCs w:val="20"/>
              </w:rPr>
            </w:pPr>
            <w:r w:rsidRPr="007E120A">
              <w:rPr>
                <w:rFonts w:eastAsia="Arial"/>
                <w:szCs w:val="20"/>
              </w:rPr>
              <w:t>Odbiór zmontow</w:t>
            </w:r>
            <w:r w:rsidR="00EC6768">
              <w:rPr>
                <w:rFonts w:eastAsia="Arial"/>
                <w:szCs w:val="20"/>
              </w:rPr>
              <w:t xml:space="preserve">anego zbrojenia polega na jego weryfikacji </w:t>
            </w:r>
            <w:r w:rsidRPr="007E120A">
              <w:rPr>
                <w:rFonts w:eastAsia="Arial"/>
                <w:szCs w:val="20"/>
              </w:rPr>
              <w:t>z dokumentacją pr</w:t>
            </w:r>
            <w:r w:rsidR="00EC6768">
              <w:rPr>
                <w:rFonts w:eastAsia="Arial"/>
                <w:szCs w:val="20"/>
              </w:rPr>
              <w:t>ojektową i obejmuje sprawdzenie</w:t>
            </w:r>
            <w:r w:rsidRPr="007E120A">
              <w:rPr>
                <w:rFonts w:eastAsia="Arial"/>
                <w:szCs w:val="20"/>
              </w:rPr>
              <w:t>:</w:t>
            </w:r>
          </w:p>
          <w:p w:rsidR="00465D77" w:rsidRPr="007E120A" w:rsidRDefault="00465D77" w:rsidP="00C32AD3">
            <w:pPr>
              <w:numPr>
                <w:ilvl w:val="0"/>
                <w:numId w:val="24"/>
              </w:numPr>
              <w:spacing w:after="0"/>
              <w:ind w:left="459" w:hanging="459"/>
              <w:rPr>
                <w:rFonts w:eastAsia="Arial"/>
                <w:szCs w:val="20"/>
              </w:rPr>
            </w:pPr>
            <w:r w:rsidRPr="007E120A">
              <w:rPr>
                <w:rFonts w:eastAsia="Arial"/>
                <w:szCs w:val="20"/>
              </w:rPr>
              <w:t>zgodności kształtu prętów,</w:t>
            </w:r>
          </w:p>
          <w:p w:rsidR="00465D77" w:rsidRPr="00EC6768" w:rsidRDefault="00465D77" w:rsidP="00C32AD3">
            <w:pPr>
              <w:numPr>
                <w:ilvl w:val="0"/>
                <w:numId w:val="23"/>
              </w:numPr>
              <w:spacing w:after="0"/>
              <w:ind w:left="459" w:hanging="459"/>
              <w:rPr>
                <w:rFonts w:eastAsia="Arial"/>
                <w:szCs w:val="20"/>
              </w:rPr>
            </w:pPr>
            <w:r w:rsidRPr="007E120A">
              <w:rPr>
                <w:rFonts w:eastAsia="Arial"/>
                <w:szCs w:val="20"/>
              </w:rPr>
              <w:t xml:space="preserve">zgodności liczby prętów </w:t>
            </w:r>
            <w:r w:rsidR="00EC6768">
              <w:rPr>
                <w:rFonts w:eastAsia="Arial"/>
                <w:szCs w:val="20"/>
              </w:rPr>
              <w:t xml:space="preserve">i ich średnic w poszczególnych </w:t>
            </w:r>
            <w:r w:rsidRPr="00EC6768">
              <w:rPr>
                <w:rFonts w:eastAsia="Arial"/>
                <w:szCs w:val="20"/>
              </w:rPr>
              <w:t>przekrojach,</w:t>
            </w:r>
          </w:p>
          <w:p w:rsidR="00465D77" w:rsidRPr="007E120A" w:rsidRDefault="00465D77" w:rsidP="00C32AD3">
            <w:pPr>
              <w:numPr>
                <w:ilvl w:val="0"/>
                <w:numId w:val="23"/>
              </w:numPr>
              <w:spacing w:after="0"/>
              <w:ind w:left="459" w:hanging="459"/>
              <w:rPr>
                <w:rFonts w:eastAsia="Arial"/>
                <w:szCs w:val="20"/>
              </w:rPr>
            </w:pPr>
            <w:r w:rsidRPr="007E120A">
              <w:rPr>
                <w:rFonts w:eastAsia="Arial"/>
                <w:szCs w:val="20"/>
              </w:rPr>
              <w:t>prawidłowego wykonanie haków, złącz i długości zakotwień,</w:t>
            </w:r>
          </w:p>
          <w:p w:rsidR="00465D77" w:rsidRPr="00EC6768" w:rsidRDefault="00465D77" w:rsidP="00C32AD3">
            <w:pPr>
              <w:pStyle w:val="Bezodstpw"/>
              <w:numPr>
                <w:ilvl w:val="0"/>
                <w:numId w:val="23"/>
              </w:numPr>
              <w:ind w:left="459" w:hanging="459"/>
              <w:jc w:val="both"/>
              <w:rPr>
                <w:rStyle w:val="FontStyle86"/>
                <w:rFonts w:eastAsia="Arial" w:cs="Times New Roman"/>
                <w:b w:val="0"/>
                <w:bCs w:val="0"/>
                <w:smallCaps w:val="0"/>
              </w:rPr>
            </w:pPr>
            <w:r w:rsidRPr="007E120A">
              <w:rPr>
                <w:rFonts w:ascii="Arial Narrow" w:eastAsia="Arial" w:hAnsi="Arial Narrow"/>
                <w:sz w:val="20"/>
                <w:szCs w:val="20"/>
              </w:rPr>
              <w:t>zachowania wymaganej otuliny zbrojenia</w:t>
            </w:r>
            <w:r w:rsidR="00EC6768">
              <w:rPr>
                <w:rFonts w:ascii="Arial Narrow" w:eastAsia="Arial" w:hAnsi="Arial Narrow"/>
                <w:sz w:val="20"/>
                <w:szCs w:val="20"/>
              </w:rPr>
              <w:t>.</w:t>
            </w:r>
          </w:p>
          <w:p w:rsidR="00465D77" w:rsidRPr="00EC6768" w:rsidRDefault="00EC6768" w:rsidP="00C32AD3">
            <w:pPr>
              <w:pStyle w:val="Nagwek3"/>
              <w:numPr>
                <w:ilvl w:val="2"/>
                <w:numId w:val="37"/>
              </w:numPr>
              <w:rPr>
                <w:rStyle w:val="FontStyle86"/>
                <w:rFonts w:eastAsia="Arial" w:cs="Times New Roman"/>
                <w:b/>
                <w:bCs/>
                <w:smallCaps w:val="0"/>
                <w:szCs w:val="26"/>
              </w:rPr>
            </w:pPr>
            <w:r w:rsidRPr="00EC6768">
              <w:rPr>
                <w:rStyle w:val="FontStyle86"/>
                <w:rFonts w:cs="Times New Roman"/>
                <w:b/>
                <w:bCs/>
                <w:smallCaps w:val="0"/>
                <w:szCs w:val="26"/>
              </w:rPr>
              <w:t>Odbiór konstrukcji betonowych</w:t>
            </w:r>
          </w:p>
          <w:p w:rsidR="00465D77" w:rsidRPr="007E120A" w:rsidRDefault="00465D77" w:rsidP="00465D77">
            <w:pPr>
              <w:pStyle w:val="Bezodstpw"/>
              <w:tabs>
                <w:tab w:val="left" w:pos="0"/>
              </w:tabs>
              <w:jc w:val="both"/>
              <w:rPr>
                <w:rFonts w:ascii="Arial Narrow" w:eastAsia="Arial" w:hAnsi="Arial Narrow"/>
                <w:sz w:val="20"/>
                <w:szCs w:val="20"/>
              </w:rPr>
            </w:pPr>
            <w:r w:rsidRPr="007E120A">
              <w:rPr>
                <w:rFonts w:ascii="Arial Narrow" w:eastAsia="Arial" w:hAnsi="Arial Narrow"/>
                <w:sz w:val="20"/>
                <w:szCs w:val="20"/>
              </w:rPr>
              <w:t xml:space="preserve">Przy odbiorze konstrukcji monolitycznych powinny być przedstawione </w:t>
            </w:r>
            <w:r w:rsidR="00AD52AF" w:rsidRPr="007E120A">
              <w:rPr>
                <w:rFonts w:ascii="Arial Narrow" w:eastAsia="Arial" w:hAnsi="Arial Narrow"/>
                <w:sz w:val="20"/>
                <w:szCs w:val="20"/>
              </w:rPr>
              <w:t>następujące</w:t>
            </w:r>
            <w:r w:rsidRPr="007E120A">
              <w:rPr>
                <w:rFonts w:ascii="Arial Narrow" w:eastAsia="Arial" w:hAnsi="Arial Narrow"/>
                <w:sz w:val="20"/>
                <w:szCs w:val="20"/>
              </w:rPr>
              <w:t xml:space="preserve"> dokumenty:</w:t>
            </w:r>
          </w:p>
          <w:p w:rsidR="00465D77" w:rsidRPr="007E120A" w:rsidRDefault="00465D77" w:rsidP="00C32AD3">
            <w:pPr>
              <w:pStyle w:val="Bezodstpw"/>
              <w:numPr>
                <w:ilvl w:val="0"/>
                <w:numId w:val="20"/>
              </w:numPr>
              <w:tabs>
                <w:tab w:val="left" w:pos="459"/>
              </w:tabs>
              <w:ind w:hanging="720"/>
              <w:jc w:val="both"/>
              <w:rPr>
                <w:rFonts w:ascii="Arial Narrow" w:eastAsia="Arial" w:hAnsi="Arial Narrow"/>
                <w:sz w:val="20"/>
                <w:szCs w:val="20"/>
              </w:rPr>
            </w:pPr>
            <w:r w:rsidRPr="007E120A">
              <w:rPr>
                <w:rFonts w:ascii="Arial Narrow" w:eastAsia="Arial" w:hAnsi="Arial Narrow"/>
                <w:sz w:val="20"/>
                <w:szCs w:val="20"/>
              </w:rPr>
              <w:t>rysunki robocze z naniesionymi i uzgodnionymi zmianami</w:t>
            </w:r>
          </w:p>
          <w:p w:rsidR="00465D77" w:rsidRPr="007E120A" w:rsidRDefault="00465D77" w:rsidP="00C32AD3">
            <w:pPr>
              <w:pStyle w:val="Bezodstpw"/>
              <w:numPr>
                <w:ilvl w:val="0"/>
                <w:numId w:val="20"/>
              </w:numPr>
              <w:tabs>
                <w:tab w:val="left" w:pos="459"/>
              </w:tabs>
              <w:ind w:hanging="720"/>
              <w:jc w:val="both"/>
              <w:rPr>
                <w:rFonts w:ascii="Arial Narrow" w:eastAsia="Arial" w:hAnsi="Arial Narrow"/>
                <w:sz w:val="20"/>
                <w:szCs w:val="20"/>
              </w:rPr>
            </w:pPr>
            <w:r w:rsidRPr="007E120A">
              <w:rPr>
                <w:rFonts w:ascii="Arial Narrow" w:eastAsia="Arial" w:hAnsi="Arial Narrow"/>
                <w:sz w:val="20"/>
                <w:szCs w:val="20"/>
              </w:rPr>
              <w:t xml:space="preserve">dokumenty </w:t>
            </w:r>
            <w:r w:rsidR="00AD52AF" w:rsidRPr="007E120A">
              <w:rPr>
                <w:rFonts w:ascii="Arial Narrow" w:eastAsia="Arial" w:hAnsi="Arial Narrow"/>
                <w:sz w:val="20"/>
                <w:szCs w:val="20"/>
              </w:rPr>
              <w:t>stwierdzające</w:t>
            </w:r>
            <w:r w:rsidR="00EC6768">
              <w:rPr>
                <w:rFonts w:ascii="Arial Narrow" w:eastAsia="Arial" w:hAnsi="Arial Narrow"/>
                <w:sz w:val="20"/>
                <w:szCs w:val="20"/>
              </w:rPr>
              <w:t xml:space="preserve"> uzgodnienie dokonanych </w:t>
            </w:r>
            <w:r w:rsidRPr="007E120A">
              <w:rPr>
                <w:rFonts w:ascii="Arial Narrow" w:eastAsia="Arial" w:hAnsi="Arial Narrow"/>
                <w:sz w:val="20"/>
                <w:szCs w:val="20"/>
              </w:rPr>
              <w:t>zmian</w:t>
            </w:r>
          </w:p>
          <w:p w:rsidR="00465D77" w:rsidRPr="007E120A" w:rsidRDefault="00465D77" w:rsidP="00C32AD3">
            <w:pPr>
              <w:pStyle w:val="Bezodstpw"/>
              <w:numPr>
                <w:ilvl w:val="0"/>
                <w:numId w:val="20"/>
              </w:numPr>
              <w:tabs>
                <w:tab w:val="left" w:pos="459"/>
              </w:tabs>
              <w:ind w:hanging="720"/>
              <w:jc w:val="both"/>
              <w:rPr>
                <w:rFonts w:ascii="Arial Narrow" w:eastAsia="Arial" w:hAnsi="Arial Narrow"/>
                <w:sz w:val="20"/>
                <w:szCs w:val="20"/>
              </w:rPr>
            </w:pPr>
            <w:r w:rsidRPr="007E120A">
              <w:rPr>
                <w:rFonts w:ascii="Arial Narrow" w:eastAsia="Arial" w:hAnsi="Arial Narrow"/>
                <w:sz w:val="20"/>
                <w:szCs w:val="20"/>
              </w:rPr>
              <w:t>wyniki badań kontrolnych betonu</w:t>
            </w:r>
          </w:p>
          <w:p w:rsidR="00465D77" w:rsidRPr="007E120A" w:rsidRDefault="00465D77" w:rsidP="00C32AD3">
            <w:pPr>
              <w:pStyle w:val="Bezodstpw"/>
              <w:numPr>
                <w:ilvl w:val="0"/>
                <w:numId w:val="20"/>
              </w:numPr>
              <w:tabs>
                <w:tab w:val="left" w:pos="459"/>
              </w:tabs>
              <w:ind w:left="459" w:hanging="426"/>
              <w:jc w:val="both"/>
              <w:rPr>
                <w:rFonts w:ascii="Arial Narrow" w:eastAsia="Arial" w:hAnsi="Arial Narrow"/>
                <w:sz w:val="20"/>
                <w:szCs w:val="20"/>
              </w:rPr>
            </w:pPr>
            <w:r w:rsidRPr="007E120A">
              <w:rPr>
                <w:rFonts w:ascii="Arial Narrow" w:eastAsia="Arial" w:hAnsi="Arial Narrow"/>
                <w:sz w:val="20"/>
                <w:szCs w:val="20"/>
              </w:rPr>
              <w:t xml:space="preserve">protokoły odbioru </w:t>
            </w:r>
            <w:proofErr w:type="spellStart"/>
            <w:r w:rsidRPr="007E120A">
              <w:rPr>
                <w:rFonts w:ascii="Arial Narrow" w:eastAsia="Arial" w:hAnsi="Arial Narrow"/>
                <w:sz w:val="20"/>
                <w:szCs w:val="20"/>
              </w:rPr>
              <w:t>deskowań</w:t>
            </w:r>
            <w:proofErr w:type="spellEnd"/>
            <w:r w:rsidRPr="007E120A">
              <w:rPr>
                <w:rFonts w:ascii="Arial Narrow" w:eastAsia="Arial" w:hAnsi="Arial Narrow"/>
                <w:sz w:val="20"/>
                <w:szCs w:val="20"/>
              </w:rPr>
              <w:t xml:space="preserve"> i zbrojenia przed rozpoczęciem betonowania</w:t>
            </w:r>
          </w:p>
          <w:p w:rsidR="00465D77" w:rsidRPr="007E120A" w:rsidRDefault="00465D77" w:rsidP="00C32AD3">
            <w:pPr>
              <w:pStyle w:val="Bezodstpw"/>
              <w:numPr>
                <w:ilvl w:val="0"/>
                <w:numId w:val="20"/>
              </w:numPr>
              <w:tabs>
                <w:tab w:val="left" w:pos="459"/>
              </w:tabs>
              <w:ind w:hanging="720"/>
              <w:jc w:val="both"/>
              <w:rPr>
                <w:rFonts w:ascii="Arial Narrow" w:eastAsia="Arial" w:hAnsi="Arial Narrow"/>
                <w:sz w:val="20"/>
                <w:szCs w:val="20"/>
              </w:rPr>
            </w:pPr>
            <w:r w:rsidRPr="007E120A">
              <w:rPr>
                <w:rFonts w:ascii="Arial Narrow" w:eastAsia="Arial" w:hAnsi="Arial Narrow"/>
                <w:sz w:val="20"/>
                <w:szCs w:val="20"/>
              </w:rPr>
              <w:t>protokoły z odbioru podłoża gruntowego.</w:t>
            </w:r>
          </w:p>
          <w:p w:rsidR="00465D77" w:rsidRPr="007E120A" w:rsidRDefault="00465D77" w:rsidP="00465D77">
            <w:pPr>
              <w:pStyle w:val="Bezodstpw"/>
              <w:tabs>
                <w:tab w:val="left" w:pos="459"/>
              </w:tabs>
              <w:jc w:val="both"/>
              <w:rPr>
                <w:rFonts w:ascii="Arial Narrow" w:eastAsia="Arial" w:hAnsi="Arial Narrow"/>
                <w:sz w:val="20"/>
                <w:szCs w:val="20"/>
              </w:rPr>
            </w:pPr>
          </w:p>
          <w:p w:rsidR="00465D77" w:rsidRDefault="00465D77" w:rsidP="00465D77">
            <w:pPr>
              <w:pStyle w:val="Bezodstpw"/>
              <w:tabs>
                <w:tab w:val="left" w:pos="459"/>
              </w:tabs>
              <w:jc w:val="both"/>
              <w:rPr>
                <w:rFonts w:ascii="Arial Narrow" w:eastAsia="Arial" w:hAnsi="Arial Narrow"/>
                <w:sz w:val="20"/>
                <w:szCs w:val="20"/>
              </w:rPr>
            </w:pPr>
            <w:r w:rsidRPr="007E120A">
              <w:rPr>
                <w:rFonts w:ascii="Arial Narrow" w:eastAsia="Arial" w:hAnsi="Arial Narrow"/>
                <w:sz w:val="20"/>
                <w:szCs w:val="20"/>
              </w:rPr>
              <w:t xml:space="preserve">Niezależnie od </w:t>
            </w:r>
            <w:r w:rsidR="00AD52AF" w:rsidRPr="007E120A">
              <w:rPr>
                <w:rFonts w:ascii="Arial Narrow" w:eastAsia="Arial" w:hAnsi="Arial Narrow"/>
                <w:sz w:val="20"/>
                <w:szCs w:val="20"/>
              </w:rPr>
              <w:t>powyższych</w:t>
            </w:r>
            <w:r w:rsidRPr="007E120A">
              <w:rPr>
                <w:rFonts w:ascii="Arial Narrow" w:eastAsia="Arial" w:hAnsi="Arial Narrow"/>
                <w:sz w:val="20"/>
                <w:szCs w:val="20"/>
              </w:rPr>
              <w:t xml:space="preserve"> dokumentów  sprawdzeniu podlega:</w:t>
            </w:r>
          </w:p>
          <w:p w:rsidR="009E28D1" w:rsidRPr="007E120A" w:rsidRDefault="009E28D1" w:rsidP="00465D77">
            <w:pPr>
              <w:pStyle w:val="Bezodstpw"/>
              <w:tabs>
                <w:tab w:val="left" w:pos="459"/>
              </w:tabs>
              <w:jc w:val="both"/>
              <w:rPr>
                <w:rFonts w:ascii="Arial Narrow" w:eastAsia="Arial" w:hAnsi="Arial Narrow"/>
                <w:sz w:val="20"/>
                <w:szCs w:val="20"/>
              </w:rPr>
            </w:pPr>
          </w:p>
          <w:p w:rsidR="00EC6768" w:rsidRDefault="00465D77" w:rsidP="00C32AD3">
            <w:pPr>
              <w:numPr>
                <w:ilvl w:val="0"/>
                <w:numId w:val="22"/>
              </w:numPr>
              <w:tabs>
                <w:tab w:val="left" w:pos="459"/>
              </w:tabs>
              <w:spacing w:after="0"/>
              <w:ind w:left="1032" w:hanging="999"/>
              <w:rPr>
                <w:rFonts w:eastAsia="Symbol"/>
                <w:szCs w:val="20"/>
              </w:rPr>
            </w:pPr>
            <w:r w:rsidRPr="007E120A">
              <w:rPr>
                <w:rFonts w:eastAsia="Arial"/>
                <w:szCs w:val="20"/>
              </w:rPr>
              <w:t>receptura mieszanki betonowej dostarczanej na plac budowy</w:t>
            </w:r>
            <w:r w:rsidR="00EC6768">
              <w:rPr>
                <w:rFonts w:eastAsia="Symbol"/>
                <w:szCs w:val="20"/>
              </w:rPr>
              <w:t>,</w:t>
            </w:r>
          </w:p>
          <w:p w:rsidR="00465D77" w:rsidRPr="00EC6768" w:rsidRDefault="00465D77" w:rsidP="00C32AD3">
            <w:pPr>
              <w:numPr>
                <w:ilvl w:val="0"/>
                <w:numId w:val="22"/>
              </w:numPr>
              <w:tabs>
                <w:tab w:val="left" w:pos="459"/>
              </w:tabs>
              <w:spacing w:after="0"/>
              <w:ind w:left="1032" w:hanging="999"/>
              <w:rPr>
                <w:rFonts w:eastAsia="Symbol"/>
                <w:szCs w:val="20"/>
              </w:rPr>
            </w:pPr>
            <w:r w:rsidRPr="00EC6768">
              <w:rPr>
                <w:rFonts w:eastAsia="Arial"/>
                <w:szCs w:val="20"/>
              </w:rPr>
              <w:t>prawidłowość cech geometr</w:t>
            </w:r>
            <w:r w:rsidR="00EC6768" w:rsidRPr="00EC6768">
              <w:rPr>
                <w:rFonts w:eastAsia="Arial"/>
                <w:szCs w:val="20"/>
              </w:rPr>
              <w:t xml:space="preserve">ycznych wykonanych elementów i </w:t>
            </w:r>
            <w:r w:rsidRPr="00EC6768">
              <w:rPr>
                <w:rFonts w:eastAsia="Arial"/>
                <w:szCs w:val="20"/>
              </w:rPr>
              <w:t>ich zgodność z dokumentacją projektową</w:t>
            </w:r>
            <w:r w:rsidR="00EC6768">
              <w:rPr>
                <w:rFonts w:eastAsia="Arial"/>
                <w:szCs w:val="20"/>
              </w:rPr>
              <w:t>,</w:t>
            </w:r>
          </w:p>
          <w:p w:rsidR="00465D77" w:rsidRPr="007E120A" w:rsidRDefault="00465D77" w:rsidP="00C32AD3">
            <w:pPr>
              <w:numPr>
                <w:ilvl w:val="0"/>
                <w:numId w:val="22"/>
              </w:numPr>
              <w:tabs>
                <w:tab w:val="left" w:pos="459"/>
              </w:tabs>
              <w:spacing w:after="0"/>
              <w:ind w:left="1032" w:hanging="999"/>
              <w:rPr>
                <w:rFonts w:eastAsia="Symbol"/>
                <w:szCs w:val="20"/>
              </w:rPr>
            </w:pPr>
            <w:r w:rsidRPr="007E120A">
              <w:rPr>
                <w:rFonts w:eastAsia="Arial"/>
                <w:szCs w:val="20"/>
              </w:rPr>
              <w:lastRenderedPageBreak/>
              <w:t>sprawdzenie rzędnych wysokościowyc</w:t>
            </w:r>
            <w:r w:rsidRPr="007E120A">
              <w:rPr>
                <w:rFonts w:eastAsia="Symbol"/>
                <w:szCs w:val="20"/>
              </w:rPr>
              <w:t>h</w:t>
            </w:r>
            <w:r w:rsidR="00EC6768">
              <w:rPr>
                <w:rFonts w:eastAsia="Symbol"/>
                <w:szCs w:val="20"/>
              </w:rPr>
              <w:t>,</w:t>
            </w:r>
          </w:p>
          <w:p w:rsidR="00465D77" w:rsidRPr="00EC6768" w:rsidRDefault="00465D77" w:rsidP="00C32AD3">
            <w:pPr>
              <w:numPr>
                <w:ilvl w:val="0"/>
                <w:numId w:val="22"/>
              </w:numPr>
              <w:tabs>
                <w:tab w:val="left" w:pos="459"/>
              </w:tabs>
              <w:spacing w:after="0"/>
              <w:ind w:left="317" w:hanging="284"/>
              <w:rPr>
                <w:rFonts w:eastAsia="Symbol"/>
                <w:szCs w:val="20"/>
              </w:rPr>
            </w:pPr>
            <w:r w:rsidRPr="007E120A">
              <w:rPr>
                <w:rFonts w:eastAsia="Symbol"/>
                <w:szCs w:val="20"/>
              </w:rPr>
              <w:t xml:space="preserve">jakość betonu pod względem zagęszczenia i jednolitości </w:t>
            </w:r>
            <w:r w:rsidRPr="00EC6768">
              <w:rPr>
                <w:rFonts w:eastAsia="Symbol"/>
                <w:szCs w:val="20"/>
              </w:rPr>
              <w:t>struktury</w:t>
            </w:r>
            <w:r w:rsidR="00EC6768">
              <w:rPr>
                <w:rFonts w:eastAsia="Symbol"/>
                <w:szCs w:val="20"/>
              </w:rPr>
              <w:t>,</w:t>
            </w:r>
          </w:p>
          <w:p w:rsidR="00465D77" w:rsidRPr="00EC6768" w:rsidRDefault="00465D77" w:rsidP="00C32AD3">
            <w:pPr>
              <w:pStyle w:val="Bezodstpw"/>
              <w:numPr>
                <w:ilvl w:val="0"/>
                <w:numId w:val="22"/>
              </w:numPr>
              <w:tabs>
                <w:tab w:val="left" w:pos="459"/>
              </w:tabs>
              <w:ind w:left="317" w:hanging="284"/>
              <w:jc w:val="both"/>
              <w:rPr>
                <w:rFonts w:ascii="Arial Narrow" w:hAnsi="Arial Narrow"/>
                <w:b/>
                <w:sz w:val="20"/>
                <w:szCs w:val="20"/>
              </w:rPr>
            </w:pPr>
            <w:r w:rsidRPr="007E120A">
              <w:rPr>
                <w:rFonts w:ascii="Arial Narrow" w:eastAsia="Arial" w:hAnsi="Arial Narrow"/>
                <w:sz w:val="20"/>
                <w:szCs w:val="20"/>
              </w:rPr>
              <w:t xml:space="preserve">pielęgnacja powierzchni betonu po </w:t>
            </w:r>
            <w:proofErr w:type="spellStart"/>
            <w:r w:rsidRPr="007E120A">
              <w:rPr>
                <w:rFonts w:ascii="Arial Narrow" w:eastAsia="Arial" w:hAnsi="Arial Narrow"/>
                <w:sz w:val="20"/>
                <w:szCs w:val="20"/>
              </w:rPr>
              <w:t>rozdeskowaniu</w:t>
            </w:r>
            <w:proofErr w:type="spellEnd"/>
            <w:r w:rsidR="00EC6768">
              <w:rPr>
                <w:rFonts w:ascii="Arial Narrow" w:hAnsi="Arial Narrow"/>
                <w:b/>
                <w:sz w:val="20"/>
                <w:szCs w:val="20"/>
              </w:rPr>
              <w:t>.</w:t>
            </w:r>
          </w:p>
          <w:p w:rsidR="00B42241" w:rsidRPr="00EC6768" w:rsidRDefault="00B42241" w:rsidP="00C32AD3">
            <w:pPr>
              <w:pStyle w:val="Nagwek2"/>
              <w:numPr>
                <w:ilvl w:val="1"/>
                <w:numId w:val="37"/>
              </w:numPr>
              <w:rPr>
                <w:rStyle w:val="FontStyle86"/>
                <w:rFonts w:cs="Times New Roman"/>
                <w:b/>
                <w:bCs/>
                <w:smallCaps w:val="0"/>
                <w:szCs w:val="28"/>
              </w:rPr>
            </w:pPr>
            <w:r w:rsidRPr="00EC6768">
              <w:rPr>
                <w:rStyle w:val="FontStyle86"/>
                <w:rFonts w:cs="Times New Roman"/>
                <w:b/>
                <w:bCs/>
                <w:smallCaps w:val="0"/>
                <w:szCs w:val="28"/>
              </w:rPr>
              <w:t>Konstrukcja zbiornika</w:t>
            </w:r>
          </w:p>
          <w:p w:rsidR="009D2E21" w:rsidRPr="007E120A" w:rsidRDefault="002E28BD" w:rsidP="00C32AD3">
            <w:pPr>
              <w:pStyle w:val="Nagwek3"/>
              <w:numPr>
                <w:ilvl w:val="2"/>
                <w:numId w:val="37"/>
              </w:numPr>
              <w:rPr>
                <w:rStyle w:val="FontStyle86"/>
                <w:rFonts w:cs="Times New Roman"/>
                <w:b/>
                <w:bCs/>
                <w:smallCaps w:val="0"/>
              </w:rPr>
            </w:pPr>
            <w:r w:rsidRPr="007E120A">
              <w:rPr>
                <w:rStyle w:val="FontStyle86"/>
                <w:rFonts w:cs="Times New Roman"/>
                <w:b/>
                <w:bCs/>
                <w:smallCaps w:val="0"/>
              </w:rPr>
              <w:t>Odbiór</w:t>
            </w:r>
            <w:r w:rsidR="00F11FE4" w:rsidRPr="007E120A">
              <w:rPr>
                <w:rStyle w:val="FontStyle86"/>
                <w:rFonts w:cs="Times New Roman"/>
                <w:b/>
                <w:bCs/>
                <w:smallCaps w:val="0"/>
              </w:rPr>
              <w:t xml:space="preserve"> </w:t>
            </w:r>
            <w:r w:rsidRPr="007E120A">
              <w:rPr>
                <w:rStyle w:val="FontStyle86"/>
                <w:rFonts w:cs="Times New Roman"/>
                <w:b/>
                <w:bCs/>
                <w:smallCaps w:val="0"/>
              </w:rPr>
              <w:t xml:space="preserve">powinien być przeprowadzony w </w:t>
            </w:r>
            <w:r w:rsidR="004D62CC" w:rsidRPr="007E120A">
              <w:rPr>
                <w:rStyle w:val="FontStyle86"/>
                <w:rFonts w:cs="Times New Roman"/>
                <w:b/>
                <w:bCs/>
                <w:smallCaps w:val="0"/>
              </w:rPr>
              <w:t>dwóch</w:t>
            </w:r>
            <w:r w:rsidR="00374B23" w:rsidRPr="007E120A">
              <w:rPr>
                <w:rStyle w:val="FontStyle86"/>
                <w:rFonts w:cs="Times New Roman"/>
                <w:b/>
                <w:bCs/>
                <w:smallCaps w:val="0"/>
              </w:rPr>
              <w:t xml:space="preserve"> </w:t>
            </w:r>
            <w:r w:rsidRPr="007E120A">
              <w:rPr>
                <w:rStyle w:val="FontStyle86"/>
                <w:rFonts w:cs="Times New Roman"/>
                <w:b/>
                <w:bCs/>
                <w:smallCaps w:val="0"/>
              </w:rPr>
              <w:t>etapach i obejmować:</w:t>
            </w:r>
          </w:p>
          <w:p w:rsidR="002E28BD" w:rsidRPr="007E120A" w:rsidRDefault="00374B23" w:rsidP="00C32AD3">
            <w:pPr>
              <w:pStyle w:val="Bezodstpw"/>
              <w:numPr>
                <w:ilvl w:val="0"/>
                <w:numId w:val="8"/>
              </w:numPr>
              <w:tabs>
                <w:tab w:val="left" w:pos="459"/>
              </w:tabs>
              <w:ind w:left="459" w:hanging="426"/>
              <w:jc w:val="both"/>
              <w:rPr>
                <w:rStyle w:val="FontStyle86"/>
                <w:rFonts w:cs="Times New Roman"/>
                <w:b w:val="0"/>
                <w:bCs w:val="0"/>
                <w:smallCaps w:val="0"/>
              </w:rPr>
            </w:pPr>
            <w:r w:rsidRPr="007E120A">
              <w:rPr>
                <w:rStyle w:val="FontStyle86"/>
                <w:rFonts w:cs="Times New Roman"/>
                <w:b w:val="0"/>
                <w:bCs w:val="0"/>
                <w:smallCaps w:val="0"/>
              </w:rPr>
              <w:t>o</w:t>
            </w:r>
            <w:r w:rsidR="002E28BD" w:rsidRPr="007E120A">
              <w:rPr>
                <w:rStyle w:val="FontStyle86"/>
                <w:rFonts w:cs="Times New Roman"/>
                <w:b w:val="0"/>
                <w:bCs w:val="0"/>
                <w:smallCaps w:val="0"/>
              </w:rPr>
              <w:t>dbiór większych składowych elementów konstrukcji przed ich zmontowaniem</w:t>
            </w:r>
          </w:p>
          <w:p w:rsidR="002E28BD" w:rsidRPr="007E120A" w:rsidRDefault="00374B23" w:rsidP="00C32AD3">
            <w:pPr>
              <w:pStyle w:val="Bezodstpw"/>
              <w:numPr>
                <w:ilvl w:val="0"/>
                <w:numId w:val="8"/>
              </w:numPr>
              <w:tabs>
                <w:tab w:val="left" w:pos="459"/>
              </w:tabs>
              <w:ind w:hanging="1767"/>
              <w:jc w:val="both"/>
              <w:rPr>
                <w:rStyle w:val="FontStyle86"/>
                <w:rFonts w:cs="Times New Roman"/>
                <w:b w:val="0"/>
                <w:bCs w:val="0"/>
                <w:smallCaps w:val="0"/>
              </w:rPr>
            </w:pPr>
            <w:r w:rsidRPr="007E120A">
              <w:rPr>
                <w:rStyle w:val="FontStyle86"/>
                <w:rFonts w:cs="Times New Roman"/>
                <w:b w:val="0"/>
                <w:bCs w:val="0"/>
                <w:smallCaps w:val="0"/>
              </w:rPr>
              <w:t>o</w:t>
            </w:r>
            <w:r w:rsidR="002E28BD" w:rsidRPr="007E120A">
              <w:rPr>
                <w:rStyle w:val="FontStyle86"/>
                <w:rFonts w:cs="Times New Roman"/>
                <w:b w:val="0"/>
                <w:bCs w:val="0"/>
                <w:smallCaps w:val="0"/>
              </w:rPr>
              <w:t xml:space="preserve">dbiór </w:t>
            </w:r>
            <w:r w:rsidR="00F11FE4" w:rsidRPr="007E120A">
              <w:rPr>
                <w:rStyle w:val="FontStyle86"/>
                <w:rFonts w:cs="Times New Roman"/>
                <w:b w:val="0"/>
                <w:bCs w:val="0"/>
                <w:smallCaps w:val="0"/>
              </w:rPr>
              <w:t>elementów po ich montażu</w:t>
            </w:r>
          </w:p>
          <w:p w:rsidR="00A543E9" w:rsidRPr="002B1D2C" w:rsidRDefault="00F11FE4" w:rsidP="00C32AD3">
            <w:pPr>
              <w:pStyle w:val="Nagwek3"/>
              <w:numPr>
                <w:ilvl w:val="2"/>
                <w:numId w:val="37"/>
              </w:numPr>
              <w:rPr>
                <w:rStyle w:val="FontStyle86"/>
                <w:rFonts w:cs="Times New Roman"/>
                <w:b/>
                <w:bCs/>
                <w:smallCaps w:val="0"/>
              </w:rPr>
            </w:pPr>
            <w:r w:rsidRPr="007E120A">
              <w:rPr>
                <w:rStyle w:val="FontStyle86"/>
                <w:rFonts w:cs="Times New Roman"/>
                <w:b/>
                <w:bCs/>
                <w:smallCaps w:val="0"/>
              </w:rPr>
              <w:t>Przy odbiorze elementów prze</w:t>
            </w:r>
            <w:r w:rsidR="00D83508" w:rsidRPr="007E120A">
              <w:rPr>
                <w:rStyle w:val="FontStyle86"/>
                <w:rFonts w:cs="Times New Roman"/>
                <w:b/>
                <w:bCs/>
                <w:smallCaps w:val="0"/>
              </w:rPr>
              <w:t xml:space="preserve">d </w:t>
            </w:r>
            <w:r w:rsidR="00AD52AF" w:rsidRPr="007E120A">
              <w:rPr>
                <w:rStyle w:val="FontStyle86"/>
                <w:rFonts w:cs="Times New Roman"/>
                <w:b/>
                <w:bCs/>
                <w:smallCaps w:val="0"/>
              </w:rPr>
              <w:t>zmontowaniem</w:t>
            </w:r>
            <w:r w:rsidR="002B1D2C">
              <w:rPr>
                <w:rStyle w:val="FontStyle86"/>
                <w:rFonts w:cs="Times New Roman"/>
                <w:b/>
                <w:bCs/>
                <w:smallCaps w:val="0"/>
              </w:rPr>
              <w:t xml:space="preserve"> należy sprawdzić </w:t>
            </w:r>
            <w:r w:rsidR="00862EE6" w:rsidRPr="007E120A">
              <w:rPr>
                <w:rFonts w:eastAsia="Univers-PL" w:cs="Univers-PL"/>
                <w:lang w:eastAsia="pl-PL"/>
              </w:rPr>
              <w:t xml:space="preserve">dokumenty kontroli , </w:t>
            </w:r>
            <w:r w:rsidR="00862EE6" w:rsidRPr="007E120A">
              <w:rPr>
                <w:rStyle w:val="FontStyle86"/>
                <w:rFonts w:cs="Times New Roman"/>
                <w:b/>
                <w:bCs/>
                <w:smallCaps w:val="0"/>
              </w:rPr>
              <w:t>jego</w:t>
            </w:r>
            <w:r w:rsidR="00862EE6" w:rsidRPr="007E120A">
              <w:rPr>
                <w:rFonts w:eastAsia="Univers-PL" w:cs="Univers-PL"/>
                <w:lang w:eastAsia="pl-PL"/>
              </w:rPr>
              <w:t xml:space="preserve"> </w:t>
            </w:r>
            <w:r w:rsidR="00D83508" w:rsidRPr="007E120A">
              <w:rPr>
                <w:rStyle w:val="FontStyle86"/>
                <w:rFonts w:cs="Times New Roman"/>
                <w:b/>
                <w:bCs/>
                <w:smallCaps w:val="0"/>
              </w:rPr>
              <w:t>zgodność wykonania z dokumentacją projektową ,wymiary gotowego elementu</w:t>
            </w:r>
            <w:r w:rsidR="00BF5FAC" w:rsidRPr="007E120A">
              <w:rPr>
                <w:rStyle w:val="FontStyle86"/>
                <w:rFonts w:cs="Times New Roman"/>
                <w:b/>
                <w:bCs/>
                <w:smallCaps w:val="0"/>
              </w:rPr>
              <w:t xml:space="preserve"> </w:t>
            </w:r>
            <w:r w:rsidR="00A25C05" w:rsidRPr="007E120A">
              <w:rPr>
                <w:rStyle w:val="FontStyle86"/>
                <w:rFonts w:cs="Times New Roman"/>
                <w:b/>
                <w:bCs/>
                <w:smallCaps w:val="0"/>
              </w:rPr>
              <w:t>,</w:t>
            </w:r>
            <w:r w:rsidR="00BF5FAC" w:rsidRPr="007E120A">
              <w:rPr>
                <w:rStyle w:val="FontStyle86"/>
                <w:rFonts w:cs="Times New Roman"/>
                <w:b/>
                <w:bCs/>
                <w:smallCaps w:val="0"/>
              </w:rPr>
              <w:t xml:space="preserve"> dopuszczalne odchyłki w wymiarach i kątach</w:t>
            </w:r>
            <w:r w:rsidR="00A25C05" w:rsidRPr="007E120A">
              <w:rPr>
                <w:rStyle w:val="FontStyle86"/>
                <w:rFonts w:cs="Times New Roman"/>
                <w:b/>
                <w:bCs/>
                <w:smallCaps w:val="0"/>
              </w:rPr>
              <w:t xml:space="preserve"> oraz przygotowanie brzegów do spawania.</w:t>
            </w:r>
          </w:p>
          <w:p w:rsidR="00A543E9" w:rsidRPr="00234FC4" w:rsidRDefault="00CF3D88" w:rsidP="00C32AD3">
            <w:pPr>
              <w:pStyle w:val="Nagwek3"/>
              <w:numPr>
                <w:ilvl w:val="2"/>
                <w:numId w:val="37"/>
              </w:numPr>
            </w:pPr>
            <w:r w:rsidRPr="007E120A">
              <w:rPr>
                <w:rStyle w:val="FontStyle86"/>
                <w:rFonts w:cs="Times New Roman"/>
                <w:b/>
                <w:bCs/>
                <w:smallCaps w:val="0"/>
              </w:rPr>
              <w:t>Odbiór elementów po ich montażu obejmuje sprawdzenie sposobu wykończenia powierzchni ora</w:t>
            </w:r>
            <w:r w:rsidR="00BD6D7A" w:rsidRPr="007E120A">
              <w:rPr>
                <w:rStyle w:val="FontStyle86"/>
                <w:rFonts w:cs="Times New Roman"/>
                <w:b/>
                <w:bCs/>
                <w:smallCaps w:val="0"/>
              </w:rPr>
              <w:t>z jakości wykonanych</w:t>
            </w:r>
            <w:r w:rsidR="009407B8" w:rsidRPr="007E120A">
              <w:rPr>
                <w:rStyle w:val="FontStyle86"/>
                <w:rFonts w:cs="Times New Roman"/>
                <w:b/>
                <w:bCs/>
                <w:smallCaps w:val="0"/>
              </w:rPr>
              <w:t xml:space="preserve"> </w:t>
            </w:r>
            <w:r w:rsidR="00AD52AF" w:rsidRPr="007E120A">
              <w:rPr>
                <w:rStyle w:val="FontStyle86"/>
                <w:rFonts w:cs="Times New Roman"/>
                <w:b/>
                <w:bCs/>
                <w:smallCaps w:val="0"/>
              </w:rPr>
              <w:t>połączeń</w:t>
            </w:r>
            <w:r w:rsidR="009407B8" w:rsidRPr="007E120A">
              <w:rPr>
                <w:rStyle w:val="FontStyle86"/>
                <w:rFonts w:cs="Times New Roman"/>
                <w:b/>
                <w:bCs/>
                <w:smallCaps w:val="0"/>
              </w:rPr>
              <w:t xml:space="preserve"> . </w:t>
            </w:r>
            <w:r w:rsidR="0081350B" w:rsidRPr="007E120A">
              <w:t>Złącza spawane muszą spełnia</w:t>
            </w:r>
            <w:r w:rsidR="002B1D2C">
              <w:t xml:space="preserve">ć poziom jakości B wg PN-EN </w:t>
            </w:r>
            <w:r w:rsidR="0081350B" w:rsidRPr="007E120A">
              <w:t>ISO 5817.</w:t>
            </w:r>
          </w:p>
          <w:p w:rsidR="00430BAD" w:rsidRPr="002B1D2C" w:rsidRDefault="003206CA" w:rsidP="00C32AD3">
            <w:pPr>
              <w:pStyle w:val="Nagwek3"/>
              <w:numPr>
                <w:ilvl w:val="2"/>
                <w:numId w:val="37"/>
              </w:numPr>
              <w:rPr>
                <w:rStyle w:val="FontStyle86"/>
                <w:rFonts w:cs="Times New Roman"/>
                <w:b/>
                <w:bCs/>
                <w:smallCaps w:val="0"/>
                <w:szCs w:val="26"/>
              </w:rPr>
            </w:pPr>
            <w:r w:rsidRPr="007E120A">
              <w:t>Dla zbiorników m</w:t>
            </w:r>
            <w:r w:rsidR="002B1D2C">
              <w:t xml:space="preserve">agazynowych kulistych </w:t>
            </w:r>
            <w:r w:rsidR="00EF397A">
              <w:t>zalecane jest wykonanie</w:t>
            </w:r>
            <w:r w:rsidR="002B1D2C">
              <w:t xml:space="preserve"> </w:t>
            </w:r>
            <w:r w:rsidRPr="007E120A">
              <w:t>montaż</w:t>
            </w:r>
            <w:r w:rsidR="00EF397A">
              <w:t>u próbnego</w:t>
            </w:r>
            <w:r w:rsidRPr="007E120A">
              <w:t xml:space="preserve"> zbiornika.</w:t>
            </w:r>
          </w:p>
          <w:p w:rsidR="008831AA" w:rsidRPr="00234FC4" w:rsidRDefault="003E51EB" w:rsidP="00C32AD3">
            <w:pPr>
              <w:pStyle w:val="Nagwek2"/>
              <w:numPr>
                <w:ilvl w:val="1"/>
                <w:numId w:val="37"/>
              </w:numPr>
            </w:pPr>
            <w:r w:rsidRPr="00234FC4">
              <w:rPr>
                <w:rStyle w:val="FontStyle86"/>
                <w:rFonts w:cs="Times New Roman"/>
                <w:b/>
                <w:bCs/>
                <w:smallCaps w:val="0"/>
                <w:szCs w:val="28"/>
              </w:rPr>
              <w:t>Zabezpieczenia</w:t>
            </w:r>
            <w:r w:rsidR="00B42241" w:rsidRPr="00234FC4">
              <w:rPr>
                <w:rStyle w:val="FontStyle86"/>
                <w:rFonts w:cs="Times New Roman"/>
                <w:b/>
                <w:bCs/>
                <w:smallCaps w:val="0"/>
                <w:szCs w:val="28"/>
              </w:rPr>
              <w:t xml:space="preserve"> powierzchniowe</w:t>
            </w:r>
          </w:p>
          <w:p w:rsidR="008831AA" w:rsidRPr="007E120A" w:rsidRDefault="008831AA" w:rsidP="00C32AD3">
            <w:pPr>
              <w:pStyle w:val="Nagwek3"/>
              <w:numPr>
                <w:ilvl w:val="2"/>
                <w:numId w:val="37"/>
              </w:numPr>
              <w:rPr>
                <w:rFonts w:eastAsia="Univers-PL"/>
                <w:lang w:eastAsia="pl-PL"/>
              </w:rPr>
            </w:pPr>
            <w:r w:rsidRPr="007E120A">
              <w:rPr>
                <w:rFonts w:eastAsia="Univers-PL"/>
                <w:lang w:eastAsia="pl-PL"/>
              </w:rPr>
              <w:t>Odbiór powinien być przeprowadzony w następujących fazach robót:</w:t>
            </w:r>
          </w:p>
          <w:p w:rsidR="008831AA" w:rsidRPr="007E120A" w:rsidRDefault="00626823" w:rsidP="00C32AD3">
            <w:pPr>
              <w:numPr>
                <w:ilvl w:val="0"/>
                <w:numId w:val="5"/>
              </w:numPr>
              <w:spacing w:after="0"/>
              <w:ind w:left="459" w:hanging="459"/>
              <w:rPr>
                <w:szCs w:val="20"/>
              </w:rPr>
            </w:pPr>
            <w:r>
              <w:rPr>
                <w:szCs w:val="20"/>
              </w:rPr>
              <w:t>p</w:t>
            </w:r>
            <w:r w:rsidR="008831AA" w:rsidRPr="007E120A">
              <w:rPr>
                <w:szCs w:val="20"/>
              </w:rPr>
              <w:t xml:space="preserve">o dostarczeniu materiałów </w:t>
            </w:r>
            <w:r w:rsidR="00A6082F" w:rsidRPr="007E120A">
              <w:rPr>
                <w:szCs w:val="20"/>
              </w:rPr>
              <w:t xml:space="preserve">i wyrobów </w:t>
            </w:r>
            <w:r w:rsidR="008831AA" w:rsidRPr="007E120A">
              <w:rPr>
                <w:szCs w:val="20"/>
              </w:rPr>
              <w:t>w miejsce realizacji prac</w:t>
            </w:r>
            <w:r>
              <w:rPr>
                <w:szCs w:val="20"/>
              </w:rPr>
              <w:t>,</w:t>
            </w:r>
          </w:p>
          <w:p w:rsidR="00FF10F8" w:rsidRPr="007E120A" w:rsidRDefault="00626823" w:rsidP="00C32AD3">
            <w:pPr>
              <w:numPr>
                <w:ilvl w:val="0"/>
                <w:numId w:val="5"/>
              </w:numPr>
              <w:spacing w:after="0"/>
              <w:ind w:left="459" w:hanging="459"/>
              <w:rPr>
                <w:szCs w:val="20"/>
              </w:rPr>
            </w:pPr>
            <w:r>
              <w:rPr>
                <w:szCs w:val="20"/>
              </w:rPr>
              <w:t>p</w:t>
            </w:r>
            <w:r w:rsidR="008831AA" w:rsidRPr="007E120A">
              <w:rPr>
                <w:szCs w:val="20"/>
              </w:rPr>
              <w:t xml:space="preserve">o przygotowaniu podłoża  pod </w:t>
            </w:r>
            <w:r w:rsidR="00FF10F8" w:rsidRPr="007E120A">
              <w:rPr>
                <w:szCs w:val="20"/>
              </w:rPr>
              <w:t>wykonanie zabezpieczenia</w:t>
            </w:r>
            <w:r>
              <w:rPr>
                <w:szCs w:val="20"/>
              </w:rPr>
              <w:t>,</w:t>
            </w:r>
          </w:p>
          <w:p w:rsidR="008831AA" w:rsidRPr="00F411B4" w:rsidRDefault="00626823" w:rsidP="00C32AD3">
            <w:pPr>
              <w:numPr>
                <w:ilvl w:val="0"/>
                <w:numId w:val="5"/>
              </w:numPr>
              <w:spacing w:after="0"/>
              <w:ind w:left="459" w:hanging="426"/>
              <w:rPr>
                <w:szCs w:val="20"/>
              </w:rPr>
            </w:pPr>
            <w:r>
              <w:rPr>
                <w:szCs w:val="20"/>
              </w:rPr>
              <w:t>p</w:t>
            </w:r>
            <w:r w:rsidR="00A6082F" w:rsidRPr="007E120A">
              <w:rPr>
                <w:szCs w:val="20"/>
              </w:rPr>
              <w:t>o nałożeniu każdej warstwy preparatu</w:t>
            </w:r>
            <w:r w:rsidR="00F411B4">
              <w:rPr>
                <w:szCs w:val="20"/>
              </w:rPr>
              <w:t>.</w:t>
            </w:r>
          </w:p>
          <w:p w:rsidR="00B42241" w:rsidRPr="007E120A" w:rsidRDefault="00A6082F" w:rsidP="00C32AD3">
            <w:pPr>
              <w:pStyle w:val="Nagwek3"/>
              <w:numPr>
                <w:ilvl w:val="2"/>
                <w:numId w:val="37"/>
              </w:numPr>
            </w:pPr>
            <w:r w:rsidRPr="007E120A">
              <w:t xml:space="preserve">Odbiór materiałów i wyrobów powinien obejmować sprawdzenie zgodności dostarczonych materiałów z projektem, </w:t>
            </w:r>
            <w:r w:rsidRPr="007E120A">
              <w:rPr>
                <w:rFonts w:eastAsia="Univers-PL"/>
                <w:lang w:eastAsia="pl-PL"/>
              </w:rPr>
              <w:t>Pol</w:t>
            </w:r>
            <w:r w:rsidR="00224E04">
              <w:rPr>
                <w:rFonts w:eastAsia="Univers-PL"/>
                <w:lang w:eastAsia="pl-PL"/>
              </w:rPr>
              <w:t xml:space="preserve">skimi Normami oraz sprawdzeniem dokumentów określonych w </w:t>
            </w:r>
            <w:r w:rsidRPr="007E120A">
              <w:rPr>
                <w:rFonts w:eastAsia="Univers-PL"/>
                <w:lang w:eastAsia="pl-PL"/>
              </w:rPr>
              <w:t>obowiązujących ustawach</w:t>
            </w:r>
            <w:r w:rsidR="00DE2263" w:rsidRPr="007E120A">
              <w:rPr>
                <w:rFonts w:eastAsia="Univers-PL"/>
                <w:lang w:eastAsia="pl-PL"/>
              </w:rPr>
              <w:t xml:space="preserve"> i rozporządzeniach</w:t>
            </w:r>
            <w:r w:rsidRPr="007E120A">
              <w:rPr>
                <w:rFonts w:eastAsia="Univers-PL"/>
                <w:lang w:eastAsia="pl-PL"/>
              </w:rPr>
              <w:t xml:space="preserve"> o wyrobach budowalnych.</w:t>
            </w:r>
          </w:p>
          <w:p w:rsidR="00626823" w:rsidRPr="00626823" w:rsidRDefault="00FF10F8" w:rsidP="00C32AD3">
            <w:pPr>
              <w:pStyle w:val="Nagwek3"/>
              <w:numPr>
                <w:ilvl w:val="2"/>
                <w:numId w:val="37"/>
              </w:numPr>
              <w:rPr>
                <w:rFonts w:eastAsia="Univers-PL"/>
                <w:lang w:eastAsia="pl-PL"/>
              </w:rPr>
            </w:pPr>
            <w:r w:rsidRPr="007E120A">
              <w:rPr>
                <w:rFonts w:eastAsia="Univers-PL"/>
                <w:lang w:eastAsia="pl-PL"/>
              </w:rPr>
              <w:t>Odbiór przeprowadzany po przygotowaniu podłoża pod wykonanie z</w:t>
            </w:r>
            <w:r w:rsidR="00E91CEA" w:rsidRPr="007E120A">
              <w:rPr>
                <w:rFonts w:eastAsia="Univers-PL"/>
                <w:lang w:eastAsia="pl-PL"/>
              </w:rPr>
              <w:t>a</w:t>
            </w:r>
            <w:r w:rsidRPr="007E120A">
              <w:rPr>
                <w:rFonts w:eastAsia="Univers-PL"/>
                <w:lang w:eastAsia="pl-PL"/>
              </w:rPr>
              <w:t xml:space="preserve">bezpieczenia </w:t>
            </w:r>
            <w:r w:rsidR="009B3D44" w:rsidRPr="007E120A">
              <w:rPr>
                <w:rFonts w:eastAsia="Univers-PL"/>
                <w:lang w:eastAsia="pl-PL"/>
              </w:rPr>
              <w:t xml:space="preserve"> obejmuje sprawdzenie:</w:t>
            </w:r>
          </w:p>
          <w:p w:rsidR="00F411B4" w:rsidRPr="00F411B4" w:rsidRDefault="009B3D44" w:rsidP="00C32AD3">
            <w:pPr>
              <w:numPr>
                <w:ilvl w:val="0"/>
                <w:numId w:val="7"/>
              </w:numPr>
              <w:autoSpaceDE w:val="0"/>
              <w:autoSpaceDN w:val="0"/>
              <w:adjustRightInd w:val="0"/>
              <w:spacing w:after="0"/>
              <w:ind w:left="459" w:hanging="426"/>
              <w:rPr>
                <w:rFonts w:eastAsia="Univers-PL" w:cs="Univers-PL"/>
                <w:szCs w:val="20"/>
                <w:lang w:eastAsia="pl-PL"/>
              </w:rPr>
            </w:pPr>
            <w:r w:rsidRPr="007E120A">
              <w:rPr>
                <w:szCs w:val="20"/>
              </w:rPr>
              <w:t>stopnia  przygotowania spoin, ostrych krawędzi i innych obszarów z wadami powierzchn</w:t>
            </w:r>
            <w:r w:rsidR="00DE4AFB" w:rsidRPr="007E120A">
              <w:rPr>
                <w:szCs w:val="20"/>
              </w:rPr>
              <w:t>i według normy PN-EN ISO 8501-3</w:t>
            </w:r>
            <w:r w:rsidR="00F411B4">
              <w:rPr>
                <w:szCs w:val="20"/>
              </w:rPr>
              <w:t>,</w:t>
            </w:r>
          </w:p>
          <w:p w:rsidR="00F411B4" w:rsidRPr="00F411B4" w:rsidRDefault="00F411B4" w:rsidP="00C32AD3">
            <w:pPr>
              <w:numPr>
                <w:ilvl w:val="0"/>
                <w:numId w:val="7"/>
              </w:numPr>
              <w:autoSpaceDE w:val="0"/>
              <w:autoSpaceDN w:val="0"/>
              <w:adjustRightInd w:val="0"/>
              <w:spacing w:after="0"/>
              <w:ind w:left="459" w:hanging="426"/>
              <w:rPr>
                <w:rFonts w:eastAsia="Univers-PL" w:cs="Univers-PL"/>
                <w:szCs w:val="20"/>
                <w:lang w:eastAsia="pl-PL"/>
              </w:rPr>
            </w:pPr>
            <w:r w:rsidRPr="00F411B4">
              <w:rPr>
                <w:szCs w:val="20"/>
              </w:rPr>
              <w:t>stopnia</w:t>
            </w:r>
            <w:r w:rsidR="009B3D44" w:rsidRPr="00F411B4">
              <w:rPr>
                <w:szCs w:val="20"/>
              </w:rPr>
              <w:t xml:space="preserve"> przygotowani</w:t>
            </w:r>
            <w:r>
              <w:rPr>
                <w:szCs w:val="20"/>
              </w:rPr>
              <w:t>a powierzchni wg normy PN-EN ISO 8501-1 lub PN-EN ISO 8501-2,</w:t>
            </w:r>
          </w:p>
          <w:p w:rsidR="00F411B4" w:rsidRPr="00F411B4" w:rsidRDefault="00F411B4" w:rsidP="00C32AD3">
            <w:pPr>
              <w:numPr>
                <w:ilvl w:val="0"/>
                <w:numId w:val="7"/>
              </w:numPr>
              <w:autoSpaceDE w:val="0"/>
              <w:autoSpaceDN w:val="0"/>
              <w:adjustRightInd w:val="0"/>
              <w:spacing w:after="0"/>
              <w:ind w:left="459" w:hanging="426"/>
              <w:rPr>
                <w:rFonts w:eastAsia="Univers-PL" w:cs="Univers-PL"/>
                <w:szCs w:val="20"/>
                <w:lang w:eastAsia="pl-PL"/>
              </w:rPr>
            </w:pPr>
            <w:r>
              <w:rPr>
                <w:szCs w:val="20"/>
              </w:rPr>
              <w:t xml:space="preserve">chropowatości </w:t>
            </w:r>
            <w:r w:rsidR="009B3D44" w:rsidRPr="00F411B4">
              <w:rPr>
                <w:szCs w:val="20"/>
              </w:rPr>
              <w:t>powi</w:t>
            </w:r>
            <w:r>
              <w:rPr>
                <w:szCs w:val="20"/>
              </w:rPr>
              <w:t>erzchni wg normy PN-EN ISO 8503,</w:t>
            </w:r>
          </w:p>
          <w:p w:rsidR="009B3D44" w:rsidRPr="00F411B4" w:rsidRDefault="009B3D44" w:rsidP="00C32AD3">
            <w:pPr>
              <w:numPr>
                <w:ilvl w:val="0"/>
                <w:numId w:val="7"/>
              </w:numPr>
              <w:autoSpaceDE w:val="0"/>
              <w:autoSpaceDN w:val="0"/>
              <w:adjustRightInd w:val="0"/>
              <w:spacing w:after="0"/>
              <w:ind w:left="459" w:hanging="426"/>
              <w:rPr>
                <w:rFonts w:eastAsia="Univers-PL" w:cs="Univers-PL"/>
                <w:szCs w:val="20"/>
                <w:lang w:eastAsia="pl-PL"/>
              </w:rPr>
            </w:pPr>
            <w:r w:rsidRPr="00F411B4">
              <w:rPr>
                <w:szCs w:val="20"/>
              </w:rPr>
              <w:t>ocenę pozostałości kurzu na powie</w:t>
            </w:r>
            <w:r w:rsidR="00F411B4">
              <w:rPr>
                <w:szCs w:val="20"/>
              </w:rPr>
              <w:t>rzchni wg normy PN-EN ISO 8502-</w:t>
            </w:r>
            <w:r w:rsidRPr="00F411B4">
              <w:rPr>
                <w:szCs w:val="20"/>
              </w:rPr>
              <w:t>3,</w:t>
            </w:r>
          </w:p>
          <w:p w:rsidR="00F411B4" w:rsidRDefault="009B3D44" w:rsidP="00C32AD3">
            <w:pPr>
              <w:pStyle w:val="NormalnyWeb"/>
              <w:numPr>
                <w:ilvl w:val="0"/>
                <w:numId w:val="6"/>
              </w:numPr>
              <w:shd w:val="clear" w:color="auto" w:fill="FFFFFF"/>
              <w:tabs>
                <w:tab w:val="clear" w:pos="720"/>
              </w:tabs>
              <w:spacing w:before="0" w:beforeAutospacing="0" w:after="0" w:afterAutospacing="0" w:line="210" w:lineRule="atLeast"/>
              <w:ind w:left="459" w:hanging="426"/>
              <w:rPr>
                <w:rFonts w:ascii="Arial Narrow" w:hAnsi="Arial Narrow"/>
                <w:sz w:val="20"/>
                <w:szCs w:val="20"/>
              </w:rPr>
            </w:pPr>
            <w:r w:rsidRPr="007E120A">
              <w:rPr>
                <w:rFonts w:ascii="Arial Narrow" w:hAnsi="Arial Narrow"/>
                <w:sz w:val="20"/>
                <w:szCs w:val="20"/>
              </w:rPr>
              <w:lastRenderedPageBreak/>
              <w:t>ocenę wybranymi metodami podanymi w normie PN-EN ISO 8502 ilości soli rozpuszczalnych w wodz</w:t>
            </w:r>
            <w:r w:rsidR="00F411B4">
              <w:rPr>
                <w:rFonts w:ascii="Arial Narrow" w:hAnsi="Arial Narrow"/>
                <w:sz w:val="20"/>
                <w:szCs w:val="20"/>
              </w:rPr>
              <w:t>ie pozostających na powierzchni,</w:t>
            </w:r>
          </w:p>
          <w:p w:rsidR="00F411B4" w:rsidRDefault="009B3D44" w:rsidP="00C32AD3">
            <w:pPr>
              <w:pStyle w:val="NormalnyWeb"/>
              <w:numPr>
                <w:ilvl w:val="0"/>
                <w:numId w:val="6"/>
              </w:numPr>
              <w:shd w:val="clear" w:color="auto" w:fill="FFFFFF"/>
              <w:tabs>
                <w:tab w:val="clear" w:pos="720"/>
              </w:tabs>
              <w:spacing w:before="0" w:beforeAutospacing="0" w:after="0" w:afterAutospacing="0" w:line="210" w:lineRule="atLeast"/>
              <w:ind w:left="459" w:hanging="426"/>
              <w:rPr>
                <w:rFonts w:ascii="Arial Narrow" w:hAnsi="Arial Narrow"/>
                <w:sz w:val="20"/>
                <w:szCs w:val="20"/>
              </w:rPr>
            </w:pPr>
            <w:r w:rsidRPr="00F411B4">
              <w:rPr>
                <w:rFonts w:ascii="Arial Narrow" w:hAnsi="Arial Narrow"/>
                <w:sz w:val="20"/>
                <w:szCs w:val="20"/>
              </w:rPr>
              <w:t>ocenę zanieczyszczeń tłuszczowych metodą kropli wody lub inną (w z</w:t>
            </w:r>
            <w:r w:rsidR="00F411B4">
              <w:rPr>
                <w:rFonts w:ascii="Arial Narrow" w:hAnsi="Arial Narrow"/>
                <w:sz w:val="20"/>
                <w:szCs w:val="20"/>
              </w:rPr>
              <w:t>ależności od rodzaju tłuszczów),</w:t>
            </w:r>
          </w:p>
          <w:p w:rsidR="00B42241" w:rsidRPr="00F411B4" w:rsidRDefault="00F72491" w:rsidP="00C32AD3">
            <w:pPr>
              <w:pStyle w:val="NormalnyWeb"/>
              <w:numPr>
                <w:ilvl w:val="0"/>
                <w:numId w:val="6"/>
              </w:numPr>
              <w:shd w:val="clear" w:color="auto" w:fill="FFFFFF"/>
              <w:tabs>
                <w:tab w:val="clear" w:pos="720"/>
              </w:tabs>
              <w:spacing w:before="0" w:beforeAutospacing="0" w:after="0" w:afterAutospacing="0" w:line="210" w:lineRule="atLeast"/>
              <w:ind w:left="459" w:hanging="426"/>
              <w:rPr>
                <w:rFonts w:ascii="Arial Narrow" w:hAnsi="Arial Narrow"/>
                <w:sz w:val="20"/>
                <w:szCs w:val="20"/>
              </w:rPr>
            </w:pPr>
            <w:r w:rsidRPr="00F411B4">
              <w:rPr>
                <w:rFonts w:ascii="Arial Narrow" w:hAnsi="Arial Narrow"/>
                <w:sz w:val="20"/>
                <w:szCs w:val="20"/>
              </w:rPr>
              <w:t>suchości podłoża</w:t>
            </w:r>
            <w:r w:rsidR="00F411B4">
              <w:rPr>
                <w:rFonts w:ascii="Arial Narrow" w:hAnsi="Arial Narrow"/>
                <w:sz w:val="20"/>
                <w:szCs w:val="20"/>
              </w:rPr>
              <w:t>.</w:t>
            </w:r>
          </w:p>
          <w:p w:rsidR="00163BF7" w:rsidRPr="007E120A" w:rsidRDefault="008F1EE8" w:rsidP="00C32AD3">
            <w:pPr>
              <w:pStyle w:val="Nagwek3"/>
              <w:numPr>
                <w:ilvl w:val="2"/>
                <w:numId w:val="37"/>
              </w:numPr>
            </w:pPr>
            <w:r w:rsidRPr="007E120A">
              <w:rPr>
                <w:rFonts w:eastAsia="Univers-PL"/>
              </w:rPr>
              <w:t>Odbiór przeprowadzany po wykonaniu każdej warstwy zabezpieczenia obejmuje</w:t>
            </w:r>
            <w:r w:rsidR="00163BF7" w:rsidRPr="007E120A">
              <w:rPr>
                <w:rFonts w:eastAsia="Univers-PL"/>
              </w:rPr>
              <w:t>:</w:t>
            </w:r>
          </w:p>
          <w:p w:rsidR="00F411B4" w:rsidRPr="005C64B1" w:rsidRDefault="008F1EE8" w:rsidP="00C32AD3">
            <w:pPr>
              <w:pStyle w:val="NormalnyWeb"/>
              <w:numPr>
                <w:ilvl w:val="0"/>
                <w:numId w:val="7"/>
              </w:numPr>
              <w:shd w:val="clear" w:color="auto" w:fill="FFFFFF"/>
              <w:spacing w:before="0" w:beforeAutospacing="0" w:after="0" w:afterAutospacing="0"/>
              <w:ind w:left="459" w:hanging="426"/>
              <w:rPr>
                <w:rFonts w:ascii="Arial Narrow" w:hAnsi="Arial Narrow"/>
                <w:sz w:val="20"/>
                <w:szCs w:val="20"/>
              </w:rPr>
            </w:pPr>
            <w:r w:rsidRPr="007E120A">
              <w:rPr>
                <w:rFonts w:ascii="Arial Narrow" w:eastAsia="Univers-PL" w:hAnsi="Arial Narrow" w:cs="Univers-PL"/>
                <w:sz w:val="20"/>
                <w:szCs w:val="20"/>
              </w:rPr>
              <w:t xml:space="preserve">sprawdzenie </w:t>
            </w:r>
            <w:r w:rsidR="009B3D44" w:rsidRPr="007E120A">
              <w:rPr>
                <w:rFonts w:ascii="Arial Narrow" w:hAnsi="Arial Narrow"/>
                <w:sz w:val="20"/>
                <w:szCs w:val="20"/>
              </w:rPr>
              <w:t>stan</w:t>
            </w:r>
            <w:r w:rsidR="00BD6BE3" w:rsidRPr="007E120A">
              <w:rPr>
                <w:rFonts w:ascii="Arial Narrow" w:hAnsi="Arial Narrow"/>
                <w:sz w:val="20"/>
                <w:szCs w:val="20"/>
              </w:rPr>
              <w:t>u</w:t>
            </w:r>
            <w:r w:rsidR="009B3D44" w:rsidRPr="007E120A">
              <w:rPr>
                <w:rFonts w:ascii="Arial Narrow" w:hAnsi="Arial Narrow"/>
                <w:sz w:val="20"/>
                <w:szCs w:val="20"/>
              </w:rPr>
              <w:t xml:space="preserve"> </w:t>
            </w:r>
            <w:r w:rsidR="009B3D44" w:rsidRPr="005C64B1">
              <w:rPr>
                <w:rFonts w:ascii="Arial Narrow" w:hAnsi="Arial Narrow"/>
                <w:sz w:val="20"/>
                <w:szCs w:val="20"/>
              </w:rPr>
              <w:t>czyst</w:t>
            </w:r>
            <w:r w:rsidR="00F411B4" w:rsidRPr="005C64B1">
              <w:rPr>
                <w:rFonts w:ascii="Arial Narrow" w:hAnsi="Arial Narrow"/>
                <w:sz w:val="20"/>
                <w:szCs w:val="20"/>
              </w:rPr>
              <w:t xml:space="preserve">ości powłoki przed naniesieniem </w:t>
            </w:r>
            <w:r w:rsidR="009B3D44" w:rsidRPr="005C64B1">
              <w:rPr>
                <w:rFonts w:ascii="Arial Narrow" w:hAnsi="Arial Narrow"/>
                <w:sz w:val="20"/>
                <w:szCs w:val="20"/>
              </w:rPr>
              <w:t>kolejnej warstwy</w:t>
            </w:r>
            <w:r w:rsidR="00F411B4" w:rsidRPr="005C64B1">
              <w:rPr>
                <w:rFonts w:ascii="Arial Narrow" w:hAnsi="Arial Narrow"/>
                <w:sz w:val="20"/>
                <w:szCs w:val="20"/>
              </w:rPr>
              <w:t xml:space="preserve"> (</w:t>
            </w:r>
            <w:r w:rsidR="00BD6BE3" w:rsidRPr="005C64B1">
              <w:rPr>
                <w:rFonts w:ascii="Arial Narrow" w:hAnsi="Arial Narrow"/>
                <w:sz w:val="20"/>
                <w:szCs w:val="20"/>
              </w:rPr>
              <w:t xml:space="preserve">w przypadku systemu </w:t>
            </w:r>
            <w:r w:rsidR="009B3D44" w:rsidRPr="005C64B1">
              <w:rPr>
                <w:rFonts w:ascii="Arial Narrow" w:hAnsi="Arial Narrow"/>
                <w:sz w:val="20"/>
                <w:szCs w:val="20"/>
              </w:rPr>
              <w:t>wielowarstwow</w:t>
            </w:r>
            <w:r w:rsidR="00BD6BE3" w:rsidRPr="005C64B1">
              <w:rPr>
                <w:rFonts w:ascii="Arial Narrow" w:hAnsi="Arial Narrow"/>
                <w:sz w:val="20"/>
                <w:szCs w:val="20"/>
              </w:rPr>
              <w:t>ego)</w:t>
            </w:r>
            <w:r w:rsidR="00F411B4" w:rsidRPr="005C64B1">
              <w:rPr>
                <w:rFonts w:ascii="Arial Narrow" w:hAnsi="Arial Narrow"/>
                <w:sz w:val="20"/>
                <w:szCs w:val="20"/>
              </w:rPr>
              <w:t>,</w:t>
            </w:r>
          </w:p>
          <w:p w:rsidR="00F411B4" w:rsidRPr="005C64B1" w:rsidRDefault="008C03DA" w:rsidP="00C32AD3">
            <w:pPr>
              <w:pStyle w:val="NormalnyWeb"/>
              <w:numPr>
                <w:ilvl w:val="0"/>
                <w:numId w:val="7"/>
              </w:numPr>
              <w:shd w:val="clear" w:color="auto" w:fill="FFFFFF"/>
              <w:spacing w:before="0" w:beforeAutospacing="0" w:after="0" w:afterAutospacing="0"/>
              <w:ind w:left="459" w:hanging="426"/>
              <w:rPr>
                <w:rFonts w:ascii="Arial Narrow" w:hAnsi="Arial Narrow"/>
                <w:sz w:val="20"/>
                <w:szCs w:val="20"/>
              </w:rPr>
            </w:pPr>
            <w:r w:rsidRPr="005C64B1">
              <w:rPr>
                <w:rFonts w:ascii="Arial Narrow" w:eastAsia="Univers-PL" w:hAnsi="Arial Narrow" w:cs="Univers-PL"/>
                <w:sz w:val="20"/>
                <w:szCs w:val="20"/>
              </w:rPr>
              <w:t>sprawdzenie dokładności aplikacji</w:t>
            </w:r>
            <w:r w:rsidR="00F411B4" w:rsidRPr="005C64B1">
              <w:rPr>
                <w:rFonts w:ascii="Arial Narrow" w:eastAsia="Univers-PL" w:hAnsi="Arial Narrow" w:cs="Univers-PL"/>
                <w:sz w:val="20"/>
                <w:szCs w:val="20"/>
              </w:rPr>
              <w:t>,</w:t>
            </w:r>
          </w:p>
          <w:p w:rsidR="00F411B4" w:rsidRPr="005C64B1" w:rsidRDefault="002C139A" w:rsidP="00C32AD3">
            <w:pPr>
              <w:pStyle w:val="NormalnyWeb"/>
              <w:numPr>
                <w:ilvl w:val="0"/>
                <w:numId w:val="7"/>
              </w:numPr>
              <w:shd w:val="clear" w:color="auto" w:fill="FFFFFF"/>
              <w:spacing w:before="0" w:beforeAutospacing="0" w:after="0" w:afterAutospacing="0"/>
              <w:ind w:left="459" w:hanging="426"/>
              <w:rPr>
                <w:rFonts w:ascii="Arial Narrow" w:hAnsi="Arial Narrow"/>
                <w:sz w:val="20"/>
                <w:szCs w:val="20"/>
              </w:rPr>
            </w:pPr>
            <w:r w:rsidRPr="005C64B1">
              <w:rPr>
                <w:rFonts w:ascii="Arial Narrow" w:eastAsia="Univers-PL" w:hAnsi="Arial Narrow" w:cs="Univers-PL"/>
                <w:sz w:val="20"/>
                <w:szCs w:val="20"/>
              </w:rPr>
              <w:t>gładkość powierzchni</w:t>
            </w:r>
            <w:r w:rsidR="00F411B4" w:rsidRPr="005C64B1">
              <w:rPr>
                <w:rFonts w:ascii="Arial Narrow" w:eastAsia="Univers-PL" w:hAnsi="Arial Narrow" w:cs="Univers-PL"/>
                <w:sz w:val="20"/>
                <w:szCs w:val="20"/>
              </w:rPr>
              <w:t>,</w:t>
            </w:r>
          </w:p>
          <w:p w:rsidR="00F411B4" w:rsidRPr="005C64B1" w:rsidRDefault="00BD37F4" w:rsidP="00C32AD3">
            <w:pPr>
              <w:pStyle w:val="NormalnyWeb"/>
              <w:numPr>
                <w:ilvl w:val="0"/>
                <w:numId w:val="7"/>
              </w:numPr>
              <w:shd w:val="clear" w:color="auto" w:fill="FFFFFF"/>
              <w:spacing w:before="0" w:beforeAutospacing="0" w:after="0" w:afterAutospacing="0"/>
              <w:ind w:left="459" w:hanging="426"/>
              <w:rPr>
                <w:rFonts w:ascii="Arial Narrow" w:hAnsi="Arial Narrow"/>
                <w:sz w:val="20"/>
                <w:szCs w:val="20"/>
              </w:rPr>
            </w:pPr>
            <w:r w:rsidRPr="005C64B1">
              <w:rPr>
                <w:rFonts w:ascii="Arial Narrow" w:eastAsia="Univers-PL" w:hAnsi="Arial Narrow" w:cs="Univers-PL"/>
                <w:sz w:val="20"/>
                <w:szCs w:val="20"/>
              </w:rPr>
              <w:t>pomiar grubości warstw</w:t>
            </w:r>
            <w:r w:rsidR="00DD75D9" w:rsidRPr="005C64B1">
              <w:rPr>
                <w:rFonts w:ascii="Arial Narrow" w:eastAsia="Univers-PL" w:hAnsi="Arial Narrow" w:cs="Univers-PL"/>
                <w:sz w:val="20"/>
                <w:szCs w:val="20"/>
              </w:rPr>
              <w:t xml:space="preserve"> wg </w:t>
            </w:r>
            <w:r w:rsidR="00DD75D9" w:rsidRPr="005C64B1">
              <w:rPr>
                <w:rFonts w:ascii="Arial Narrow" w:hAnsi="Arial Narrow"/>
                <w:sz w:val="20"/>
                <w:szCs w:val="20"/>
              </w:rPr>
              <w:t>PN-EN ISO 2808</w:t>
            </w:r>
            <w:r w:rsidR="00F411B4" w:rsidRPr="005C64B1">
              <w:rPr>
                <w:rFonts w:ascii="Arial Narrow" w:hAnsi="Arial Narrow"/>
                <w:sz w:val="20"/>
                <w:szCs w:val="20"/>
              </w:rPr>
              <w:t>,</w:t>
            </w:r>
          </w:p>
          <w:p w:rsidR="008F1EE8" w:rsidRPr="00EA5891" w:rsidRDefault="00EA5891" w:rsidP="00C32AD3">
            <w:pPr>
              <w:pStyle w:val="NormalnyWeb"/>
              <w:numPr>
                <w:ilvl w:val="0"/>
                <w:numId w:val="7"/>
              </w:numPr>
              <w:shd w:val="clear" w:color="auto" w:fill="FFFFFF"/>
              <w:spacing w:before="0" w:beforeAutospacing="0" w:after="0" w:afterAutospacing="0"/>
              <w:ind w:left="459" w:hanging="426"/>
              <w:rPr>
                <w:rFonts w:ascii="Helvetica" w:hAnsi="Helvetica"/>
                <w:sz w:val="18"/>
                <w:szCs w:val="18"/>
              </w:rPr>
            </w:pPr>
            <w:r w:rsidRPr="005C64B1">
              <w:rPr>
                <w:rFonts w:ascii="Arial Narrow" w:eastAsia="Univers-PL" w:hAnsi="Arial Narrow" w:cs="Univers-PL"/>
                <w:sz w:val="20"/>
                <w:szCs w:val="20"/>
              </w:rPr>
              <w:t>pomiar przyczepności</w:t>
            </w:r>
            <w:r w:rsidR="00094F65" w:rsidRPr="005C64B1">
              <w:rPr>
                <w:rFonts w:ascii="Arial Narrow" w:eastAsia="Univers-PL" w:hAnsi="Arial Narrow" w:cs="Univers-PL"/>
                <w:sz w:val="20"/>
                <w:szCs w:val="20"/>
              </w:rPr>
              <w:t xml:space="preserve"> powłoki</w:t>
            </w:r>
            <w:r w:rsidR="00B42241" w:rsidRPr="00F411B4">
              <w:rPr>
                <w:rFonts w:ascii="Arial Narrow" w:eastAsia="Univers-PL" w:hAnsi="Arial Narrow" w:cs="Univers-PL"/>
                <w:sz w:val="20"/>
                <w:szCs w:val="20"/>
              </w:rPr>
              <w:t xml:space="preserve"> </w:t>
            </w:r>
            <w:r w:rsidR="00B42241" w:rsidRPr="00F411B4">
              <w:rPr>
                <w:rFonts w:ascii="Arial Narrow" w:hAnsi="Arial Narrow"/>
                <w:sz w:val="20"/>
                <w:szCs w:val="20"/>
              </w:rPr>
              <w:t>wg PN-EN ISO 4624</w:t>
            </w:r>
            <w:r w:rsidR="00635FB0" w:rsidRPr="00F411B4">
              <w:rPr>
                <w:rFonts w:ascii="Arial Narrow" w:hAnsi="Arial Narrow"/>
                <w:sz w:val="20"/>
                <w:szCs w:val="20"/>
              </w:rPr>
              <w:t>.</w:t>
            </w:r>
          </w:p>
          <w:p w:rsidR="00AB407C" w:rsidRDefault="002C139A" w:rsidP="00C32AD3">
            <w:pPr>
              <w:pStyle w:val="Nagwek3"/>
              <w:numPr>
                <w:ilvl w:val="2"/>
                <w:numId w:val="37"/>
              </w:numPr>
              <w:rPr>
                <w:rFonts w:eastAsia="Univers-PL"/>
                <w:lang w:eastAsia="pl-PL"/>
              </w:rPr>
            </w:pPr>
            <w:r w:rsidRPr="007E120A">
              <w:rPr>
                <w:rFonts w:eastAsia="Univers-PL"/>
                <w:lang w:eastAsia="pl-PL"/>
              </w:rPr>
              <w:t xml:space="preserve">Odbiór </w:t>
            </w:r>
            <w:r w:rsidR="00975DA1" w:rsidRPr="007E120A">
              <w:rPr>
                <w:rFonts w:eastAsia="Univers-PL"/>
                <w:lang w:eastAsia="pl-PL"/>
              </w:rPr>
              <w:t>końcowy</w:t>
            </w:r>
            <w:r w:rsidRPr="007E120A">
              <w:rPr>
                <w:rFonts w:eastAsia="Univers-PL"/>
                <w:lang w:eastAsia="pl-PL"/>
              </w:rPr>
              <w:t xml:space="preserve"> </w:t>
            </w:r>
            <w:r w:rsidR="009574F0" w:rsidRPr="007E120A">
              <w:rPr>
                <w:rFonts w:eastAsia="Univers-PL"/>
                <w:lang w:eastAsia="pl-PL"/>
              </w:rPr>
              <w:t>oparty jest na wynikach odbioró</w:t>
            </w:r>
            <w:r w:rsidR="004E4280" w:rsidRPr="007E120A">
              <w:rPr>
                <w:rFonts w:eastAsia="Univers-PL"/>
                <w:lang w:eastAsia="pl-PL"/>
              </w:rPr>
              <w:t>w</w:t>
            </w:r>
            <w:r w:rsidR="00EA5891">
              <w:rPr>
                <w:rFonts w:eastAsia="Univers-PL"/>
                <w:lang w:eastAsia="pl-PL"/>
              </w:rPr>
              <w:t xml:space="preserve"> cząstkowych (</w:t>
            </w:r>
            <w:r w:rsidR="00CF3D88" w:rsidRPr="007E120A">
              <w:rPr>
                <w:rFonts w:eastAsia="Univers-PL"/>
                <w:lang w:eastAsia="pl-PL"/>
              </w:rPr>
              <w:t>międzyfazowych).</w:t>
            </w:r>
          </w:p>
          <w:p w:rsidR="005C64B1" w:rsidRPr="00D03028" w:rsidRDefault="00AB407C" w:rsidP="005C64B1">
            <w:pPr>
              <w:pStyle w:val="Nagwek3"/>
              <w:numPr>
                <w:ilvl w:val="2"/>
                <w:numId w:val="37"/>
              </w:numPr>
              <w:rPr>
                <w:rFonts w:eastAsia="Univers-PL"/>
                <w:lang w:eastAsia="pl-PL"/>
              </w:rPr>
            </w:pPr>
            <w:r w:rsidRPr="00EA5891">
              <w:rPr>
                <w:rFonts w:eastAsia="Univers-PL"/>
                <w:lang w:eastAsia="pl-PL"/>
              </w:rPr>
              <w:t>Szczegółowe wymagania dotyczące odbioru prac antykorozyjnych zawarte zostały w „ Wymaganiach technicznych wykonania i odbioru zabezpieczeń antykorozyjnych dla robót remontowych, modernizacyjnych oraz nowo planowanych przedsięwzięć inwestycyjnych</w:t>
            </w:r>
            <w:r w:rsidR="00EA5891">
              <w:rPr>
                <w:rFonts w:eastAsia="Univers-PL"/>
                <w:lang w:eastAsia="pl-PL"/>
              </w:rPr>
              <w:t>.</w:t>
            </w:r>
          </w:p>
          <w:p w:rsidR="00601AE6" w:rsidRPr="00EA5891" w:rsidRDefault="00B64F90" w:rsidP="00C32AD3">
            <w:pPr>
              <w:pStyle w:val="Nagwek1"/>
              <w:numPr>
                <w:ilvl w:val="0"/>
                <w:numId w:val="37"/>
              </w:numPr>
              <w:rPr>
                <w:rStyle w:val="FontStyle86"/>
                <w:rFonts w:cs="Times New Roman"/>
                <w:b/>
                <w:bCs/>
                <w:smallCaps w:val="0"/>
                <w:szCs w:val="32"/>
              </w:rPr>
            </w:pPr>
            <w:bookmarkStart w:id="4" w:name="_Toc72925436"/>
            <w:r w:rsidRPr="00EA5891">
              <w:rPr>
                <w:rStyle w:val="FontStyle86"/>
                <w:rFonts w:cs="Times New Roman"/>
                <w:b/>
                <w:bCs/>
                <w:smallCaps w:val="0"/>
                <w:szCs w:val="32"/>
              </w:rPr>
              <w:t xml:space="preserve">OGÓLNE WYMAGANIA ODBIORU PRZEZ </w:t>
            </w:r>
            <w:r w:rsidR="00601AE6" w:rsidRPr="00EA5891">
              <w:rPr>
                <w:rStyle w:val="FontStyle86"/>
                <w:rFonts w:cs="Times New Roman"/>
                <w:b/>
                <w:bCs/>
                <w:smallCaps w:val="0"/>
                <w:szCs w:val="32"/>
              </w:rPr>
              <w:t>JEDNOSTK</w:t>
            </w:r>
            <w:r w:rsidR="00BC3944" w:rsidRPr="00EA5891">
              <w:rPr>
                <w:rStyle w:val="FontStyle86"/>
                <w:rFonts w:cs="Times New Roman"/>
                <w:b/>
                <w:bCs/>
                <w:smallCaps w:val="0"/>
                <w:szCs w:val="32"/>
              </w:rPr>
              <w:t xml:space="preserve">Ę </w:t>
            </w:r>
            <w:r w:rsidR="00601AE6" w:rsidRPr="00EA5891">
              <w:rPr>
                <w:rStyle w:val="FontStyle86"/>
                <w:rFonts w:cs="Times New Roman"/>
                <w:b/>
                <w:bCs/>
                <w:smallCaps w:val="0"/>
                <w:szCs w:val="32"/>
              </w:rPr>
              <w:t>NOTYFIKOWANĄ</w:t>
            </w:r>
            <w:bookmarkEnd w:id="4"/>
          </w:p>
          <w:p w:rsidR="00C13EA9" w:rsidRPr="007E120A" w:rsidRDefault="00C13EA9" w:rsidP="00C32AD3">
            <w:pPr>
              <w:pStyle w:val="Nagwek2"/>
              <w:numPr>
                <w:ilvl w:val="1"/>
                <w:numId w:val="37"/>
              </w:numPr>
              <w:rPr>
                <w:rStyle w:val="FontStyle86"/>
                <w:rFonts w:cs="Times New Roman"/>
                <w:b/>
                <w:bCs/>
                <w:smallCaps w:val="0"/>
              </w:rPr>
            </w:pPr>
            <w:r w:rsidRPr="007E120A">
              <w:rPr>
                <w:rStyle w:val="FontStyle86"/>
                <w:rFonts w:cs="Times New Roman"/>
                <w:b/>
                <w:bCs/>
                <w:smallCaps w:val="0"/>
              </w:rPr>
              <w:t xml:space="preserve">Urządzenia ciśnieniowe wykonywane zgodnie z dyrektywą ciśnieniową </w:t>
            </w:r>
            <w:r w:rsidR="002327B5" w:rsidRPr="007E120A">
              <w:rPr>
                <w:rStyle w:val="FontStyle86"/>
                <w:rFonts w:cs="Times New Roman"/>
                <w:b/>
                <w:bCs/>
                <w:smallCaps w:val="0"/>
              </w:rPr>
              <w:t xml:space="preserve">2014/68/UE w </w:t>
            </w:r>
            <w:r w:rsidR="00EF4036" w:rsidRPr="007E120A">
              <w:rPr>
                <w:rStyle w:val="FontStyle86"/>
                <w:rFonts w:cs="Times New Roman"/>
                <w:b/>
                <w:bCs/>
                <w:smallCaps w:val="0"/>
              </w:rPr>
              <w:t>modu</w:t>
            </w:r>
            <w:r w:rsidR="006E0688" w:rsidRPr="007E120A">
              <w:rPr>
                <w:rStyle w:val="FontStyle86"/>
                <w:rFonts w:cs="Times New Roman"/>
                <w:b/>
                <w:bCs/>
                <w:smallCaps w:val="0"/>
              </w:rPr>
              <w:t xml:space="preserve">łach </w:t>
            </w:r>
            <w:r w:rsidR="00EF4036" w:rsidRPr="007E120A">
              <w:rPr>
                <w:rStyle w:val="FontStyle86"/>
                <w:rFonts w:cs="Times New Roman"/>
                <w:b/>
                <w:bCs/>
                <w:smallCaps w:val="0"/>
              </w:rPr>
              <w:t xml:space="preserve">F </w:t>
            </w:r>
            <w:r w:rsidR="006E0688" w:rsidRPr="007E120A">
              <w:rPr>
                <w:rStyle w:val="FontStyle86"/>
                <w:rFonts w:cs="Times New Roman"/>
                <w:b/>
                <w:bCs/>
                <w:smallCaps w:val="0"/>
              </w:rPr>
              <w:t xml:space="preserve">i </w:t>
            </w:r>
            <w:r w:rsidR="00EF4036" w:rsidRPr="007E120A">
              <w:rPr>
                <w:rStyle w:val="FontStyle86"/>
                <w:rFonts w:cs="Times New Roman"/>
                <w:b/>
                <w:bCs/>
                <w:smallCaps w:val="0"/>
              </w:rPr>
              <w:t>G w</w:t>
            </w:r>
            <w:r w:rsidR="002327B5" w:rsidRPr="007E120A">
              <w:rPr>
                <w:rStyle w:val="FontStyle86"/>
                <w:rFonts w:cs="Times New Roman"/>
                <w:b/>
                <w:bCs/>
                <w:smallCaps w:val="0"/>
              </w:rPr>
              <w:t xml:space="preserve">ymagają odbioru jednostki </w:t>
            </w:r>
            <w:r w:rsidR="00EF4036" w:rsidRPr="007E120A">
              <w:rPr>
                <w:rStyle w:val="FontStyle86"/>
                <w:rFonts w:cs="Times New Roman"/>
                <w:b/>
                <w:bCs/>
                <w:smallCaps w:val="0"/>
              </w:rPr>
              <w:t>notyfikowanej</w:t>
            </w:r>
            <w:r w:rsidR="002327B5" w:rsidRPr="007E120A">
              <w:rPr>
                <w:rStyle w:val="FontStyle86"/>
                <w:rFonts w:cs="Times New Roman"/>
                <w:b/>
                <w:bCs/>
                <w:smallCaps w:val="0"/>
              </w:rPr>
              <w:t>.</w:t>
            </w:r>
          </w:p>
          <w:p w:rsidR="00AB5FA7" w:rsidRPr="007E120A" w:rsidRDefault="00AB5FA7" w:rsidP="00C32AD3">
            <w:pPr>
              <w:pStyle w:val="Nagwek2"/>
              <w:numPr>
                <w:ilvl w:val="1"/>
                <w:numId w:val="37"/>
              </w:numPr>
              <w:rPr>
                <w:rStyle w:val="FontStyle86"/>
                <w:rFonts w:cs="Times New Roman"/>
                <w:b/>
                <w:bCs/>
                <w:smallCaps w:val="0"/>
              </w:rPr>
            </w:pPr>
            <w:r w:rsidRPr="007E120A">
              <w:rPr>
                <w:rStyle w:val="FontStyle86"/>
                <w:rFonts w:cs="Times New Roman"/>
                <w:b/>
                <w:bCs/>
                <w:smallCaps w:val="0"/>
              </w:rPr>
              <w:t>O</w:t>
            </w:r>
            <w:r w:rsidR="00D86578" w:rsidRPr="007E120A">
              <w:rPr>
                <w:rStyle w:val="FontStyle86"/>
                <w:rFonts w:cs="Times New Roman"/>
                <w:b/>
                <w:bCs/>
                <w:smallCaps w:val="0"/>
              </w:rPr>
              <w:t>dbiór zbiornika</w:t>
            </w:r>
            <w:r w:rsidR="001D48C4" w:rsidRPr="007E120A">
              <w:rPr>
                <w:rStyle w:val="FontStyle86"/>
                <w:rFonts w:cs="Times New Roman"/>
                <w:b/>
                <w:bCs/>
                <w:smallCaps w:val="0"/>
              </w:rPr>
              <w:t xml:space="preserve"> / ocenę zgodności</w:t>
            </w:r>
            <w:r w:rsidR="00D86578" w:rsidRPr="007E120A">
              <w:rPr>
                <w:rStyle w:val="FontStyle86"/>
                <w:rFonts w:cs="Times New Roman"/>
                <w:b/>
                <w:bCs/>
                <w:smallCaps w:val="0"/>
              </w:rPr>
              <w:t xml:space="preserve"> przez </w:t>
            </w:r>
            <w:r w:rsidR="00601AE6" w:rsidRPr="007E120A">
              <w:rPr>
                <w:rStyle w:val="FontStyle86"/>
                <w:rFonts w:cs="Times New Roman"/>
                <w:b/>
                <w:bCs/>
                <w:smallCaps w:val="0"/>
              </w:rPr>
              <w:t xml:space="preserve">Jednostkę notyfikowaną </w:t>
            </w:r>
            <w:r w:rsidR="00D86578" w:rsidRPr="007E120A">
              <w:rPr>
                <w:rStyle w:val="FontStyle86"/>
                <w:rFonts w:cs="Times New Roman"/>
                <w:b/>
                <w:bCs/>
                <w:smallCaps w:val="0"/>
              </w:rPr>
              <w:t>składa się</w:t>
            </w:r>
            <w:r w:rsidR="00EF397A">
              <w:rPr>
                <w:rStyle w:val="FontStyle86"/>
                <w:rFonts w:cs="Times New Roman"/>
                <w:b/>
                <w:bCs/>
                <w:smallCaps w:val="0"/>
              </w:rPr>
              <w:t>, w zale</w:t>
            </w:r>
            <w:r w:rsidR="00EF397A">
              <w:rPr>
                <w:rStyle w:val="FontStyle86"/>
                <w:rFonts w:cs="Times New Roman"/>
                <w:b/>
                <w:bCs/>
                <w:smallCaps w:val="0"/>
                <w:lang w:val="pl-PL"/>
              </w:rPr>
              <w:t xml:space="preserve">żności od modułu wykonania </w:t>
            </w:r>
            <w:r w:rsidR="00D86578" w:rsidRPr="007E120A">
              <w:rPr>
                <w:rStyle w:val="FontStyle86"/>
                <w:rFonts w:cs="Times New Roman"/>
                <w:b/>
                <w:bCs/>
                <w:smallCaps w:val="0"/>
              </w:rPr>
              <w:t>z</w:t>
            </w:r>
            <w:r w:rsidR="003E1A45" w:rsidRPr="007E120A">
              <w:rPr>
                <w:rStyle w:val="FontStyle86"/>
                <w:rFonts w:cs="Times New Roman"/>
                <w:b/>
                <w:bCs/>
                <w:smallCaps w:val="0"/>
              </w:rPr>
              <w:t xml:space="preserve"> </w:t>
            </w:r>
            <w:r w:rsidR="001D48C4" w:rsidRPr="007E120A">
              <w:rPr>
                <w:rStyle w:val="FontStyle86"/>
                <w:rFonts w:cs="Times New Roman"/>
                <w:b/>
                <w:bCs/>
                <w:smallCaps w:val="0"/>
              </w:rPr>
              <w:t xml:space="preserve">dwóch </w:t>
            </w:r>
            <w:r w:rsidR="00D86578" w:rsidRPr="007E120A">
              <w:rPr>
                <w:rStyle w:val="FontStyle86"/>
                <w:rFonts w:cs="Times New Roman"/>
                <w:b/>
                <w:bCs/>
                <w:smallCaps w:val="0"/>
              </w:rPr>
              <w:t>et</w:t>
            </w:r>
            <w:r w:rsidR="00EA5891">
              <w:rPr>
                <w:rStyle w:val="FontStyle86"/>
                <w:rFonts w:cs="Times New Roman"/>
                <w:b/>
                <w:bCs/>
                <w:smallCaps w:val="0"/>
              </w:rPr>
              <w:t>apów</w:t>
            </w:r>
            <w:r w:rsidR="00D86578" w:rsidRPr="007E120A">
              <w:rPr>
                <w:rStyle w:val="FontStyle86"/>
                <w:rFonts w:cs="Times New Roman"/>
                <w:b/>
                <w:bCs/>
                <w:smallCaps w:val="0"/>
              </w:rPr>
              <w:t>:</w:t>
            </w:r>
          </w:p>
          <w:p w:rsidR="00723EA5" w:rsidRPr="007E120A" w:rsidRDefault="00635FB0" w:rsidP="00C32AD3">
            <w:pPr>
              <w:pStyle w:val="Bezodstpw"/>
              <w:numPr>
                <w:ilvl w:val="0"/>
                <w:numId w:val="12"/>
              </w:numPr>
              <w:ind w:left="459" w:hanging="426"/>
              <w:jc w:val="both"/>
              <w:rPr>
                <w:rStyle w:val="FontStyle86"/>
                <w:rFonts w:cs="Times New Roman"/>
                <w:b w:val="0"/>
                <w:bCs w:val="0"/>
                <w:smallCaps w:val="0"/>
              </w:rPr>
            </w:pPr>
            <w:r w:rsidRPr="007E120A">
              <w:rPr>
                <w:rStyle w:val="FontStyle86"/>
                <w:rFonts w:cs="Times New Roman"/>
                <w:b w:val="0"/>
                <w:bCs w:val="0"/>
                <w:smallCaps w:val="0"/>
              </w:rPr>
              <w:t>b</w:t>
            </w:r>
            <w:r w:rsidR="00D86578" w:rsidRPr="007E120A">
              <w:rPr>
                <w:rStyle w:val="FontStyle86"/>
                <w:rFonts w:cs="Times New Roman"/>
                <w:b w:val="0"/>
                <w:bCs w:val="0"/>
                <w:smallCaps w:val="0"/>
              </w:rPr>
              <w:t>adania budowy urządzenia</w:t>
            </w:r>
            <w:r w:rsidR="005812A7">
              <w:rPr>
                <w:rStyle w:val="FontStyle86"/>
                <w:rFonts w:cs="Times New Roman"/>
                <w:b w:val="0"/>
                <w:bCs w:val="0"/>
                <w:smallCaps w:val="0"/>
              </w:rPr>
              <w:t xml:space="preserve"> (wykonywane przez jednostkę notyfikowaną)</w:t>
            </w:r>
            <w:r w:rsidRPr="007E120A">
              <w:rPr>
                <w:rStyle w:val="FontStyle86"/>
                <w:rFonts w:cs="Times New Roman"/>
                <w:b w:val="0"/>
                <w:bCs w:val="0"/>
                <w:smallCaps w:val="0"/>
              </w:rPr>
              <w:t>,</w:t>
            </w:r>
            <w:r w:rsidR="001B338D" w:rsidRPr="007E120A">
              <w:rPr>
                <w:rStyle w:val="FontStyle86"/>
                <w:rFonts w:cs="Times New Roman"/>
                <w:b w:val="0"/>
                <w:bCs w:val="0"/>
                <w:smallCaps w:val="0"/>
              </w:rPr>
              <w:t xml:space="preserve"> </w:t>
            </w:r>
          </w:p>
          <w:p w:rsidR="00D86578" w:rsidRPr="00EA5891" w:rsidRDefault="001B338D" w:rsidP="00C32AD3">
            <w:pPr>
              <w:pStyle w:val="Bezodstpw"/>
              <w:numPr>
                <w:ilvl w:val="0"/>
                <w:numId w:val="12"/>
              </w:numPr>
              <w:ind w:left="459" w:hanging="426"/>
              <w:jc w:val="both"/>
              <w:rPr>
                <w:rStyle w:val="FontStyle86"/>
                <w:rFonts w:cs="Times New Roman"/>
                <w:b w:val="0"/>
                <w:bCs w:val="0"/>
                <w:smallCaps w:val="0"/>
              </w:rPr>
            </w:pPr>
            <w:r w:rsidRPr="007E120A">
              <w:rPr>
                <w:rStyle w:val="FontStyle86"/>
                <w:rFonts w:cs="Times New Roman"/>
                <w:b w:val="0"/>
                <w:bCs w:val="0"/>
                <w:smallCaps w:val="0"/>
              </w:rPr>
              <w:t>próbę ci</w:t>
            </w:r>
            <w:r w:rsidR="001D48C4" w:rsidRPr="007E120A">
              <w:rPr>
                <w:rStyle w:val="FontStyle86"/>
                <w:rFonts w:cs="Times New Roman"/>
                <w:b w:val="0"/>
                <w:bCs w:val="0"/>
                <w:smallCaps w:val="0"/>
              </w:rPr>
              <w:t>ś</w:t>
            </w:r>
            <w:r w:rsidRPr="007E120A">
              <w:rPr>
                <w:rStyle w:val="FontStyle86"/>
                <w:rFonts w:cs="Times New Roman"/>
                <w:b w:val="0"/>
                <w:bCs w:val="0"/>
                <w:smallCaps w:val="0"/>
              </w:rPr>
              <w:t>nieniową</w:t>
            </w:r>
            <w:r w:rsidR="00635FB0" w:rsidRPr="007E120A">
              <w:rPr>
                <w:rStyle w:val="FontStyle86"/>
                <w:rFonts w:cs="Times New Roman"/>
                <w:b w:val="0"/>
                <w:bCs w:val="0"/>
                <w:smallCaps w:val="0"/>
              </w:rPr>
              <w:t>.</w:t>
            </w:r>
          </w:p>
          <w:p w:rsidR="005C789B" w:rsidRPr="007E120A" w:rsidRDefault="00D86578" w:rsidP="00C32AD3">
            <w:pPr>
              <w:pStyle w:val="Nagwek2"/>
              <w:numPr>
                <w:ilvl w:val="1"/>
                <w:numId w:val="37"/>
              </w:numPr>
              <w:rPr>
                <w:rStyle w:val="FontStyle86"/>
                <w:rFonts w:cs="Times New Roman"/>
                <w:b/>
                <w:bCs/>
                <w:smallCaps w:val="0"/>
              </w:rPr>
            </w:pPr>
            <w:r w:rsidRPr="007E120A">
              <w:rPr>
                <w:rStyle w:val="FontStyle86"/>
                <w:rFonts w:cs="Times New Roman"/>
                <w:b/>
                <w:bCs/>
                <w:smallCaps w:val="0"/>
              </w:rPr>
              <w:t xml:space="preserve">Badanie budowy </w:t>
            </w:r>
            <w:r w:rsidR="005C789B" w:rsidRPr="007E120A">
              <w:rPr>
                <w:rStyle w:val="FontStyle86"/>
                <w:rFonts w:cs="Times New Roman"/>
                <w:b/>
                <w:bCs/>
                <w:smallCaps w:val="0"/>
              </w:rPr>
              <w:t>obejmuje</w:t>
            </w:r>
            <w:r w:rsidR="00F20909" w:rsidRPr="007E120A">
              <w:rPr>
                <w:rStyle w:val="FontStyle86"/>
                <w:rFonts w:cs="Times New Roman"/>
                <w:b/>
                <w:bCs/>
                <w:smallCaps w:val="0"/>
              </w:rPr>
              <w:t xml:space="preserve"> przede wszystkim</w:t>
            </w:r>
            <w:r w:rsidR="005C789B" w:rsidRPr="007E120A">
              <w:rPr>
                <w:rStyle w:val="FontStyle86"/>
                <w:rFonts w:cs="Times New Roman"/>
                <w:b/>
                <w:bCs/>
                <w:smallCaps w:val="0"/>
              </w:rPr>
              <w:t>:</w:t>
            </w:r>
          </w:p>
          <w:p w:rsidR="00A908B6" w:rsidRPr="007E120A" w:rsidRDefault="00D86578" w:rsidP="00C32AD3">
            <w:pPr>
              <w:pStyle w:val="Bezodstpw"/>
              <w:numPr>
                <w:ilvl w:val="0"/>
                <w:numId w:val="13"/>
              </w:numPr>
              <w:ind w:left="459" w:hanging="426"/>
              <w:jc w:val="both"/>
              <w:rPr>
                <w:rStyle w:val="FontStyle86"/>
                <w:rFonts w:cs="Times New Roman"/>
                <w:b w:val="0"/>
                <w:bCs w:val="0"/>
                <w:smallCaps w:val="0"/>
              </w:rPr>
            </w:pPr>
            <w:r w:rsidRPr="007E120A">
              <w:rPr>
                <w:rStyle w:val="FontStyle86"/>
                <w:rFonts w:cs="Times New Roman"/>
                <w:b w:val="0"/>
                <w:bCs w:val="0"/>
                <w:smallCaps w:val="0"/>
              </w:rPr>
              <w:t>sprawdzeni</w:t>
            </w:r>
            <w:r w:rsidR="00A908B6" w:rsidRPr="007E120A">
              <w:rPr>
                <w:rStyle w:val="FontStyle86"/>
                <w:rFonts w:cs="Times New Roman"/>
                <w:b w:val="0"/>
                <w:bCs w:val="0"/>
                <w:smallCaps w:val="0"/>
              </w:rPr>
              <w:t>e</w:t>
            </w:r>
            <w:r w:rsidRPr="007E120A">
              <w:rPr>
                <w:rStyle w:val="FontStyle86"/>
                <w:rFonts w:cs="Times New Roman"/>
                <w:b w:val="0"/>
                <w:bCs w:val="0"/>
                <w:smallCaps w:val="0"/>
              </w:rPr>
              <w:t xml:space="preserve"> czy zbior</w:t>
            </w:r>
            <w:r w:rsidR="00A908B6" w:rsidRPr="007E120A">
              <w:rPr>
                <w:rStyle w:val="FontStyle86"/>
                <w:rFonts w:cs="Times New Roman"/>
                <w:b w:val="0"/>
                <w:bCs w:val="0"/>
                <w:smallCaps w:val="0"/>
              </w:rPr>
              <w:t>n</w:t>
            </w:r>
            <w:r w:rsidRPr="007E120A">
              <w:rPr>
                <w:rStyle w:val="FontStyle86"/>
                <w:rFonts w:cs="Times New Roman"/>
                <w:b w:val="0"/>
                <w:bCs w:val="0"/>
                <w:smallCaps w:val="0"/>
              </w:rPr>
              <w:t xml:space="preserve">ik ciśnieniowy został wykonany zgodnie z zatwierdzoną </w:t>
            </w:r>
            <w:r w:rsidR="005C789B" w:rsidRPr="007E120A">
              <w:rPr>
                <w:rStyle w:val="FontStyle86"/>
                <w:rFonts w:cs="Times New Roman"/>
                <w:b w:val="0"/>
                <w:bCs w:val="0"/>
                <w:smallCaps w:val="0"/>
              </w:rPr>
              <w:t>i uzgod</w:t>
            </w:r>
            <w:r w:rsidR="00A908B6" w:rsidRPr="007E120A">
              <w:rPr>
                <w:rStyle w:val="FontStyle86"/>
                <w:rFonts w:cs="Times New Roman"/>
                <w:b w:val="0"/>
                <w:bCs w:val="0"/>
                <w:smallCaps w:val="0"/>
              </w:rPr>
              <w:t>n</w:t>
            </w:r>
            <w:r w:rsidR="005C789B" w:rsidRPr="007E120A">
              <w:rPr>
                <w:rStyle w:val="FontStyle86"/>
                <w:rFonts w:cs="Times New Roman"/>
                <w:b w:val="0"/>
                <w:bCs w:val="0"/>
                <w:smallCaps w:val="0"/>
              </w:rPr>
              <w:t>ioną przez</w:t>
            </w:r>
            <w:r w:rsidR="001B338D" w:rsidRPr="007E120A">
              <w:rPr>
                <w:rStyle w:val="FontStyle86"/>
                <w:rFonts w:cs="Times New Roman"/>
                <w:b w:val="0"/>
                <w:bCs w:val="0"/>
                <w:smallCaps w:val="0"/>
              </w:rPr>
              <w:t xml:space="preserve"> </w:t>
            </w:r>
            <w:r w:rsidR="001D48C4" w:rsidRPr="007E120A">
              <w:rPr>
                <w:rStyle w:val="FontStyle86"/>
                <w:rFonts w:cs="Times New Roman"/>
                <w:b w:val="0"/>
                <w:bCs w:val="0"/>
                <w:smallCaps w:val="0"/>
              </w:rPr>
              <w:t>jednostkę notyfikowaną</w:t>
            </w:r>
            <w:r w:rsidR="00635FB0" w:rsidRPr="007E120A">
              <w:rPr>
                <w:rStyle w:val="FontStyle86"/>
                <w:rFonts w:cs="Times New Roman"/>
                <w:b w:val="0"/>
                <w:bCs w:val="0"/>
                <w:smallCaps w:val="0"/>
              </w:rPr>
              <w:t>,</w:t>
            </w:r>
          </w:p>
          <w:p w:rsidR="00A908B6" w:rsidRPr="007E120A" w:rsidRDefault="00A908B6" w:rsidP="00C32AD3">
            <w:pPr>
              <w:pStyle w:val="Bezodstpw"/>
              <w:numPr>
                <w:ilvl w:val="0"/>
                <w:numId w:val="13"/>
              </w:numPr>
              <w:ind w:left="459" w:hanging="426"/>
              <w:jc w:val="both"/>
              <w:rPr>
                <w:rStyle w:val="FontStyle86"/>
                <w:rFonts w:cs="Times New Roman"/>
                <w:b w:val="0"/>
                <w:bCs w:val="0"/>
                <w:smallCaps w:val="0"/>
                <w:strike/>
              </w:rPr>
            </w:pPr>
            <w:r w:rsidRPr="007E120A">
              <w:rPr>
                <w:rStyle w:val="FontStyle86"/>
                <w:rFonts w:cs="Times New Roman"/>
                <w:b w:val="0"/>
                <w:bCs w:val="0"/>
                <w:smallCaps w:val="0"/>
              </w:rPr>
              <w:t>przeprowadzenie oględzin wewnątrz i zewnątrz wszystkich elementów</w:t>
            </w:r>
            <w:r w:rsidR="00635FB0" w:rsidRPr="007E120A">
              <w:rPr>
                <w:rStyle w:val="FontStyle86"/>
                <w:rFonts w:cs="Times New Roman"/>
                <w:b w:val="0"/>
                <w:bCs w:val="0"/>
                <w:smallCaps w:val="0"/>
              </w:rPr>
              <w:t>,</w:t>
            </w:r>
          </w:p>
          <w:p w:rsidR="00A908B6" w:rsidRPr="00136203" w:rsidRDefault="00F20909" w:rsidP="00C32AD3">
            <w:pPr>
              <w:pStyle w:val="Bezodstpw"/>
              <w:numPr>
                <w:ilvl w:val="0"/>
                <w:numId w:val="13"/>
              </w:numPr>
              <w:ind w:left="459" w:hanging="426"/>
              <w:jc w:val="both"/>
              <w:rPr>
                <w:rStyle w:val="FontStyle86"/>
                <w:rFonts w:cs="Times New Roman"/>
                <w:b w:val="0"/>
                <w:bCs w:val="0"/>
                <w:smallCaps w:val="0"/>
              </w:rPr>
            </w:pPr>
            <w:r w:rsidRPr="007E120A">
              <w:rPr>
                <w:rStyle w:val="FontStyle86"/>
                <w:rFonts w:cs="Times New Roman"/>
                <w:b w:val="0"/>
                <w:bCs w:val="0"/>
                <w:smallCaps w:val="0"/>
              </w:rPr>
              <w:t>sprawdzenie oznaczeń urządzenia ciśnieniowego, zastosowanych materiałów, grubości ścianek, oznaczeń i wykonania połączeń spawanych</w:t>
            </w:r>
            <w:r w:rsidR="00635FB0" w:rsidRPr="007E120A">
              <w:rPr>
                <w:rStyle w:val="FontStyle86"/>
                <w:rFonts w:cs="Times New Roman"/>
                <w:b w:val="0"/>
                <w:bCs w:val="0"/>
                <w:smallCaps w:val="0"/>
              </w:rPr>
              <w:t>.</w:t>
            </w:r>
          </w:p>
          <w:p w:rsidR="00A908B6" w:rsidRPr="007E120A" w:rsidRDefault="005C789B" w:rsidP="00A908B6">
            <w:pPr>
              <w:pStyle w:val="Bezodstpw"/>
              <w:ind w:left="33"/>
              <w:jc w:val="both"/>
              <w:rPr>
                <w:rStyle w:val="FontStyle86"/>
                <w:rFonts w:cs="Times New Roman"/>
                <w:b w:val="0"/>
                <w:bCs w:val="0"/>
                <w:smallCaps w:val="0"/>
                <w:strike/>
              </w:rPr>
            </w:pPr>
            <w:r w:rsidRPr="007E120A">
              <w:rPr>
                <w:rStyle w:val="FontStyle86"/>
                <w:rFonts w:cs="Times New Roman"/>
                <w:b w:val="0"/>
                <w:bCs w:val="0"/>
                <w:smallCaps w:val="0"/>
              </w:rPr>
              <w:t>Zakres badań wykonyw</w:t>
            </w:r>
            <w:r w:rsidR="00EA5891">
              <w:rPr>
                <w:rStyle w:val="FontStyle86"/>
                <w:rFonts w:cs="Times New Roman"/>
                <w:b w:val="0"/>
                <w:bCs w:val="0"/>
                <w:smallCaps w:val="0"/>
              </w:rPr>
              <w:t>any jest zgodnie z wymaganiami dyrektywy</w:t>
            </w:r>
            <w:r w:rsidRPr="007E120A">
              <w:rPr>
                <w:rStyle w:val="FontStyle86"/>
                <w:rFonts w:cs="Times New Roman"/>
                <w:b w:val="0"/>
                <w:bCs w:val="0"/>
                <w:smallCaps w:val="0"/>
              </w:rPr>
              <w:t xml:space="preserve"> </w:t>
            </w:r>
            <w:r w:rsidR="0081350B" w:rsidRPr="007E120A">
              <w:rPr>
                <w:rFonts w:ascii="Arial Narrow" w:hAnsi="Arial Narrow"/>
                <w:sz w:val="20"/>
                <w:szCs w:val="20"/>
              </w:rPr>
              <w:t>2014/68/UE</w:t>
            </w:r>
            <w:r w:rsidR="0081350B" w:rsidRPr="007E120A">
              <w:rPr>
                <w:rStyle w:val="FontStyle86"/>
                <w:rFonts w:cs="Times New Roman"/>
                <w:b w:val="0"/>
                <w:bCs w:val="0"/>
                <w:smallCaps w:val="0"/>
              </w:rPr>
              <w:t xml:space="preserve"> </w:t>
            </w:r>
            <w:r w:rsidR="00F04961" w:rsidRPr="007E120A">
              <w:rPr>
                <w:rStyle w:val="FontStyle86"/>
                <w:rFonts w:cs="Times New Roman"/>
                <w:b w:val="0"/>
                <w:bCs w:val="0"/>
                <w:smallCaps w:val="0"/>
              </w:rPr>
              <w:t>dotyczącymi oceny końcowej.</w:t>
            </w:r>
          </w:p>
          <w:p w:rsidR="000A2C76" w:rsidRPr="007E120A" w:rsidRDefault="00A908B6" w:rsidP="00A908B6">
            <w:pPr>
              <w:pStyle w:val="Bezodstpw"/>
              <w:jc w:val="both"/>
              <w:rPr>
                <w:rStyle w:val="FontStyle86"/>
                <w:rFonts w:cs="Times New Roman"/>
                <w:b w:val="0"/>
                <w:bCs w:val="0"/>
                <w:smallCaps w:val="0"/>
              </w:rPr>
            </w:pPr>
            <w:r w:rsidRPr="007E120A">
              <w:rPr>
                <w:rStyle w:val="FontStyle86"/>
                <w:rFonts w:cs="Times New Roman"/>
                <w:b w:val="0"/>
                <w:bCs w:val="0"/>
                <w:smallCaps w:val="0"/>
              </w:rPr>
              <w:t xml:space="preserve"> Badania budowy przeprowadzane są przed próbą ciśnieniową.</w:t>
            </w:r>
          </w:p>
          <w:p w:rsidR="005C789B" w:rsidRDefault="000A2C76" w:rsidP="00C32AD3">
            <w:pPr>
              <w:pStyle w:val="Nagwek2"/>
              <w:numPr>
                <w:ilvl w:val="1"/>
                <w:numId w:val="37"/>
              </w:numPr>
              <w:spacing w:after="0"/>
              <w:rPr>
                <w:rStyle w:val="FontStyle86"/>
                <w:rFonts w:cs="Times New Roman"/>
                <w:b/>
                <w:bCs/>
                <w:smallCaps w:val="0"/>
              </w:rPr>
            </w:pPr>
            <w:r w:rsidRPr="007E120A">
              <w:rPr>
                <w:rStyle w:val="FontStyle86"/>
                <w:rFonts w:cs="Times New Roman"/>
                <w:b/>
                <w:bCs/>
                <w:smallCaps w:val="0"/>
              </w:rPr>
              <w:lastRenderedPageBreak/>
              <w:t>Próba ciśnieniowa</w:t>
            </w:r>
            <w:r w:rsidR="00531A93" w:rsidRPr="007E120A">
              <w:rPr>
                <w:rStyle w:val="FontStyle86"/>
                <w:rFonts w:cs="Times New Roman"/>
                <w:b/>
                <w:bCs/>
                <w:smallCaps w:val="0"/>
              </w:rPr>
              <w:t xml:space="preserve"> / próba szczelności</w:t>
            </w:r>
            <w:r w:rsidRPr="007E120A">
              <w:rPr>
                <w:rStyle w:val="FontStyle86"/>
                <w:rFonts w:cs="Times New Roman"/>
                <w:b/>
                <w:bCs/>
                <w:smallCaps w:val="0"/>
              </w:rPr>
              <w:t xml:space="preserve"> przeprowadzana jest przed nałożeniem powłok zabezpieczających.</w:t>
            </w:r>
            <w:r w:rsidR="00E71F6D" w:rsidRPr="007E120A">
              <w:rPr>
                <w:rStyle w:val="FontStyle86"/>
                <w:rFonts w:cs="Times New Roman"/>
                <w:b/>
                <w:bCs/>
                <w:smallCaps w:val="0"/>
              </w:rPr>
              <w:t xml:space="preserve"> </w:t>
            </w:r>
            <w:r w:rsidR="000707B8" w:rsidRPr="007E120A">
              <w:rPr>
                <w:rStyle w:val="FontStyle86"/>
                <w:rFonts w:cs="Times New Roman"/>
                <w:b/>
                <w:bCs/>
                <w:smallCaps w:val="0"/>
              </w:rPr>
              <w:t>Temperatura czynnika próbnego nie powinna być niższa niż +10°C i wyższa niż +40 °C (jeżeli w dokumentacji nie ustalono inaczej).</w:t>
            </w:r>
            <w:r w:rsidRPr="007E120A">
              <w:rPr>
                <w:rStyle w:val="FontStyle86"/>
                <w:rFonts w:cs="Times New Roman"/>
                <w:b/>
                <w:bCs/>
                <w:smallCaps w:val="0"/>
              </w:rPr>
              <w:t xml:space="preserve"> </w:t>
            </w:r>
            <w:r w:rsidR="000707B8" w:rsidRPr="007E120A">
              <w:rPr>
                <w:rStyle w:val="FontStyle86"/>
                <w:rFonts w:cs="Times New Roman"/>
                <w:b/>
                <w:bCs/>
                <w:smallCaps w:val="0"/>
              </w:rPr>
              <w:t xml:space="preserve"> Ciśnienie próbne powinno być utrzymywane przez okres nie krótszy niż 30 minut. </w:t>
            </w:r>
            <w:r w:rsidR="003E04F3" w:rsidRPr="007E120A">
              <w:rPr>
                <w:rStyle w:val="FontStyle86"/>
                <w:rFonts w:cs="Times New Roman"/>
                <w:b/>
                <w:bCs/>
                <w:smallCaps w:val="0"/>
              </w:rPr>
              <w:t xml:space="preserve">Po obniżeniu ciśnienia do ciśnienia obliczeniowego przeprowadza się oględziny zbiornika. </w:t>
            </w:r>
            <w:r w:rsidR="000707B8" w:rsidRPr="007E120A">
              <w:rPr>
                <w:rStyle w:val="FontStyle86"/>
                <w:rFonts w:cs="Times New Roman"/>
                <w:b/>
                <w:bCs/>
                <w:smallCaps w:val="0"/>
              </w:rPr>
              <w:t>Rodzaj próby ciśnieniowej powinien być określony w dokumentacji technicznej.</w:t>
            </w:r>
          </w:p>
          <w:p w:rsidR="00136203" w:rsidRPr="00136203" w:rsidRDefault="00136203" w:rsidP="00136203">
            <w:pPr>
              <w:rPr>
                <w:lang w:val="x-none"/>
              </w:rPr>
            </w:pPr>
          </w:p>
          <w:p w:rsidR="00E4682F" w:rsidRPr="00EA5891" w:rsidRDefault="009F6E77" w:rsidP="00C32AD3">
            <w:pPr>
              <w:pStyle w:val="Nagwek2"/>
              <w:numPr>
                <w:ilvl w:val="1"/>
                <w:numId w:val="37"/>
              </w:numPr>
              <w:rPr>
                <w:rStyle w:val="FontStyle86"/>
                <w:rFonts w:cs="Times New Roman"/>
                <w:b/>
                <w:bCs/>
                <w:smallCaps w:val="0"/>
              </w:rPr>
            </w:pPr>
            <w:r w:rsidRPr="007E120A">
              <w:rPr>
                <w:rStyle w:val="FontStyle86"/>
                <w:rFonts w:cs="Times New Roman"/>
                <w:b/>
                <w:bCs/>
                <w:smallCaps w:val="0"/>
              </w:rPr>
              <w:t>Z</w:t>
            </w:r>
            <w:r w:rsidR="00EA5891">
              <w:rPr>
                <w:rStyle w:val="FontStyle86"/>
                <w:rFonts w:cs="Times New Roman"/>
                <w:b/>
                <w:bCs/>
                <w:smallCaps w:val="0"/>
              </w:rPr>
              <w:t xml:space="preserve">akończenie procesu wytwarzania </w:t>
            </w:r>
            <w:r w:rsidR="00AB5FA7" w:rsidRPr="007E120A">
              <w:rPr>
                <w:rStyle w:val="FontStyle86"/>
                <w:rFonts w:cs="Times New Roman"/>
                <w:b/>
                <w:bCs/>
                <w:smallCaps w:val="0"/>
              </w:rPr>
              <w:t xml:space="preserve">zbiornika następuje po pozytywnym przeprowadzeniu </w:t>
            </w:r>
            <w:r w:rsidR="005812A7">
              <w:rPr>
                <w:rStyle w:val="FontStyle86"/>
                <w:rFonts w:cs="Times New Roman"/>
                <w:b/>
                <w:bCs/>
                <w:smallCaps w:val="0"/>
              </w:rPr>
              <w:t>bada</w:t>
            </w:r>
            <w:r w:rsidR="005812A7">
              <w:rPr>
                <w:rStyle w:val="FontStyle86"/>
                <w:rFonts w:cs="Times New Roman"/>
                <w:b/>
                <w:bCs/>
                <w:smallCaps w:val="0"/>
                <w:lang w:val="pl-PL"/>
              </w:rPr>
              <w:t>ń wymienionych w punkcie 4.2.</w:t>
            </w:r>
            <w:r w:rsidR="00AB5FA7" w:rsidRPr="007E120A">
              <w:rPr>
                <w:rStyle w:val="FontStyle86"/>
                <w:rFonts w:cs="Times New Roman"/>
                <w:b/>
                <w:bCs/>
                <w:smallCaps w:val="0"/>
              </w:rPr>
              <w:t xml:space="preserve"> </w:t>
            </w:r>
            <w:r w:rsidR="00195E0E" w:rsidRPr="007E120A">
              <w:rPr>
                <w:rStyle w:val="FontStyle86"/>
                <w:rFonts w:cs="Times New Roman"/>
                <w:b/>
                <w:bCs/>
                <w:smallCaps w:val="0"/>
              </w:rPr>
              <w:t>oraz weryfikacji dokumentacji powykonawczej</w:t>
            </w:r>
            <w:r w:rsidR="000A2C76" w:rsidRPr="007E120A">
              <w:rPr>
                <w:rStyle w:val="FontStyle86"/>
                <w:rFonts w:cs="Times New Roman"/>
                <w:b/>
                <w:bCs/>
                <w:smallCaps w:val="0"/>
              </w:rPr>
              <w:t>.</w:t>
            </w:r>
          </w:p>
          <w:p w:rsidR="000D792F" w:rsidRPr="00EA5891" w:rsidRDefault="00C226D4" w:rsidP="00C32AD3">
            <w:pPr>
              <w:pStyle w:val="Nagwek2"/>
              <w:numPr>
                <w:ilvl w:val="1"/>
                <w:numId w:val="37"/>
              </w:numPr>
              <w:rPr>
                <w:rStyle w:val="FontStyle86"/>
                <w:rFonts w:cs="Times New Roman"/>
                <w:b/>
                <w:bCs/>
                <w:smallCaps w:val="0"/>
              </w:rPr>
            </w:pPr>
            <w:r w:rsidRPr="007E120A">
              <w:rPr>
                <w:rStyle w:val="FontStyle86"/>
                <w:rFonts w:cs="Times New Roman"/>
                <w:b/>
                <w:bCs/>
                <w:smallCaps w:val="0"/>
              </w:rPr>
              <w:t>Zbiorni</w:t>
            </w:r>
            <w:r w:rsidR="00886F28">
              <w:rPr>
                <w:rStyle w:val="FontStyle86"/>
                <w:rFonts w:cs="Times New Roman"/>
                <w:b/>
                <w:bCs/>
                <w:smallCaps w:val="0"/>
              </w:rPr>
              <w:t>ki podległe pod  UDT dopuszczan</w:t>
            </w:r>
            <w:r w:rsidRPr="007E120A">
              <w:rPr>
                <w:rStyle w:val="FontStyle86"/>
                <w:rFonts w:cs="Times New Roman"/>
                <w:b/>
                <w:bCs/>
                <w:smallCaps w:val="0"/>
              </w:rPr>
              <w:t>e s</w:t>
            </w:r>
            <w:r w:rsidR="009503A1" w:rsidRPr="007E120A">
              <w:rPr>
                <w:rStyle w:val="FontStyle86"/>
                <w:rFonts w:cs="Times New Roman"/>
                <w:b/>
                <w:bCs/>
                <w:smallCaps w:val="0"/>
              </w:rPr>
              <w:t>ą</w:t>
            </w:r>
            <w:r w:rsidRPr="007E120A">
              <w:rPr>
                <w:rStyle w:val="FontStyle86"/>
                <w:rFonts w:cs="Times New Roman"/>
                <w:b/>
                <w:bCs/>
                <w:smallCaps w:val="0"/>
              </w:rPr>
              <w:t xml:space="preserve"> do eksploatacji na podstawie decyzji UDT zezwalającej na eksploatacji po zarejestrowaniu zbiornika w UDT.</w:t>
            </w:r>
          </w:p>
          <w:p w:rsidR="00B45605" w:rsidRPr="00EA5891" w:rsidRDefault="00CF3D88" w:rsidP="00C32AD3">
            <w:pPr>
              <w:pStyle w:val="Nagwek1"/>
              <w:numPr>
                <w:ilvl w:val="0"/>
                <w:numId w:val="37"/>
              </w:numPr>
              <w:rPr>
                <w:rStyle w:val="FontStyle86"/>
                <w:rFonts w:cs="Times New Roman"/>
                <w:b/>
                <w:bCs/>
                <w:smallCaps w:val="0"/>
                <w:szCs w:val="32"/>
              </w:rPr>
            </w:pPr>
            <w:bookmarkStart w:id="5" w:name="_Toc72925437"/>
            <w:r w:rsidRPr="00EA5891">
              <w:rPr>
                <w:rStyle w:val="FontStyle86"/>
                <w:rFonts w:cs="Times New Roman"/>
                <w:b/>
                <w:bCs/>
                <w:smallCaps w:val="0"/>
                <w:szCs w:val="32"/>
              </w:rPr>
              <w:t>W</w:t>
            </w:r>
            <w:r w:rsidR="00EA5891" w:rsidRPr="00EA5891">
              <w:rPr>
                <w:rStyle w:val="FontStyle86"/>
                <w:rFonts w:cs="Times New Roman"/>
                <w:b/>
                <w:bCs/>
                <w:smallCaps w:val="0"/>
                <w:szCs w:val="32"/>
              </w:rPr>
              <w:t>YMAGANIA DOTYCZĄCE DOKUMENTACJI</w:t>
            </w:r>
            <w:bookmarkEnd w:id="5"/>
          </w:p>
          <w:p w:rsidR="0046493C" w:rsidRPr="007033CD" w:rsidRDefault="0046493C" w:rsidP="00C32AD3">
            <w:pPr>
              <w:pStyle w:val="Nagwek2"/>
              <w:numPr>
                <w:ilvl w:val="1"/>
                <w:numId w:val="37"/>
              </w:numPr>
              <w:rPr>
                <w:rStyle w:val="FontStyle86"/>
                <w:rFonts w:cs="Times New Roman"/>
                <w:b/>
                <w:bCs/>
                <w:smallCaps w:val="0"/>
                <w:szCs w:val="28"/>
              </w:rPr>
            </w:pPr>
            <w:r w:rsidRPr="00EA5891">
              <w:rPr>
                <w:rStyle w:val="FontStyle86"/>
                <w:rFonts w:cs="Times New Roman"/>
                <w:b/>
                <w:bCs/>
                <w:smallCaps w:val="0"/>
                <w:szCs w:val="28"/>
              </w:rPr>
              <w:t>Wymagania dotyczące dokumentacji w branży budowlanej</w:t>
            </w:r>
          </w:p>
          <w:p w:rsidR="007C42E7" w:rsidRPr="00136203" w:rsidRDefault="00C81B00" w:rsidP="00C32AD3">
            <w:pPr>
              <w:pStyle w:val="Nagwek3"/>
              <w:numPr>
                <w:ilvl w:val="2"/>
                <w:numId w:val="37"/>
              </w:numPr>
              <w:rPr>
                <w:rStyle w:val="FontStyle86"/>
                <w:rFonts w:cs="Times New Roman"/>
                <w:b/>
                <w:bCs/>
                <w:smallCaps w:val="0"/>
                <w:szCs w:val="26"/>
              </w:rPr>
            </w:pPr>
            <w:r w:rsidRPr="00126D02">
              <w:rPr>
                <w:rStyle w:val="FontStyle86"/>
                <w:rFonts w:cs="Times New Roman"/>
                <w:b/>
                <w:bCs/>
                <w:smallCaps w:val="0"/>
                <w:szCs w:val="26"/>
              </w:rPr>
              <w:t>Ogólne wymagania dotyczące sporządzenia d</w:t>
            </w:r>
            <w:r w:rsidR="007C42E7" w:rsidRPr="00126D02">
              <w:rPr>
                <w:rStyle w:val="FontStyle86"/>
                <w:rFonts w:cs="Times New Roman"/>
                <w:b/>
                <w:bCs/>
                <w:smallCaps w:val="0"/>
                <w:szCs w:val="26"/>
              </w:rPr>
              <w:t>okumentacj</w:t>
            </w:r>
            <w:r w:rsidRPr="00126D02">
              <w:rPr>
                <w:rStyle w:val="FontStyle86"/>
                <w:rFonts w:cs="Times New Roman"/>
                <w:b/>
                <w:bCs/>
                <w:smallCaps w:val="0"/>
                <w:szCs w:val="26"/>
              </w:rPr>
              <w:t>i</w:t>
            </w:r>
            <w:r w:rsidR="007C42E7" w:rsidRPr="00126D02">
              <w:rPr>
                <w:rStyle w:val="FontStyle86"/>
                <w:rFonts w:cs="Times New Roman"/>
                <w:b/>
                <w:bCs/>
                <w:smallCaps w:val="0"/>
                <w:szCs w:val="26"/>
              </w:rPr>
              <w:t xml:space="preserve"> projektow</w:t>
            </w:r>
            <w:r w:rsidRPr="00126D02">
              <w:rPr>
                <w:rStyle w:val="FontStyle86"/>
                <w:rFonts w:cs="Times New Roman"/>
                <w:b/>
                <w:bCs/>
                <w:smallCaps w:val="0"/>
                <w:szCs w:val="26"/>
              </w:rPr>
              <w:t>ej</w:t>
            </w:r>
          </w:p>
          <w:p w:rsidR="00725B63" w:rsidRPr="007E120A" w:rsidRDefault="007C42E7" w:rsidP="007C42E7">
            <w:pPr>
              <w:pStyle w:val="Bezodstpw"/>
              <w:jc w:val="both"/>
              <w:rPr>
                <w:rStyle w:val="FontStyle86"/>
                <w:rFonts w:cs="Times New Roman"/>
                <w:b w:val="0"/>
                <w:bCs w:val="0"/>
                <w:smallCaps w:val="0"/>
              </w:rPr>
            </w:pPr>
            <w:r w:rsidRPr="007E120A">
              <w:rPr>
                <w:rStyle w:val="FontStyle86"/>
                <w:rFonts w:cs="Times New Roman"/>
                <w:b w:val="0"/>
                <w:bCs w:val="0"/>
                <w:smallCaps w:val="0"/>
              </w:rPr>
              <w:t>Dokumentacja projektowa</w:t>
            </w:r>
            <w:r w:rsidR="00345966" w:rsidRPr="007E120A">
              <w:rPr>
                <w:rStyle w:val="FontStyle86"/>
                <w:rFonts w:cs="Times New Roman"/>
                <w:b w:val="0"/>
                <w:bCs w:val="0"/>
                <w:smallCaps w:val="0"/>
              </w:rPr>
              <w:t xml:space="preserve"> budowlana</w:t>
            </w:r>
            <w:r w:rsidRPr="007E120A">
              <w:rPr>
                <w:rStyle w:val="FontStyle86"/>
                <w:rFonts w:cs="Times New Roman"/>
                <w:b w:val="0"/>
                <w:bCs w:val="0"/>
                <w:smallCaps w:val="0"/>
              </w:rPr>
              <w:t xml:space="preserve"> powinna być </w:t>
            </w:r>
            <w:r w:rsidR="00EF2879" w:rsidRPr="007E120A">
              <w:rPr>
                <w:rStyle w:val="FontStyle86"/>
                <w:rFonts w:cs="Times New Roman"/>
                <w:b w:val="0"/>
                <w:bCs w:val="0"/>
                <w:smallCaps w:val="0"/>
              </w:rPr>
              <w:t>wykonana</w:t>
            </w:r>
            <w:r w:rsidRPr="007E120A">
              <w:rPr>
                <w:rStyle w:val="FontStyle86"/>
                <w:rFonts w:cs="Times New Roman"/>
                <w:b w:val="0"/>
                <w:bCs w:val="0"/>
                <w:smallCaps w:val="0"/>
              </w:rPr>
              <w:t xml:space="preserve"> przez osob</w:t>
            </w:r>
            <w:r w:rsidR="0015207D" w:rsidRPr="007E120A">
              <w:rPr>
                <w:rStyle w:val="FontStyle86"/>
                <w:rFonts w:cs="Times New Roman"/>
                <w:b w:val="0"/>
                <w:bCs w:val="0"/>
                <w:smallCaps w:val="0"/>
              </w:rPr>
              <w:t>y</w:t>
            </w:r>
            <w:r w:rsidRPr="007E120A">
              <w:rPr>
                <w:rStyle w:val="FontStyle86"/>
                <w:rFonts w:cs="Times New Roman"/>
                <w:b w:val="0"/>
                <w:bCs w:val="0"/>
                <w:smallCaps w:val="0"/>
              </w:rPr>
              <w:t xml:space="preserve"> posiadając</w:t>
            </w:r>
            <w:r w:rsidR="0015207D" w:rsidRPr="007E120A">
              <w:rPr>
                <w:rStyle w:val="FontStyle86"/>
                <w:rFonts w:cs="Times New Roman"/>
                <w:b w:val="0"/>
                <w:bCs w:val="0"/>
                <w:smallCaps w:val="0"/>
              </w:rPr>
              <w:t>e</w:t>
            </w:r>
            <w:r w:rsidRPr="007E120A">
              <w:rPr>
                <w:rStyle w:val="FontStyle86"/>
                <w:rFonts w:cs="Times New Roman"/>
                <w:b w:val="0"/>
                <w:bCs w:val="0"/>
                <w:smallCaps w:val="0"/>
              </w:rPr>
              <w:t xml:space="preserve"> uprawnienia do projektowania bez ograniczeń w wymagan</w:t>
            </w:r>
            <w:r w:rsidR="0015207D" w:rsidRPr="007E120A">
              <w:rPr>
                <w:rStyle w:val="FontStyle86"/>
                <w:rFonts w:cs="Times New Roman"/>
                <w:b w:val="0"/>
                <w:bCs w:val="0"/>
                <w:smallCaps w:val="0"/>
              </w:rPr>
              <w:t>ych</w:t>
            </w:r>
            <w:r w:rsidRPr="007E120A">
              <w:rPr>
                <w:rStyle w:val="FontStyle86"/>
                <w:rFonts w:cs="Times New Roman"/>
                <w:b w:val="0"/>
                <w:bCs w:val="0"/>
                <w:smallCaps w:val="0"/>
              </w:rPr>
              <w:t xml:space="preserve"> specjalności</w:t>
            </w:r>
            <w:r w:rsidR="0015207D" w:rsidRPr="007E120A">
              <w:rPr>
                <w:rStyle w:val="FontStyle86"/>
                <w:rFonts w:cs="Times New Roman"/>
                <w:b w:val="0"/>
                <w:bCs w:val="0"/>
                <w:smallCaps w:val="0"/>
              </w:rPr>
              <w:t>ach</w:t>
            </w:r>
            <w:r w:rsidR="006822C1" w:rsidRPr="007E120A">
              <w:rPr>
                <w:rStyle w:val="FontStyle86"/>
                <w:rFonts w:cs="Times New Roman"/>
                <w:b w:val="0"/>
                <w:bCs w:val="0"/>
                <w:smallCaps w:val="0"/>
              </w:rPr>
              <w:t>.</w:t>
            </w:r>
            <w:r w:rsidR="00345966" w:rsidRPr="007E120A">
              <w:rPr>
                <w:rStyle w:val="FontStyle86"/>
                <w:rFonts w:cs="Times New Roman"/>
                <w:b w:val="0"/>
                <w:bCs w:val="0"/>
                <w:smallCaps w:val="0"/>
              </w:rPr>
              <w:t xml:space="preserve"> </w:t>
            </w:r>
          </w:p>
          <w:p w:rsidR="00E443BB" w:rsidRPr="007E120A" w:rsidRDefault="00E443BB" w:rsidP="00E443BB">
            <w:pPr>
              <w:pStyle w:val="Bezodstpw"/>
              <w:jc w:val="both"/>
              <w:rPr>
                <w:rStyle w:val="FontStyle86"/>
                <w:rFonts w:cs="Times New Roman"/>
                <w:b w:val="0"/>
                <w:bCs w:val="0"/>
                <w:smallCaps w:val="0"/>
              </w:rPr>
            </w:pPr>
            <w:r w:rsidRPr="007E120A">
              <w:rPr>
                <w:rStyle w:val="FontStyle86"/>
                <w:rFonts w:cs="Times New Roman"/>
                <w:b w:val="0"/>
                <w:bCs w:val="0"/>
                <w:smallCaps w:val="0"/>
              </w:rPr>
              <w:t>Szczegółowy zakres opracowania  dokumentacji projektowej określa Specyfikacja Techniczna  załączona do postępowania zakupowego.</w:t>
            </w:r>
          </w:p>
          <w:p w:rsidR="002E5F44" w:rsidRDefault="00E443BB" w:rsidP="007C42E7">
            <w:pPr>
              <w:pStyle w:val="Bezodstpw"/>
              <w:jc w:val="both"/>
              <w:rPr>
                <w:rStyle w:val="FontStyle86"/>
                <w:rFonts w:cs="Times New Roman"/>
                <w:b w:val="0"/>
                <w:bCs w:val="0"/>
                <w:smallCaps w:val="0"/>
              </w:rPr>
            </w:pPr>
            <w:r w:rsidRPr="007E120A">
              <w:rPr>
                <w:rStyle w:val="FontStyle86"/>
                <w:rFonts w:cs="Times New Roman"/>
                <w:b w:val="0"/>
                <w:bCs w:val="0"/>
                <w:smallCaps w:val="0"/>
              </w:rPr>
              <w:t>Dokumentację należy zawsze uzgodnić ze służbami SUR, BHP i p.poż ANWIL S.A</w:t>
            </w:r>
            <w:r w:rsidR="007F60D6" w:rsidRPr="007E120A">
              <w:rPr>
                <w:rStyle w:val="FontStyle86"/>
                <w:rFonts w:cs="Times New Roman"/>
                <w:b w:val="0"/>
                <w:bCs w:val="0"/>
                <w:smallCaps w:val="0"/>
              </w:rPr>
              <w:t>, a w razie potrzeby również z Jednostka notyfikowaną.</w:t>
            </w:r>
          </w:p>
          <w:p w:rsidR="00745CCF" w:rsidRPr="007033CD" w:rsidRDefault="00745CCF" w:rsidP="007C42E7">
            <w:pPr>
              <w:pStyle w:val="Bezodstpw"/>
              <w:jc w:val="both"/>
              <w:rPr>
                <w:rStyle w:val="FontStyle86"/>
                <w:b w:val="0"/>
                <w:bCs w:val="0"/>
              </w:rPr>
            </w:pPr>
          </w:p>
          <w:p w:rsidR="002E5F44" w:rsidRPr="007033CD" w:rsidRDefault="00725B63" w:rsidP="00C32AD3">
            <w:pPr>
              <w:pStyle w:val="Nagwek3"/>
              <w:numPr>
                <w:ilvl w:val="2"/>
                <w:numId w:val="37"/>
              </w:numPr>
            </w:pPr>
            <w:r w:rsidRPr="007033CD">
              <w:rPr>
                <w:rStyle w:val="Nagwek3Znak"/>
                <w:b/>
                <w:bCs/>
              </w:rPr>
              <w:t xml:space="preserve">Dokumentacja projektowa, służąca do </w:t>
            </w:r>
            <w:r w:rsidR="002E5F44" w:rsidRPr="007033CD">
              <w:rPr>
                <w:rStyle w:val="Nagwek3Znak"/>
                <w:b/>
                <w:bCs/>
              </w:rPr>
              <w:t xml:space="preserve">realizacji prac </w:t>
            </w:r>
            <w:r w:rsidR="00B751AD" w:rsidRPr="007033CD">
              <w:rPr>
                <w:rStyle w:val="Nagwek3Znak"/>
                <w:b/>
                <w:bCs/>
              </w:rPr>
              <w:t xml:space="preserve">budowlanych, </w:t>
            </w:r>
            <w:r w:rsidRPr="007033CD">
              <w:rPr>
                <w:rStyle w:val="Nagwek3Znak"/>
                <w:b/>
                <w:bCs/>
              </w:rPr>
              <w:t xml:space="preserve">dla których jest wymagane uzyskanie pozwolenia na budowę, </w:t>
            </w:r>
            <w:r w:rsidR="002E5F44" w:rsidRPr="007033CD">
              <w:rPr>
                <w:rStyle w:val="Nagwek3Znak"/>
                <w:b/>
                <w:bCs/>
              </w:rPr>
              <w:t xml:space="preserve">powinna </w:t>
            </w:r>
            <w:r w:rsidRPr="007033CD">
              <w:rPr>
                <w:rStyle w:val="Nagwek3Znak"/>
                <w:b/>
                <w:bCs/>
              </w:rPr>
              <w:t>składa</w:t>
            </w:r>
            <w:r w:rsidR="002E5F44" w:rsidRPr="007033CD">
              <w:rPr>
                <w:rStyle w:val="Nagwek3Znak"/>
                <w:b/>
                <w:bCs/>
              </w:rPr>
              <w:t>ć</w:t>
            </w:r>
            <w:r w:rsidR="007033CD" w:rsidRPr="007033CD">
              <w:rPr>
                <w:rStyle w:val="Nagwek3Znak"/>
                <w:b/>
                <w:bCs/>
              </w:rPr>
              <w:t xml:space="preserve"> się w szczególności z:</w:t>
            </w:r>
          </w:p>
          <w:p w:rsidR="002E5F44" w:rsidRPr="007E120A" w:rsidRDefault="00725B63" w:rsidP="00C32AD3">
            <w:pPr>
              <w:pStyle w:val="Bezodstpw"/>
              <w:numPr>
                <w:ilvl w:val="0"/>
                <w:numId w:val="10"/>
              </w:numPr>
              <w:jc w:val="both"/>
              <w:rPr>
                <w:rFonts w:ascii="Arial Narrow" w:hAnsi="Arial Narrow"/>
                <w:sz w:val="20"/>
                <w:szCs w:val="20"/>
              </w:rPr>
            </w:pPr>
            <w:r w:rsidRPr="007E120A">
              <w:rPr>
                <w:rFonts w:ascii="Arial Narrow" w:hAnsi="Arial Narrow"/>
                <w:sz w:val="20"/>
                <w:szCs w:val="20"/>
              </w:rPr>
              <w:t xml:space="preserve">projektu budowlanego w zakresie uwzględniającym </w:t>
            </w:r>
            <w:r w:rsidR="002E5F44" w:rsidRPr="007E120A">
              <w:rPr>
                <w:rFonts w:ascii="Arial Narrow" w:hAnsi="Arial Narrow"/>
                <w:sz w:val="20"/>
                <w:szCs w:val="20"/>
              </w:rPr>
              <w:t>specyfikę robót budowlanych</w:t>
            </w:r>
            <w:r w:rsidR="00B41BA5" w:rsidRPr="007E120A">
              <w:rPr>
                <w:rFonts w:ascii="Arial Narrow" w:hAnsi="Arial Narrow"/>
                <w:sz w:val="20"/>
                <w:szCs w:val="20"/>
              </w:rPr>
              <w:t>,</w:t>
            </w:r>
            <w:r w:rsidR="002E5F44" w:rsidRPr="007E120A">
              <w:rPr>
                <w:rFonts w:ascii="Arial Narrow" w:hAnsi="Arial Narrow"/>
                <w:sz w:val="20"/>
                <w:szCs w:val="20"/>
              </w:rPr>
              <w:t xml:space="preserve"> </w:t>
            </w:r>
            <w:r w:rsidR="002E5F44" w:rsidRPr="00136203">
              <w:rPr>
                <w:rFonts w:ascii="Arial Narrow" w:hAnsi="Arial Narrow"/>
                <w:sz w:val="20"/>
                <w:szCs w:val="20"/>
              </w:rPr>
              <w:t>o</w:t>
            </w:r>
            <w:r w:rsidR="006A7684" w:rsidRPr="00136203">
              <w:rPr>
                <w:rFonts w:ascii="Arial Narrow" w:hAnsi="Arial Narrow"/>
                <w:sz w:val="20"/>
                <w:szCs w:val="20"/>
              </w:rPr>
              <w:t>pracowanego</w:t>
            </w:r>
            <w:r w:rsidR="002E5F44" w:rsidRPr="00136203">
              <w:rPr>
                <w:rFonts w:ascii="Arial Narrow" w:hAnsi="Arial Narrow"/>
                <w:sz w:val="20"/>
                <w:szCs w:val="20"/>
              </w:rPr>
              <w:t xml:space="preserve"> zgodnie z </w:t>
            </w:r>
            <w:r w:rsidR="00C75F97" w:rsidRPr="00136203">
              <w:rPr>
                <w:rStyle w:val="FontStyle86"/>
                <w:rFonts w:cs="Times New Roman"/>
                <w:b w:val="0"/>
                <w:bCs w:val="0"/>
                <w:smallCaps w:val="0"/>
              </w:rPr>
              <w:t xml:space="preserve">Rozporządzeniem Ministra Rozwoju z dnia 11.09.2020 r. w sprawie szczegółowego zakresu i formy projektu budowlanego. </w:t>
            </w:r>
            <w:r w:rsidR="00521CBE" w:rsidRPr="00136203">
              <w:rPr>
                <w:rStyle w:val="FontStyle86"/>
                <w:rFonts w:cs="Times New Roman"/>
                <w:b w:val="0"/>
                <w:bCs w:val="0"/>
                <w:smallCaps w:val="0"/>
              </w:rPr>
              <w:t xml:space="preserve"> Projekt budowlany powinien zostać</w:t>
            </w:r>
            <w:r w:rsidR="00521CBE" w:rsidRPr="007E120A">
              <w:rPr>
                <w:rStyle w:val="FontStyle86"/>
                <w:rFonts w:cs="Times New Roman"/>
                <w:b w:val="0"/>
                <w:bCs w:val="0"/>
                <w:smallCaps w:val="0"/>
              </w:rPr>
              <w:t xml:space="preserve"> uzgodniony</w:t>
            </w:r>
            <w:r w:rsidR="00136203">
              <w:rPr>
                <w:rStyle w:val="FontStyle86"/>
                <w:rFonts w:cs="Times New Roman"/>
                <w:b w:val="0"/>
                <w:bCs w:val="0"/>
                <w:smallCaps w:val="0"/>
              </w:rPr>
              <w:t xml:space="preserve"> przez wymaganych Rzeczoznawców,</w:t>
            </w:r>
          </w:p>
          <w:p w:rsidR="00845B82" w:rsidRPr="007E120A" w:rsidRDefault="00725B63" w:rsidP="00C32AD3">
            <w:pPr>
              <w:pStyle w:val="Bezodstpw"/>
              <w:numPr>
                <w:ilvl w:val="0"/>
                <w:numId w:val="10"/>
              </w:numPr>
              <w:jc w:val="both"/>
              <w:rPr>
                <w:rFonts w:ascii="Arial Narrow" w:hAnsi="Arial Narrow"/>
                <w:sz w:val="20"/>
                <w:szCs w:val="20"/>
              </w:rPr>
            </w:pPr>
            <w:r w:rsidRPr="007E120A">
              <w:rPr>
                <w:rFonts w:ascii="Arial Narrow" w:hAnsi="Arial Narrow"/>
                <w:sz w:val="20"/>
                <w:szCs w:val="20"/>
              </w:rPr>
              <w:t>projekt</w:t>
            </w:r>
            <w:r w:rsidR="0015207D" w:rsidRPr="007E120A">
              <w:rPr>
                <w:rFonts w:ascii="Arial Narrow" w:hAnsi="Arial Narrow"/>
                <w:sz w:val="20"/>
                <w:szCs w:val="20"/>
              </w:rPr>
              <w:t>u</w:t>
            </w:r>
            <w:r w:rsidRPr="007E120A">
              <w:rPr>
                <w:rFonts w:ascii="Arial Narrow" w:hAnsi="Arial Narrow"/>
                <w:sz w:val="20"/>
                <w:szCs w:val="20"/>
              </w:rPr>
              <w:t xml:space="preserve"> wykonawcz</w:t>
            </w:r>
            <w:r w:rsidR="0015207D" w:rsidRPr="007E120A">
              <w:rPr>
                <w:rFonts w:ascii="Arial Narrow" w:hAnsi="Arial Narrow"/>
                <w:sz w:val="20"/>
                <w:szCs w:val="20"/>
              </w:rPr>
              <w:t>ego</w:t>
            </w:r>
            <w:r w:rsidRPr="007E120A">
              <w:rPr>
                <w:rFonts w:ascii="Arial Narrow" w:hAnsi="Arial Narrow"/>
                <w:sz w:val="20"/>
                <w:szCs w:val="20"/>
              </w:rPr>
              <w:t xml:space="preserve"> </w:t>
            </w:r>
            <w:r w:rsidR="00845B82" w:rsidRPr="007E120A">
              <w:rPr>
                <w:rFonts w:ascii="Arial Narrow" w:hAnsi="Arial Narrow"/>
                <w:sz w:val="20"/>
                <w:szCs w:val="20"/>
              </w:rPr>
              <w:t xml:space="preserve"> stanowiącego uzupełnienie i uszczegółowienie </w:t>
            </w:r>
            <w:r w:rsidR="009E6E4C" w:rsidRPr="007E120A">
              <w:rPr>
                <w:rFonts w:ascii="Arial Narrow" w:hAnsi="Arial Narrow"/>
                <w:sz w:val="20"/>
                <w:szCs w:val="20"/>
              </w:rPr>
              <w:t xml:space="preserve"> projektu budowlanego w zakresie i stopniu dokładności niezbędnym do sporządzenia przedmiaru robót, kosztorysu inwestorskiego, przygotowania oferty przez wykonawcę i realizacji robót budowlanych. Wymagania dotyczące formy projektów wykonawczych przyjmuje się odpowiednio ja</w:t>
            </w:r>
            <w:r w:rsidR="00136203">
              <w:rPr>
                <w:rFonts w:ascii="Arial Narrow" w:hAnsi="Arial Narrow"/>
                <w:sz w:val="20"/>
                <w:szCs w:val="20"/>
              </w:rPr>
              <w:t>k dla projektu budowlanego,</w:t>
            </w:r>
          </w:p>
          <w:p w:rsidR="002E5F44" w:rsidRPr="007E120A" w:rsidRDefault="00614C46" w:rsidP="00C32AD3">
            <w:pPr>
              <w:pStyle w:val="Bezodstpw"/>
              <w:numPr>
                <w:ilvl w:val="0"/>
                <w:numId w:val="10"/>
              </w:numPr>
              <w:jc w:val="both"/>
              <w:rPr>
                <w:rFonts w:ascii="Arial Narrow" w:hAnsi="Arial Narrow"/>
                <w:sz w:val="20"/>
                <w:szCs w:val="20"/>
              </w:rPr>
            </w:pPr>
            <w:r w:rsidRPr="007E120A">
              <w:rPr>
                <w:rFonts w:ascii="Arial Narrow" w:hAnsi="Arial Narrow"/>
                <w:sz w:val="20"/>
                <w:szCs w:val="20"/>
              </w:rPr>
              <w:lastRenderedPageBreak/>
              <w:t xml:space="preserve">kosztorysu inwestorskiego wykonanego zgodnie z </w:t>
            </w:r>
            <w:r w:rsidRPr="007E120A">
              <w:rPr>
                <w:rFonts w:ascii="Arial Narrow" w:hAnsi="Arial Narrow"/>
                <w:sz w:val="20"/>
                <w:szCs w:val="20"/>
                <w:shd w:val="clear" w:color="auto" w:fill="FFFFFF"/>
              </w:rPr>
              <w:t xml:space="preserve">Rozporządzeniem Ministra Infrastruktury z dnia 18 maja 2004r. w sprawie określenia metod i podstaw sporządzania kosztorysu inwestorskiego, obliczania planowanych kosztów prac projektowych oraz planowanych kosztów robót budowlanych określonych w </w:t>
            </w:r>
            <w:r w:rsidR="00136203">
              <w:rPr>
                <w:rFonts w:ascii="Arial Narrow" w:hAnsi="Arial Narrow"/>
                <w:sz w:val="20"/>
                <w:szCs w:val="20"/>
                <w:shd w:val="clear" w:color="auto" w:fill="FFFFFF"/>
              </w:rPr>
              <w:t>programie funkcjonalno-użytkowym,</w:t>
            </w:r>
          </w:p>
          <w:p w:rsidR="009E6E4C" w:rsidRPr="007D18CE" w:rsidRDefault="00725B63" w:rsidP="00C32AD3">
            <w:pPr>
              <w:pStyle w:val="Bezodstpw"/>
              <w:numPr>
                <w:ilvl w:val="0"/>
                <w:numId w:val="10"/>
              </w:numPr>
              <w:jc w:val="both"/>
              <w:rPr>
                <w:rFonts w:ascii="Arial Narrow" w:hAnsi="Arial Narrow"/>
                <w:sz w:val="20"/>
                <w:szCs w:val="20"/>
              </w:rPr>
            </w:pPr>
            <w:r w:rsidRPr="007E120A">
              <w:rPr>
                <w:rFonts w:ascii="Arial Narrow" w:hAnsi="Arial Narrow"/>
                <w:sz w:val="20"/>
                <w:szCs w:val="20"/>
              </w:rPr>
              <w:t>informacji dotyczącej bezpieczeństwa i ochrony zdrowia, w przypadkach gdy jej opracowanie jest wymagane na</w:t>
            </w:r>
            <w:r w:rsidR="007D18CE">
              <w:rPr>
                <w:rFonts w:ascii="Arial Narrow" w:hAnsi="Arial Narrow"/>
                <w:sz w:val="20"/>
                <w:szCs w:val="20"/>
              </w:rPr>
              <w:t xml:space="preserve"> podstawie odrębnych przepisów.</w:t>
            </w:r>
          </w:p>
          <w:p w:rsidR="006A7684" w:rsidRPr="007E120A" w:rsidRDefault="00725B63" w:rsidP="00C32AD3">
            <w:pPr>
              <w:pStyle w:val="Nagwek3"/>
              <w:numPr>
                <w:ilvl w:val="2"/>
                <w:numId w:val="37"/>
              </w:numPr>
            </w:pPr>
            <w:r w:rsidRPr="007E120A">
              <w:t xml:space="preserve">Dokumentacja projektowa, służąca do </w:t>
            </w:r>
            <w:r w:rsidR="00136203">
              <w:t>wykonania</w:t>
            </w:r>
            <w:r w:rsidRPr="007E120A">
              <w:t xml:space="preserve"> robót budowlanych, dla których nie jest wymagane uzyskanie pozwolenia na budowę, </w:t>
            </w:r>
            <w:r w:rsidR="006A7684" w:rsidRPr="007E120A">
              <w:t>powinna zawierać</w:t>
            </w:r>
            <w:r w:rsidR="00614C46" w:rsidRPr="007E120A">
              <w:t xml:space="preserve"> przede wszystkim</w:t>
            </w:r>
            <w:r w:rsidRPr="007E120A">
              <w:t>:</w:t>
            </w:r>
          </w:p>
          <w:p w:rsidR="00B41BA5" w:rsidRPr="007E120A" w:rsidRDefault="00725B63" w:rsidP="00C32AD3">
            <w:pPr>
              <w:pStyle w:val="Bezodstpw"/>
              <w:numPr>
                <w:ilvl w:val="0"/>
                <w:numId w:val="11"/>
              </w:numPr>
              <w:tabs>
                <w:tab w:val="left" w:pos="459"/>
              </w:tabs>
              <w:ind w:left="459" w:hanging="426"/>
              <w:jc w:val="both"/>
              <w:rPr>
                <w:rFonts w:ascii="Arial Narrow" w:hAnsi="Arial Narrow"/>
                <w:sz w:val="20"/>
                <w:szCs w:val="20"/>
              </w:rPr>
            </w:pPr>
            <w:r w:rsidRPr="007E120A">
              <w:rPr>
                <w:rFonts w:ascii="Arial Narrow" w:hAnsi="Arial Narrow"/>
                <w:sz w:val="20"/>
                <w:szCs w:val="20"/>
              </w:rPr>
              <w:t>plan</w:t>
            </w:r>
            <w:r w:rsidR="00B41BA5" w:rsidRPr="007E120A">
              <w:rPr>
                <w:rFonts w:ascii="Arial Narrow" w:hAnsi="Arial Narrow"/>
                <w:sz w:val="20"/>
                <w:szCs w:val="20"/>
              </w:rPr>
              <w:t>y</w:t>
            </w:r>
            <w:r w:rsidRPr="007E120A">
              <w:rPr>
                <w:rFonts w:ascii="Arial Narrow" w:hAnsi="Arial Narrow"/>
                <w:sz w:val="20"/>
                <w:szCs w:val="20"/>
              </w:rPr>
              <w:t>, rysunk</w:t>
            </w:r>
            <w:r w:rsidR="00B41BA5" w:rsidRPr="007E120A">
              <w:rPr>
                <w:rFonts w:ascii="Arial Narrow" w:hAnsi="Arial Narrow"/>
                <w:sz w:val="20"/>
                <w:szCs w:val="20"/>
              </w:rPr>
              <w:t>i</w:t>
            </w:r>
            <w:r w:rsidRPr="007E120A">
              <w:rPr>
                <w:rFonts w:ascii="Arial Narrow" w:hAnsi="Arial Narrow"/>
                <w:sz w:val="20"/>
                <w:szCs w:val="20"/>
              </w:rPr>
              <w:t xml:space="preserve"> lub inn</w:t>
            </w:r>
            <w:r w:rsidR="00B41BA5" w:rsidRPr="007E120A">
              <w:rPr>
                <w:rFonts w:ascii="Arial Narrow" w:hAnsi="Arial Narrow"/>
                <w:sz w:val="20"/>
                <w:szCs w:val="20"/>
              </w:rPr>
              <w:t>e</w:t>
            </w:r>
            <w:r w:rsidRPr="007E120A">
              <w:rPr>
                <w:rFonts w:ascii="Arial Narrow" w:hAnsi="Arial Narrow"/>
                <w:sz w:val="20"/>
                <w:szCs w:val="20"/>
              </w:rPr>
              <w:t xml:space="preserve"> dokument</w:t>
            </w:r>
            <w:r w:rsidR="003757BF" w:rsidRPr="007E120A">
              <w:rPr>
                <w:rFonts w:ascii="Arial Narrow" w:hAnsi="Arial Narrow"/>
                <w:sz w:val="20"/>
                <w:szCs w:val="20"/>
              </w:rPr>
              <w:t>y</w:t>
            </w:r>
            <w:r w:rsidRPr="007E120A">
              <w:rPr>
                <w:rFonts w:ascii="Arial Narrow" w:hAnsi="Arial Narrow"/>
                <w:sz w:val="20"/>
                <w:szCs w:val="20"/>
              </w:rPr>
              <w:t xml:space="preserve"> umożliwiając</w:t>
            </w:r>
            <w:r w:rsidR="00B41BA5" w:rsidRPr="007E120A">
              <w:rPr>
                <w:rFonts w:ascii="Arial Narrow" w:hAnsi="Arial Narrow"/>
                <w:sz w:val="20"/>
                <w:szCs w:val="20"/>
              </w:rPr>
              <w:t>e</w:t>
            </w:r>
            <w:r w:rsidRPr="007E120A">
              <w:rPr>
                <w:rFonts w:ascii="Arial Narrow" w:hAnsi="Arial Narrow"/>
                <w:sz w:val="20"/>
                <w:szCs w:val="20"/>
              </w:rPr>
              <w:t xml:space="preserve"> jednoznaczne określenie rodzaju i zakresu robót budowlanych i dokładnej lokalizacji ich wykonywania</w:t>
            </w:r>
            <w:r w:rsidR="008B1539" w:rsidRPr="007E120A">
              <w:rPr>
                <w:rFonts w:ascii="Arial Narrow" w:hAnsi="Arial Narrow"/>
                <w:sz w:val="20"/>
                <w:szCs w:val="20"/>
              </w:rPr>
              <w:t>,</w:t>
            </w:r>
          </w:p>
          <w:p w:rsidR="00B41BA5" w:rsidRPr="007E120A" w:rsidRDefault="00614C46" w:rsidP="00C32AD3">
            <w:pPr>
              <w:pStyle w:val="Bezodstpw"/>
              <w:numPr>
                <w:ilvl w:val="0"/>
                <w:numId w:val="10"/>
              </w:numPr>
              <w:ind w:left="459" w:hanging="426"/>
              <w:jc w:val="both"/>
              <w:rPr>
                <w:rFonts w:ascii="Arial Narrow" w:hAnsi="Arial Narrow"/>
                <w:sz w:val="20"/>
                <w:szCs w:val="20"/>
              </w:rPr>
            </w:pPr>
            <w:r w:rsidRPr="007E120A">
              <w:rPr>
                <w:rFonts w:ascii="Arial Narrow" w:hAnsi="Arial Narrow"/>
                <w:sz w:val="20"/>
                <w:szCs w:val="20"/>
              </w:rPr>
              <w:t xml:space="preserve">kosztorys inwestorski wykonany zgodnie z </w:t>
            </w:r>
            <w:r w:rsidRPr="007E120A">
              <w:rPr>
                <w:rFonts w:ascii="Arial Narrow" w:hAnsi="Arial Narrow"/>
                <w:sz w:val="20"/>
                <w:szCs w:val="20"/>
                <w:shd w:val="clear" w:color="auto" w:fill="FFFFFF"/>
              </w:rPr>
              <w:t>Rozporządzeniem Ministra Infrastruktury z dnia 18 maja 2004r. w sprawie określenia metod i podstaw sporządzania kosztorysu inwestorskiego, obliczania planowanych kosztów prac projektowych oraz planowanych kosztów robót budowlanych określonych w programie funkcjonalno-użytkowym</w:t>
            </w:r>
            <w:r w:rsidR="008B1539" w:rsidRPr="007E120A">
              <w:rPr>
                <w:rFonts w:ascii="Arial Narrow" w:hAnsi="Arial Narrow"/>
                <w:sz w:val="20"/>
                <w:szCs w:val="20"/>
                <w:shd w:val="clear" w:color="auto" w:fill="FFFFFF"/>
              </w:rPr>
              <w:t>,</w:t>
            </w:r>
            <w:r w:rsidRPr="007E120A">
              <w:rPr>
                <w:rFonts w:ascii="Trebuchet MS" w:hAnsi="Trebuchet MS"/>
                <w:shd w:val="clear" w:color="auto" w:fill="FFFFFF"/>
              </w:rPr>
              <w:t xml:space="preserve"> </w:t>
            </w:r>
          </w:p>
          <w:p w:rsidR="00725B63" w:rsidRPr="007D18CE" w:rsidRDefault="00725B63" w:rsidP="00C32AD3">
            <w:pPr>
              <w:pStyle w:val="Bezodstpw"/>
              <w:numPr>
                <w:ilvl w:val="0"/>
                <w:numId w:val="11"/>
              </w:numPr>
              <w:tabs>
                <w:tab w:val="left" w:pos="459"/>
              </w:tabs>
              <w:ind w:left="601" w:hanging="568"/>
              <w:jc w:val="both"/>
              <w:rPr>
                <w:rStyle w:val="FontStyle86"/>
                <w:rFonts w:cs="Times New Roman"/>
                <w:b w:val="0"/>
                <w:bCs w:val="0"/>
                <w:smallCaps w:val="0"/>
              </w:rPr>
            </w:pPr>
            <w:r w:rsidRPr="007E120A">
              <w:rPr>
                <w:rFonts w:ascii="Arial Narrow" w:hAnsi="Arial Narrow"/>
                <w:sz w:val="20"/>
                <w:szCs w:val="20"/>
              </w:rPr>
              <w:t>projekt</w:t>
            </w:r>
            <w:r w:rsidR="002400E3" w:rsidRPr="007E120A">
              <w:rPr>
                <w:rFonts w:ascii="Arial Narrow" w:hAnsi="Arial Narrow"/>
                <w:sz w:val="20"/>
                <w:szCs w:val="20"/>
              </w:rPr>
              <w:t>y</w:t>
            </w:r>
            <w:r w:rsidRPr="007E120A">
              <w:rPr>
                <w:rFonts w:ascii="Arial Narrow" w:hAnsi="Arial Narrow"/>
                <w:sz w:val="20"/>
                <w:szCs w:val="20"/>
              </w:rPr>
              <w:t>, pozwole</w:t>
            </w:r>
            <w:r w:rsidR="002400E3" w:rsidRPr="007E120A">
              <w:rPr>
                <w:rFonts w:ascii="Arial Narrow" w:hAnsi="Arial Narrow"/>
                <w:sz w:val="20"/>
                <w:szCs w:val="20"/>
              </w:rPr>
              <w:t>nia</w:t>
            </w:r>
            <w:r w:rsidRPr="007E120A">
              <w:rPr>
                <w:rFonts w:ascii="Arial Narrow" w:hAnsi="Arial Narrow"/>
                <w:sz w:val="20"/>
                <w:szCs w:val="20"/>
              </w:rPr>
              <w:t>, uzgodnie</w:t>
            </w:r>
            <w:r w:rsidR="007D18CE">
              <w:rPr>
                <w:rFonts w:ascii="Arial Narrow" w:hAnsi="Arial Narrow"/>
                <w:sz w:val="20"/>
                <w:szCs w:val="20"/>
              </w:rPr>
              <w:t xml:space="preserve">nia i opinii wymaganych </w:t>
            </w:r>
            <w:r w:rsidRPr="007D18CE">
              <w:rPr>
                <w:rFonts w:ascii="Arial Narrow" w:hAnsi="Arial Narrow"/>
                <w:sz w:val="20"/>
                <w:szCs w:val="20"/>
              </w:rPr>
              <w:t>odrębnymi przepisami.</w:t>
            </w:r>
          </w:p>
          <w:p w:rsidR="005B422B" w:rsidRPr="007E120A" w:rsidRDefault="005B422B" w:rsidP="005B422B">
            <w:pPr>
              <w:pStyle w:val="Bezodstpw"/>
              <w:jc w:val="both"/>
              <w:rPr>
                <w:rStyle w:val="FontStyle69"/>
                <w:sz w:val="20"/>
                <w:szCs w:val="20"/>
              </w:rPr>
            </w:pPr>
          </w:p>
          <w:p w:rsidR="006475A6" w:rsidRPr="007D18CE" w:rsidRDefault="0001041F" w:rsidP="00C32AD3">
            <w:pPr>
              <w:pStyle w:val="Nagwek3"/>
              <w:numPr>
                <w:ilvl w:val="2"/>
                <w:numId w:val="37"/>
              </w:numPr>
              <w:rPr>
                <w:rStyle w:val="FontStyle86"/>
                <w:rFonts w:cs="Times New Roman"/>
                <w:b/>
                <w:bCs/>
                <w:smallCaps w:val="0"/>
                <w:szCs w:val="26"/>
              </w:rPr>
            </w:pPr>
            <w:r w:rsidRPr="007D18CE">
              <w:rPr>
                <w:rStyle w:val="FontStyle86"/>
                <w:rFonts w:cs="Times New Roman"/>
                <w:b/>
                <w:bCs/>
                <w:smallCaps w:val="0"/>
                <w:szCs w:val="26"/>
              </w:rPr>
              <w:t>Wytyczne</w:t>
            </w:r>
            <w:r w:rsidR="006475A6" w:rsidRPr="007D18CE">
              <w:rPr>
                <w:rStyle w:val="FontStyle86"/>
                <w:rFonts w:cs="Times New Roman"/>
                <w:b/>
                <w:bCs/>
                <w:smallCaps w:val="0"/>
                <w:szCs w:val="26"/>
              </w:rPr>
              <w:t xml:space="preserve"> dotyczące sporządz</w:t>
            </w:r>
            <w:r w:rsidR="007D18CE" w:rsidRPr="007D18CE">
              <w:rPr>
                <w:rStyle w:val="FontStyle86"/>
                <w:rFonts w:cs="Times New Roman"/>
                <w:b/>
                <w:bCs/>
                <w:smallCaps w:val="0"/>
                <w:szCs w:val="26"/>
              </w:rPr>
              <w:t>enia dokumentacji powykonawczej</w:t>
            </w:r>
          </w:p>
          <w:p w:rsidR="00BB2197" w:rsidRPr="007E120A" w:rsidRDefault="00BB2197" w:rsidP="006967A7">
            <w:pPr>
              <w:pStyle w:val="Akapitzlist"/>
              <w:spacing w:after="0"/>
              <w:ind w:left="0"/>
              <w:rPr>
                <w:szCs w:val="20"/>
              </w:rPr>
            </w:pPr>
            <w:r w:rsidRPr="007E120A">
              <w:rPr>
                <w:szCs w:val="20"/>
              </w:rPr>
              <w:t>D</w:t>
            </w:r>
            <w:r w:rsidR="007D18CE">
              <w:rPr>
                <w:szCs w:val="20"/>
              </w:rPr>
              <w:t xml:space="preserve">okumentacja </w:t>
            </w:r>
            <w:r w:rsidRPr="007E120A">
              <w:rPr>
                <w:szCs w:val="20"/>
              </w:rPr>
              <w:t>powykonawcza składa się z następując</w:t>
            </w:r>
            <w:r w:rsidR="007D18CE">
              <w:rPr>
                <w:szCs w:val="20"/>
              </w:rPr>
              <w:t xml:space="preserve">ych </w:t>
            </w:r>
            <w:r w:rsidRPr="007E120A">
              <w:rPr>
                <w:szCs w:val="20"/>
              </w:rPr>
              <w:t>części:</w:t>
            </w:r>
          </w:p>
          <w:p w:rsidR="00BB2197" w:rsidRPr="007E120A" w:rsidRDefault="00BB2197" w:rsidP="00C32AD3">
            <w:pPr>
              <w:pStyle w:val="Akapitzlist"/>
              <w:numPr>
                <w:ilvl w:val="0"/>
                <w:numId w:val="15"/>
              </w:numPr>
              <w:spacing w:after="0"/>
              <w:ind w:left="459" w:hanging="426"/>
              <w:rPr>
                <w:szCs w:val="20"/>
              </w:rPr>
            </w:pPr>
            <w:r w:rsidRPr="007E120A">
              <w:rPr>
                <w:szCs w:val="20"/>
              </w:rPr>
              <w:t>Dokumentacji jakościowej</w:t>
            </w:r>
            <w:r w:rsidR="008B1539" w:rsidRPr="007E120A">
              <w:rPr>
                <w:szCs w:val="20"/>
              </w:rPr>
              <w:t>,</w:t>
            </w:r>
          </w:p>
          <w:p w:rsidR="00BB2197" w:rsidRPr="007E120A" w:rsidRDefault="00BB2197" w:rsidP="00C32AD3">
            <w:pPr>
              <w:pStyle w:val="Akapitzlist"/>
              <w:numPr>
                <w:ilvl w:val="0"/>
                <w:numId w:val="15"/>
              </w:numPr>
              <w:spacing w:after="0"/>
              <w:ind w:left="459" w:hanging="426"/>
              <w:rPr>
                <w:szCs w:val="20"/>
              </w:rPr>
            </w:pPr>
            <w:r w:rsidRPr="007E120A">
              <w:rPr>
                <w:szCs w:val="20"/>
              </w:rPr>
              <w:t>Dokumentacji RED COPY</w:t>
            </w:r>
            <w:r w:rsidR="008B1539" w:rsidRPr="007E120A">
              <w:rPr>
                <w:szCs w:val="20"/>
              </w:rPr>
              <w:t>.</w:t>
            </w:r>
          </w:p>
          <w:p w:rsidR="0001041F" w:rsidRPr="001769BC" w:rsidRDefault="0001041F" w:rsidP="00C32AD3">
            <w:pPr>
              <w:pStyle w:val="Nagwek4"/>
              <w:numPr>
                <w:ilvl w:val="3"/>
                <w:numId w:val="37"/>
              </w:numPr>
              <w:rPr>
                <w:u w:val="single"/>
              </w:rPr>
            </w:pPr>
            <w:r w:rsidRPr="001769BC">
              <w:t xml:space="preserve">Dokumentacja </w:t>
            </w:r>
            <w:r w:rsidR="00BB2197" w:rsidRPr="001769BC">
              <w:t>jakościowa</w:t>
            </w:r>
            <w:r w:rsidR="007D18CE" w:rsidRPr="001769BC">
              <w:t xml:space="preserve"> powinna zawierać:</w:t>
            </w:r>
          </w:p>
          <w:p w:rsidR="0001041F" w:rsidRPr="007E120A" w:rsidRDefault="0001041F" w:rsidP="00C32AD3">
            <w:pPr>
              <w:pStyle w:val="Akapitzlist"/>
              <w:numPr>
                <w:ilvl w:val="0"/>
                <w:numId w:val="14"/>
              </w:numPr>
              <w:tabs>
                <w:tab w:val="left" w:pos="459"/>
              </w:tabs>
              <w:spacing w:after="0"/>
              <w:ind w:hanging="1395"/>
              <w:rPr>
                <w:szCs w:val="20"/>
                <w:u w:val="single"/>
              </w:rPr>
            </w:pPr>
            <w:r w:rsidRPr="007E120A">
              <w:rPr>
                <w:szCs w:val="20"/>
              </w:rPr>
              <w:t>stron</w:t>
            </w:r>
            <w:r w:rsidR="0067403E" w:rsidRPr="007E120A">
              <w:rPr>
                <w:szCs w:val="20"/>
              </w:rPr>
              <w:t>ę</w:t>
            </w:r>
            <w:r w:rsidRPr="007E120A">
              <w:rPr>
                <w:szCs w:val="20"/>
              </w:rPr>
              <w:t xml:space="preserve"> tytułow</w:t>
            </w:r>
            <w:r w:rsidR="0067403E" w:rsidRPr="007E120A">
              <w:rPr>
                <w:szCs w:val="20"/>
              </w:rPr>
              <w:t>ą</w:t>
            </w:r>
            <w:r w:rsidR="008B1539" w:rsidRPr="007E120A">
              <w:rPr>
                <w:szCs w:val="20"/>
              </w:rPr>
              <w:t>,</w:t>
            </w:r>
          </w:p>
          <w:p w:rsidR="0001041F" w:rsidRPr="007E120A" w:rsidRDefault="0001041F" w:rsidP="00C32AD3">
            <w:pPr>
              <w:pStyle w:val="Akapitzlist"/>
              <w:numPr>
                <w:ilvl w:val="0"/>
                <w:numId w:val="14"/>
              </w:numPr>
              <w:tabs>
                <w:tab w:val="left" w:pos="459"/>
              </w:tabs>
              <w:spacing w:after="0"/>
              <w:ind w:hanging="1395"/>
              <w:rPr>
                <w:szCs w:val="20"/>
                <w:u w:val="single"/>
              </w:rPr>
            </w:pPr>
            <w:r w:rsidRPr="007E120A">
              <w:rPr>
                <w:szCs w:val="20"/>
              </w:rPr>
              <w:t>spis treści</w:t>
            </w:r>
            <w:r w:rsidR="008B1539" w:rsidRPr="007E120A">
              <w:rPr>
                <w:szCs w:val="20"/>
              </w:rPr>
              <w:t>,</w:t>
            </w:r>
          </w:p>
          <w:p w:rsidR="0001041F" w:rsidRPr="007E120A" w:rsidRDefault="0001041F" w:rsidP="00C32AD3">
            <w:pPr>
              <w:pStyle w:val="Akapitzlist"/>
              <w:numPr>
                <w:ilvl w:val="0"/>
                <w:numId w:val="14"/>
              </w:numPr>
              <w:tabs>
                <w:tab w:val="left" w:pos="459"/>
              </w:tabs>
              <w:spacing w:after="0"/>
              <w:ind w:hanging="1395"/>
              <w:rPr>
                <w:szCs w:val="20"/>
                <w:u w:val="single"/>
              </w:rPr>
            </w:pPr>
            <w:r w:rsidRPr="007E120A">
              <w:rPr>
                <w:szCs w:val="20"/>
              </w:rPr>
              <w:t xml:space="preserve">oświadczenie kierownika </w:t>
            </w:r>
            <w:r w:rsidR="0067403E" w:rsidRPr="007E120A">
              <w:rPr>
                <w:szCs w:val="20"/>
              </w:rPr>
              <w:t>budowy/</w:t>
            </w:r>
            <w:r w:rsidRPr="007E120A">
              <w:rPr>
                <w:szCs w:val="20"/>
              </w:rPr>
              <w:t>rob</w:t>
            </w:r>
            <w:r w:rsidR="0067403E" w:rsidRPr="007E120A">
              <w:rPr>
                <w:szCs w:val="20"/>
              </w:rPr>
              <w:t>ó</w:t>
            </w:r>
            <w:r w:rsidR="008B1539" w:rsidRPr="007E120A">
              <w:rPr>
                <w:szCs w:val="20"/>
              </w:rPr>
              <w:t>t,</w:t>
            </w:r>
          </w:p>
          <w:p w:rsidR="0001041F" w:rsidRPr="007E120A" w:rsidRDefault="0001041F" w:rsidP="00C32AD3">
            <w:pPr>
              <w:pStyle w:val="Akapitzlist"/>
              <w:numPr>
                <w:ilvl w:val="0"/>
                <w:numId w:val="14"/>
              </w:numPr>
              <w:tabs>
                <w:tab w:val="left" w:pos="459"/>
              </w:tabs>
              <w:spacing w:after="0"/>
              <w:ind w:hanging="1395"/>
              <w:rPr>
                <w:szCs w:val="20"/>
                <w:u w:val="single"/>
              </w:rPr>
            </w:pPr>
            <w:r w:rsidRPr="007E120A">
              <w:rPr>
                <w:szCs w:val="20"/>
              </w:rPr>
              <w:t>uprawnienia budowlane kierownika</w:t>
            </w:r>
            <w:r w:rsidR="008B1539" w:rsidRPr="007E120A">
              <w:rPr>
                <w:szCs w:val="20"/>
              </w:rPr>
              <w:t>,</w:t>
            </w:r>
          </w:p>
          <w:p w:rsidR="0067403E" w:rsidRPr="007E120A" w:rsidRDefault="0067403E" w:rsidP="00C32AD3">
            <w:pPr>
              <w:pStyle w:val="Akapitzlist"/>
              <w:numPr>
                <w:ilvl w:val="0"/>
                <w:numId w:val="14"/>
              </w:numPr>
              <w:tabs>
                <w:tab w:val="left" w:pos="459"/>
              </w:tabs>
              <w:spacing w:after="0"/>
              <w:ind w:hanging="1395"/>
              <w:rPr>
                <w:szCs w:val="20"/>
                <w:u w:val="single"/>
              </w:rPr>
            </w:pPr>
            <w:r w:rsidRPr="007E120A">
              <w:rPr>
                <w:szCs w:val="20"/>
              </w:rPr>
              <w:t>zaświadczenie o przynależności do Izby</w:t>
            </w:r>
            <w:r w:rsidR="008B1539" w:rsidRPr="007E120A">
              <w:rPr>
                <w:szCs w:val="20"/>
              </w:rPr>
              <w:t>,</w:t>
            </w:r>
          </w:p>
          <w:p w:rsidR="0001041F" w:rsidRPr="00213AF1" w:rsidRDefault="0001041F" w:rsidP="00C32AD3">
            <w:pPr>
              <w:pStyle w:val="Akapitzlist"/>
              <w:numPr>
                <w:ilvl w:val="0"/>
                <w:numId w:val="14"/>
              </w:numPr>
              <w:tabs>
                <w:tab w:val="left" w:pos="459"/>
              </w:tabs>
              <w:spacing w:after="0"/>
              <w:ind w:left="459" w:hanging="426"/>
              <w:rPr>
                <w:szCs w:val="20"/>
                <w:u w:val="single"/>
              </w:rPr>
            </w:pPr>
            <w:r w:rsidRPr="00213AF1">
              <w:rPr>
                <w:szCs w:val="20"/>
              </w:rPr>
              <w:t xml:space="preserve">podpisane </w:t>
            </w:r>
            <w:r w:rsidR="0067403E" w:rsidRPr="00213AF1">
              <w:rPr>
                <w:szCs w:val="20"/>
              </w:rPr>
              <w:t>protokoły odb</w:t>
            </w:r>
            <w:r w:rsidR="005234FE" w:rsidRPr="00213AF1">
              <w:rPr>
                <w:szCs w:val="20"/>
              </w:rPr>
              <w:t xml:space="preserve">iorów częściowych i końcowego (w tym </w:t>
            </w:r>
            <w:r w:rsidR="0067403E" w:rsidRPr="00213AF1">
              <w:rPr>
                <w:szCs w:val="20"/>
              </w:rPr>
              <w:t>lista usterek)</w:t>
            </w:r>
            <w:r w:rsidR="008B1539" w:rsidRPr="00213AF1">
              <w:rPr>
                <w:szCs w:val="20"/>
              </w:rPr>
              <w:t>,</w:t>
            </w:r>
          </w:p>
          <w:p w:rsidR="00804503" w:rsidRPr="00213AF1" w:rsidRDefault="00804503" w:rsidP="00C32AD3">
            <w:pPr>
              <w:pStyle w:val="Akapitzlist"/>
              <w:numPr>
                <w:ilvl w:val="0"/>
                <w:numId w:val="14"/>
              </w:numPr>
              <w:tabs>
                <w:tab w:val="left" w:pos="459"/>
              </w:tabs>
              <w:spacing w:after="0"/>
              <w:ind w:left="594" w:hanging="568"/>
              <w:rPr>
                <w:szCs w:val="20"/>
                <w:u w:val="single"/>
              </w:rPr>
            </w:pPr>
            <w:r w:rsidRPr="00213AF1">
              <w:rPr>
                <w:szCs w:val="20"/>
              </w:rPr>
              <w:t>protokołu badania</w:t>
            </w:r>
            <w:r w:rsidR="00213AF1" w:rsidRPr="00213AF1">
              <w:rPr>
                <w:szCs w:val="20"/>
              </w:rPr>
              <w:t xml:space="preserve"> zabezpieczenia antykorozyjnego,</w:t>
            </w:r>
          </w:p>
          <w:p w:rsidR="0001041F" w:rsidRPr="007E120A" w:rsidRDefault="0001041F" w:rsidP="00C32AD3">
            <w:pPr>
              <w:pStyle w:val="Akapitzlist"/>
              <w:numPr>
                <w:ilvl w:val="0"/>
                <w:numId w:val="14"/>
              </w:numPr>
              <w:tabs>
                <w:tab w:val="left" w:pos="459"/>
              </w:tabs>
              <w:spacing w:after="0"/>
              <w:ind w:left="459" w:hanging="426"/>
              <w:rPr>
                <w:szCs w:val="20"/>
                <w:u w:val="single"/>
              </w:rPr>
            </w:pPr>
            <w:r w:rsidRPr="00213AF1">
              <w:rPr>
                <w:szCs w:val="20"/>
              </w:rPr>
              <w:t>plany kontroli</w:t>
            </w:r>
            <w:r w:rsidR="00213AF1">
              <w:rPr>
                <w:szCs w:val="20"/>
              </w:rPr>
              <w:t xml:space="preserve"> i badań</w:t>
            </w:r>
            <w:r w:rsidR="0067403E" w:rsidRPr="007E120A">
              <w:rPr>
                <w:szCs w:val="20"/>
              </w:rPr>
              <w:t xml:space="preserve">, </w:t>
            </w:r>
            <w:r w:rsidRPr="007E120A">
              <w:rPr>
                <w:szCs w:val="20"/>
              </w:rPr>
              <w:t xml:space="preserve">odpowiednio: listy </w:t>
            </w:r>
            <w:proofErr w:type="spellStart"/>
            <w:r w:rsidRPr="007E120A">
              <w:rPr>
                <w:szCs w:val="20"/>
              </w:rPr>
              <w:t>kontrolno</w:t>
            </w:r>
            <w:proofErr w:type="spellEnd"/>
            <w:r w:rsidRPr="007E120A">
              <w:rPr>
                <w:szCs w:val="20"/>
              </w:rPr>
              <w:t xml:space="preserve"> pomiarowe, operaty geodezyjne, sprawozdan</w:t>
            </w:r>
            <w:r w:rsidR="0059422B" w:rsidRPr="007E120A">
              <w:rPr>
                <w:szCs w:val="20"/>
              </w:rPr>
              <w:t>ia z badań, zgłoszenia kontroli</w:t>
            </w:r>
            <w:r w:rsidR="008B1539" w:rsidRPr="007E120A">
              <w:rPr>
                <w:szCs w:val="20"/>
              </w:rPr>
              <w:t>,</w:t>
            </w:r>
          </w:p>
          <w:p w:rsidR="006967A7" w:rsidRPr="007E120A" w:rsidRDefault="0001041F" w:rsidP="00C32AD3">
            <w:pPr>
              <w:pStyle w:val="Akapitzlist"/>
              <w:numPr>
                <w:ilvl w:val="0"/>
                <w:numId w:val="14"/>
              </w:numPr>
              <w:tabs>
                <w:tab w:val="left" w:pos="459"/>
              </w:tabs>
              <w:spacing w:after="0"/>
              <w:ind w:left="459" w:hanging="425"/>
              <w:rPr>
                <w:szCs w:val="20"/>
              </w:rPr>
            </w:pPr>
            <w:r w:rsidRPr="007E120A">
              <w:rPr>
                <w:szCs w:val="20"/>
              </w:rPr>
              <w:t>dokumenty na materiały wbudowane</w:t>
            </w:r>
            <w:r w:rsidR="0067403E" w:rsidRPr="007E120A">
              <w:rPr>
                <w:szCs w:val="20"/>
              </w:rPr>
              <w:t>: atesty, certyfikaty, deklaracje właściwości użytkowych, karty techniczne</w:t>
            </w:r>
            <w:r w:rsidR="008B1539" w:rsidRPr="007E120A">
              <w:rPr>
                <w:szCs w:val="20"/>
              </w:rPr>
              <w:t>,</w:t>
            </w:r>
          </w:p>
          <w:p w:rsidR="000D792F" w:rsidRDefault="0059422B" w:rsidP="00C32AD3">
            <w:pPr>
              <w:pStyle w:val="Akapitzlist"/>
              <w:numPr>
                <w:ilvl w:val="0"/>
                <w:numId w:val="14"/>
              </w:numPr>
              <w:tabs>
                <w:tab w:val="left" w:pos="459"/>
              </w:tabs>
              <w:spacing w:after="0"/>
              <w:ind w:left="459" w:hanging="425"/>
              <w:rPr>
                <w:rStyle w:val="FontStyle86"/>
                <w:rFonts w:cs="Times New Roman"/>
                <w:b w:val="0"/>
                <w:bCs w:val="0"/>
                <w:smallCaps w:val="0"/>
              </w:rPr>
            </w:pPr>
            <w:r w:rsidRPr="007E120A">
              <w:rPr>
                <w:szCs w:val="20"/>
              </w:rPr>
              <w:t xml:space="preserve">Dokumenty wymagane przez Służby Dozoru Technicznego np. instrukcje montażu i obsługi, poświadczenia wykonania badań nieniszczących wraz ze świadectwami kwalifikacyjnymi osób </w:t>
            </w:r>
            <w:r w:rsidRPr="007E120A">
              <w:rPr>
                <w:szCs w:val="20"/>
              </w:rPr>
              <w:lastRenderedPageBreak/>
              <w:t xml:space="preserve">wykonujących i oceniających te badania, wykaz osób wykonujących prace spawalnicze oraz obróbkę cieplną wraz ze świadectwami kwalifikacyjnymi </w:t>
            </w:r>
            <w:r w:rsidR="006967A7" w:rsidRPr="007E120A">
              <w:rPr>
                <w:rStyle w:val="FontStyle86"/>
                <w:rFonts w:cs="Times New Roman"/>
                <w:b w:val="0"/>
                <w:bCs w:val="0"/>
                <w:smallCaps w:val="0"/>
              </w:rPr>
              <w:t xml:space="preserve">Dokumenty, które nie są oryginałami należy </w:t>
            </w:r>
            <w:r w:rsidR="00AD52AF" w:rsidRPr="007E120A">
              <w:rPr>
                <w:rStyle w:val="FontStyle86"/>
                <w:rFonts w:cs="Times New Roman"/>
                <w:b w:val="0"/>
                <w:bCs w:val="0"/>
                <w:smallCaps w:val="0"/>
              </w:rPr>
              <w:t>podstemplować</w:t>
            </w:r>
            <w:r w:rsidR="006967A7" w:rsidRPr="007E120A">
              <w:rPr>
                <w:rStyle w:val="FontStyle86"/>
                <w:rFonts w:cs="Times New Roman"/>
                <w:b w:val="0"/>
                <w:bCs w:val="0"/>
                <w:smallCaps w:val="0"/>
              </w:rPr>
              <w:t xml:space="preserve"> pieczątką „ za </w:t>
            </w:r>
            <w:r w:rsidR="00AD52AF" w:rsidRPr="007E120A">
              <w:rPr>
                <w:rStyle w:val="FontStyle86"/>
                <w:rFonts w:cs="Times New Roman"/>
                <w:b w:val="0"/>
                <w:bCs w:val="0"/>
                <w:smallCaps w:val="0"/>
              </w:rPr>
              <w:t>zgodność</w:t>
            </w:r>
            <w:r w:rsidR="006967A7" w:rsidRPr="007E120A">
              <w:rPr>
                <w:rStyle w:val="FontStyle86"/>
                <w:rFonts w:cs="Times New Roman"/>
                <w:b w:val="0"/>
                <w:bCs w:val="0"/>
                <w:smallCaps w:val="0"/>
              </w:rPr>
              <w:t xml:space="preserve"> z oryginałem” wraz z podpisem kierownika budowy</w:t>
            </w:r>
            <w:r w:rsidR="00FF18CE" w:rsidRPr="007E120A">
              <w:rPr>
                <w:rStyle w:val="FontStyle86"/>
                <w:rFonts w:cs="Times New Roman"/>
                <w:b w:val="0"/>
                <w:bCs w:val="0"/>
                <w:smallCaps w:val="0"/>
              </w:rPr>
              <w:t xml:space="preserve"> lub kierownika </w:t>
            </w:r>
            <w:r w:rsidR="00213AF1">
              <w:rPr>
                <w:rStyle w:val="FontStyle86"/>
                <w:rFonts w:cs="Times New Roman"/>
                <w:b w:val="0"/>
                <w:bCs w:val="0"/>
                <w:smallCaps w:val="0"/>
              </w:rPr>
              <w:t>robót.</w:t>
            </w:r>
          </w:p>
          <w:p w:rsidR="00A00FB9" w:rsidRPr="007E120A" w:rsidRDefault="00A00FB9" w:rsidP="00A00FB9">
            <w:pPr>
              <w:pStyle w:val="Akapitzlist"/>
              <w:tabs>
                <w:tab w:val="left" w:pos="459"/>
              </w:tabs>
              <w:spacing w:after="0"/>
              <w:ind w:left="34"/>
              <w:rPr>
                <w:rStyle w:val="FontStyle86"/>
                <w:rFonts w:cs="Times New Roman"/>
                <w:b w:val="0"/>
                <w:bCs w:val="0"/>
                <w:smallCaps w:val="0"/>
              </w:rPr>
            </w:pPr>
          </w:p>
          <w:p w:rsidR="00213AF1" w:rsidRDefault="00213AF1" w:rsidP="00C32AD3">
            <w:pPr>
              <w:numPr>
                <w:ilvl w:val="3"/>
                <w:numId w:val="37"/>
              </w:numPr>
              <w:tabs>
                <w:tab w:val="left" w:pos="459"/>
              </w:tabs>
              <w:spacing w:after="0"/>
              <w:rPr>
                <w:rStyle w:val="FontStyle86"/>
                <w:rFonts w:cs="Times New Roman"/>
                <w:b w:val="0"/>
                <w:bCs w:val="0"/>
                <w:smallCaps w:val="0"/>
              </w:rPr>
            </w:pPr>
            <w:r w:rsidRPr="001769BC">
              <w:rPr>
                <w:rStyle w:val="Nagwek4Znak"/>
                <w:rFonts w:eastAsia="Calibri"/>
              </w:rPr>
              <w:t>Dokumentacja RED COPY</w:t>
            </w:r>
          </w:p>
          <w:p w:rsidR="00EC504E" w:rsidRPr="007E120A" w:rsidRDefault="00213AF1" w:rsidP="00A00FB9">
            <w:pPr>
              <w:spacing w:after="0"/>
              <w:rPr>
                <w:sz w:val="24"/>
                <w:szCs w:val="24"/>
              </w:rPr>
            </w:pPr>
            <w:r>
              <w:rPr>
                <w:rStyle w:val="FontStyle86"/>
                <w:rFonts w:cs="Times New Roman"/>
                <w:b w:val="0"/>
                <w:bCs w:val="0"/>
                <w:smallCaps w:val="0"/>
              </w:rPr>
              <w:t>T</w:t>
            </w:r>
            <w:r w:rsidR="007A2E0B" w:rsidRPr="007E120A">
              <w:rPr>
                <w:rStyle w:val="FontStyle86"/>
                <w:rFonts w:cs="Times New Roman"/>
                <w:b w:val="0"/>
                <w:bCs w:val="0"/>
                <w:smallCaps w:val="0"/>
              </w:rPr>
              <w:t>o dokumentacja stanowiąca projekt wykonawczy</w:t>
            </w:r>
            <w:r w:rsidR="00272B39" w:rsidRPr="007E120A">
              <w:rPr>
                <w:rStyle w:val="FontStyle86"/>
                <w:rFonts w:cs="Times New Roman"/>
                <w:b w:val="0"/>
                <w:bCs w:val="0"/>
                <w:smallCaps w:val="0"/>
              </w:rPr>
              <w:t xml:space="preserve"> (</w:t>
            </w:r>
            <w:r>
              <w:rPr>
                <w:rStyle w:val="FontStyle86"/>
                <w:rFonts w:cs="Times New Roman"/>
                <w:b w:val="0"/>
                <w:bCs w:val="0"/>
                <w:smallCaps w:val="0"/>
              </w:rPr>
              <w:t xml:space="preserve">ostatnia rewizja) </w:t>
            </w:r>
            <w:r w:rsidR="007A2E0B" w:rsidRPr="007E120A">
              <w:rPr>
                <w:rStyle w:val="FontStyle86"/>
                <w:rFonts w:cs="Times New Roman"/>
                <w:b w:val="0"/>
                <w:bCs w:val="0"/>
                <w:smallCaps w:val="0"/>
              </w:rPr>
              <w:t>z naniesionymi  kolorem czerwonym zmia</w:t>
            </w:r>
            <w:r w:rsidR="00D10E23" w:rsidRPr="007E120A">
              <w:rPr>
                <w:rStyle w:val="FontStyle86"/>
                <w:rFonts w:cs="Times New Roman"/>
                <w:b w:val="0"/>
                <w:bCs w:val="0"/>
                <w:smallCaps w:val="0"/>
              </w:rPr>
              <w:t xml:space="preserve">nami </w:t>
            </w:r>
            <w:r w:rsidR="007A2E0B" w:rsidRPr="007E120A">
              <w:rPr>
                <w:rStyle w:val="FontStyle86"/>
                <w:rFonts w:cs="Times New Roman"/>
                <w:b w:val="0"/>
                <w:bCs w:val="0"/>
                <w:smallCaps w:val="0"/>
              </w:rPr>
              <w:t xml:space="preserve"> powstał</w:t>
            </w:r>
            <w:r w:rsidR="00D10E23" w:rsidRPr="007E120A">
              <w:rPr>
                <w:rStyle w:val="FontStyle86"/>
                <w:rFonts w:cs="Times New Roman"/>
                <w:b w:val="0"/>
                <w:bCs w:val="0"/>
                <w:smallCaps w:val="0"/>
              </w:rPr>
              <w:t xml:space="preserve">ymi </w:t>
            </w:r>
            <w:r w:rsidR="007A2E0B" w:rsidRPr="007E120A">
              <w:rPr>
                <w:rStyle w:val="FontStyle86"/>
                <w:rFonts w:cs="Times New Roman"/>
                <w:b w:val="0"/>
                <w:bCs w:val="0"/>
                <w:smallCaps w:val="0"/>
              </w:rPr>
              <w:t xml:space="preserve"> </w:t>
            </w:r>
            <w:r w:rsidR="00D10E23" w:rsidRPr="007E120A">
              <w:rPr>
                <w:rStyle w:val="FontStyle86"/>
                <w:rFonts w:cs="Times New Roman"/>
                <w:b w:val="0"/>
                <w:bCs w:val="0"/>
                <w:smallCaps w:val="0"/>
              </w:rPr>
              <w:t xml:space="preserve">podczas </w:t>
            </w:r>
            <w:r w:rsidR="007A2E0B" w:rsidRPr="007E120A">
              <w:rPr>
                <w:rStyle w:val="FontStyle86"/>
                <w:rFonts w:cs="Times New Roman"/>
                <w:b w:val="0"/>
                <w:bCs w:val="0"/>
                <w:smallCaps w:val="0"/>
              </w:rPr>
              <w:t xml:space="preserve"> realizacji prac.</w:t>
            </w:r>
            <w:r w:rsidR="00272B39" w:rsidRPr="007E120A">
              <w:rPr>
                <w:rStyle w:val="FontStyle86"/>
                <w:rFonts w:cs="Times New Roman"/>
                <w:b w:val="0"/>
                <w:bCs w:val="0"/>
                <w:smallCaps w:val="0"/>
              </w:rPr>
              <w:t xml:space="preserve"> </w:t>
            </w:r>
            <w:r w:rsidR="00272B39" w:rsidRPr="007E120A">
              <w:t xml:space="preserve">Każdy z dokumentów w dokumentacji  RED COPY należy stemplować pieczątką </w:t>
            </w:r>
            <w:r w:rsidR="00272B39" w:rsidRPr="00D77E2D">
              <w:rPr>
                <w:b/>
                <w:color w:val="C00000"/>
              </w:rPr>
              <w:t>“RED COPY”</w:t>
            </w:r>
            <w:r w:rsidR="00272B39" w:rsidRPr="007E120A">
              <w:rPr>
                <w:b/>
              </w:rPr>
              <w:t xml:space="preserve"> </w:t>
            </w:r>
            <w:r w:rsidR="00272B39" w:rsidRPr="007E120A">
              <w:t xml:space="preserve">wraz z podpisem kierownika  budowy lub kierownika robót. Do dokumentacji RED COPY należy załączyć oświadczenie kierownika </w:t>
            </w:r>
            <w:r w:rsidR="009F716E" w:rsidRPr="007E120A">
              <w:t>o</w:t>
            </w:r>
            <w:r w:rsidR="00272B39" w:rsidRPr="007E120A">
              <w:t xml:space="preserve"> dokonanych zmian</w:t>
            </w:r>
            <w:r w:rsidR="009F716E" w:rsidRPr="007E120A">
              <w:t>ach</w:t>
            </w:r>
            <w:r w:rsidR="00272B39" w:rsidRPr="007E120A">
              <w:t xml:space="preserve"> wraz z wykazem rysunkó</w:t>
            </w:r>
            <w:r w:rsidR="0059422B" w:rsidRPr="007E120A">
              <w:t>w, na których naniesiono zmiany.</w:t>
            </w:r>
          </w:p>
          <w:p w:rsidR="001511D7" w:rsidRPr="001769BC" w:rsidRDefault="001511D7" w:rsidP="00C32AD3">
            <w:pPr>
              <w:pStyle w:val="Nagwek4"/>
              <w:numPr>
                <w:ilvl w:val="3"/>
                <w:numId w:val="37"/>
              </w:numPr>
              <w:rPr>
                <w:rStyle w:val="FontStyle69"/>
                <w:rFonts w:cs="Times New Roman"/>
                <w:sz w:val="20"/>
                <w:szCs w:val="20"/>
              </w:rPr>
            </w:pPr>
            <w:r w:rsidRPr="001769BC">
              <w:rPr>
                <w:rStyle w:val="FontStyle69"/>
                <w:rFonts w:cs="Times New Roman"/>
                <w:sz w:val="20"/>
                <w:szCs w:val="20"/>
              </w:rPr>
              <w:t>Inne dokumenty wymagane przepisami szc</w:t>
            </w:r>
            <w:r w:rsidR="00281811" w:rsidRPr="001769BC">
              <w:rPr>
                <w:rStyle w:val="FontStyle69"/>
                <w:rFonts w:cs="Times New Roman"/>
                <w:sz w:val="20"/>
                <w:szCs w:val="20"/>
              </w:rPr>
              <w:t>z</w:t>
            </w:r>
            <w:r w:rsidRPr="001769BC">
              <w:rPr>
                <w:rStyle w:val="FontStyle69"/>
                <w:rFonts w:cs="Times New Roman"/>
                <w:sz w:val="20"/>
                <w:szCs w:val="20"/>
              </w:rPr>
              <w:t>egółowymi</w:t>
            </w:r>
            <w:r w:rsidR="00CB1A76" w:rsidRPr="001769BC">
              <w:rPr>
                <w:rStyle w:val="FontStyle69"/>
                <w:rFonts w:cs="Times New Roman"/>
                <w:sz w:val="20"/>
                <w:szCs w:val="20"/>
              </w:rPr>
              <w:t xml:space="preserve"> (</w:t>
            </w:r>
            <w:r w:rsidR="00281811" w:rsidRPr="001769BC">
              <w:rPr>
                <w:rStyle w:val="FontStyle69"/>
                <w:rFonts w:cs="Times New Roman"/>
                <w:sz w:val="20"/>
                <w:szCs w:val="20"/>
              </w:rPr>
              <w:t>rozporządzenia, norma wyrobu)</w:t>
            </w:r>
          </w:p>
          <w:p w:rsidR="00AA32F7" w:rsidRPr="00CB1A76" w:rsidRDefault="00AA32F7" w:rsidP="00C32AD3">
            <w:pPr>
              <w:pStyle w:val="Nagwek2"/>
              <w:numPr>
                <w:ilvl w:val="1"/>
                <w:numId w:val="37"/>
              </w:numPr>
              <w:rPr>
                <w:rStyle w:val="FontStyle86"/>
                <w:rFonts w:cs="Times New Roman"/>
                <w:b/>
                <w:bCs/>
                <w:smallCaps w:val="0"/>
                <w:szCs w:val="28"/>
              </w:rPr>
            </w:pPr>
            <w:r w:rsidRPr="00CB1A76">
              <w:rPr>
                <w:rStyle w:val="FontStyle86"/>
                <w:rFonts w:cs="Times New Roman"/>
                <w:b/>
                <w:bCs/>
                <w:smallCaps w:val="0"/>
                <w:szCs w:val="28"/>
              </w:rPr>
              <w:t>Dokumentacja branży mechanicznej</w:t>
            </w:r>
          </w:p>
          <w:p w:rsidR="00AA32F7" w:rsidRPr="007E120A" w:rsidRDefault="00AA32F7" w:rsidP="00C32AD3">
            <w:pPr>
              <w:pStyle w:val="Nagwek3"/>
              <w:numPr>
                <w:ilvl w:val="2"/>
                <w:numId w:val="37"/>
              </w:numPr>
              <w:rPr>
                <w:rStyle w:val="FontStyle69"/>
                <w:sz w:val="20"/>
                <w:szCs w:val="20"/>
              </w:rPr>
            </w:pPr>
            <w:r w:rsidRPr="007E120A">
              <w:rPr>
                <w:rStyle w:val="FontStyle69"/>
                <w:sz w:val="20"/>
                <w:szCs w:val="20"/>
              </w:rPr>
              <w:t>Dokumentacja projektowa urządzenia ciśnieniowego i bezciśnieniowego powinna zawierać:</w:t>
            </w:r>
          </w:p>
          <w:p w:rsidR="00AA32F7" w:rsidRPr="007E120A" w:rsidRDefault="008B1539" w:rsidP="00C32AD3">
            <w:pPr>
              <w:pStyle w:val="Bezodstpw"/>
              <w:numPr>
                <w:ilvl w:val="0"/>
                <w:numId w:val="9"/>
              </w:numPr>
              <w:ind w:left="459" w:hanging="426"/>
              <w:jc w:val="both"/>
              <w:rPr>
                <w:rStyle w:val="FontStyle69"/>
                <w:sz w:val="20"/>
                <w:szCs w:val="20"/>
              </w:rPr>
            </w:pPr>
            <w:r w:rsidRPr="007E120A">
              <w:rPr>
                <w:rStyle w:val="FontStyle69"/>
                <w:sz w:val="20"/>
                <w:szCs w:val="20"/>
              </w:rPr>
              <w:t>z</w:t>
            </w:r>
            <w:r w:rsidR="00AA32F7" w:rsidRPr="007E120A">
              <w:rPr>
                <w:rStyle w:val="FontStyle69"/>
                <w:sz w:val="20"/>
                <w:szCs w:val="20"/>
              </w:rPr>
              <w:t>wymiarowany rysunek zestawieniowy z ogólnym opis</w:t>
            </w:r>
            <w:r w:rsidR="00CB1A76">
              <w:rPr>
                <w:rStyle w:val="FontStyle69"/>
                <w:sz w:val="20"/>
                <w:szCs w:val="20"/>
              </w:rPr>
              <w:t xml:space="preserve">em i wyjaśnieniami niezbędnymi </w:t>
            </w:r>
            <w:r w:rsidR="00AA32F7" w:rsidRPr="007E120A">
              <w:rPr>
                <w:rStyle w:val="FontStyle69"/>
                <w:sz w:val="20"/>
                <w:szCs w:val="20"/>
              </w:rPr>
              <w:t>do zrozumienia rysunków i p</w:t>
            </w:r>
            <w:r w:rsidR="00CB1A76">
              <w:rPr>
                <w:rStyle w:val="FontStyle69"/>
                <w:sz w:val="20"/>
                <w:szCs w:val="20"/>
              </w:rPr>
              <w:t xml:space="preserve">racy urządzenia ciśnieniowego. </w:t>
            </w:r>
            <w:r w:rsidR="00AA32F7" w:rsidRPr="007E120A">
              <w:rPr>
                <w:rStyle w:val="FontStyle69"/>
                <w:sz w:val="20"/>
                <w:szCs w:val="20"/>
              </w:rPr>
              <w:t>Rysunek zestawieniowy należy opisać zgodnie z obowiązującymi  warunk</w:t>
            </w:r>
            <w:r w:rsidR="00CB1A76">
              <w:rPr>
                <w:rStyle w:val="FontStyle69"/>
                <w:sz w:val="20"/>
                <w:szCs w:val="20"/>
              </w:rPr>
              <w:t xml:space="preserve">ami urzędu </w:t>
            </w:r>
            <w:r w:rsidRPr="007E120A">
              <w:rPr>
                <w:rStyle w:val="FontStyle69"/>
                <w:sz w:val="20"/>
                <w:szCs w:val="20"/>
              </w:rPr>
              <w:t>dozoru technicznego,</w:t>
            </w:r>
          </w:p>
          <w:p w:rsidR="00AA32F7" w:rsidRPr="007E120A" w:rsidRDefault="008B1539" w:rsidP="00C32AD3">
            <w:pPr>
              <w:pStyle w:val="Bezodstpw"/>
              <w:numPr>
                <w:ilvl w:val="0"/>
                <w:numId w:val="9"/>
              </w:numPr>
              <w:ind w:left="459" w:hanging="426"/>
              <w:jc w:val="both"/>
              <w:rPr>
                <w:rStyle w:val="FontStyle69"/>
                <w:sz w:val="20"/>
                <w:szCs w:val="20"/>
              </w:rPr>
            </w:pPr>
            <w:r w:rsidRPr="007E120A">
              <w:rPr>
                <w:rStyle w:val="FontStyle69"/>
                <w:sz w:val="20"/>
                <w:szCs w:val="20"/>
              </w:rPr>
              <w:t>o</w:t>
            </w:r>
            <w:r w:rsidR="00AA32F7" w:rsidRPr="007E120A">
              <w:rPr>
                <w:rStyle w:val="FontStyle69"/>
                <w:sz w:val="20"/>
                <w:szCs w:val="20"/>
              </w:rPr>
              <w:t>bliczenia wytrzymałościowe lub program badań według doświadczalnej metody projektowania</w:t>
            </w:r>
            <w:r w:rsidRPr="007E120A">
              <w:rPr>
                <w:rStyle w:val="FontStyle69"/>
                <w:sz w:val="20"/>
                <w:szCs w:val="20"/>
              </w:rPr>
              <w:t>,</w:t>
            </w:r>
          </w:p>
          <w:p w:rsidR="005815B5" w:rsidRPr="007E120A" w:rsidRDefault="008B1539" w:rsidP="00C32AD3">
            <w:pPr>
              <w:pStyle w:val="Bezodstpw"/>
              <w:numPr>
                <w:ilvl w:val="0"/>
                <w:numId w:val="9"/>
              </w:numPr>
              <w:ind w:left="459" w:hanging="426"/>
              <w:jc w:val="both"/>
              <w:rPr>
                <w:rStyle w:val="FontStyle69"/>
                <w:sz w:val="20"/>
                <w:szCs w:val="20"/>
              </w:rPr>
            </w:pPr>
            <w:r w:rsidRPr="007E120A">
              <w:rPr>
                <w:rStyle w:val="FontStyle69"/>
                <w:sz w:val="20"/>
                <w:szCs w:val="20"/>
              </w:rPr>
              <w:t>g</w:t>
            </w:r>
            <w:r w:rsidR="005815B5" w:rsidRPr="007E120A">
              <w:rPr>
                <w:rStyle w:val="FontStyle69"/>
                <w:sz w:val="20"/>
                <w:szCs w:val="20"/>
              </w:rPr>
              <w:t>rubości minimalne</w:t>
            </w:r>
            <w:r w:rsidRPr="007E120A">
              <w:rPr>
                <w:rStyle w:val="FontStyle69"/>
                <w:sz w:val="20"/>
                <w:szCs w:val="20"/>
              </w:rPr>
              <w:t>,</w:t>
            </w:r>
          </w:p>
          <w:p w:rsidR="00AA32F7" w:rsidRPr="007E120A" w:rsidRDefault="008B1539" w:rsidP="00C32AD3">
            <w:pPr>
              <w:pStyle w:val="Bezodstpw"/>
              <w:numPr>
                <w:ilvl w:val="0"/>
                <w:numId w:val="9"/>
              </w:numPr>
              <w:ind w:left="459" w:hanging="426"/>
              <w:jc w:val="both"/>
              <w:rPr>
                <w:rStyle w:val="FontStyle69"/>
                <w:sz w:val="20"/>
                <w:szCs w:val="20"/>
              </w:rPr>
            </w:pPr>
            <w:r w:rsidRPr="007E120A">
              <w:rPr>
                <w:rStyle w:val="FontStyle69"/>
                <w:sz w:val="20"/>
                <w:szCs w:val="20"/>
              </w:rPr>
              <w:t>o</w:t>
            </w:r>
            <w:r w:rsidR="00AA32F7" w:rsidRPr="007E120A">
              <w:rPr>
                <w:rStyle w:val="FontStyle69"/>
                <w:sz w:val="20"/>
                <w:szCs w:val="20"/>
              </w:rPr>
              <w:t>pis przyjętych rozwiązań</w:t>
            </w:r>
            <w:r w:rsidRPr="007E120A">
              <w:rPr>
                <w:rStyle w:val="FontStyle69"/>
                <w:sz w:val="20"/>
                <w:szCs w:val="20"/>
              </w:rPr>
              <w:t>,</w:t>
            </w:r>
          </w:p>
          <w:p w:rsidR="00AA32F7" w:rsidRPr="007E120A" w:rsidRDefault="008B1539" w:rsidP="00C32AD3">
            <w:pPr>
              <w:pStyle w:val="Bezodstpw"/>
              <w:numPr>
                <w:ilvl w:val="0"/>
                <w:numId w:val="9"/>
              </w:numPr>
              <w:ind w:left="459" w:hanging="426"/>
              <w:jc w:val="both"/>
              <w:rPr>
                <w:rStyle w:val="FontStyle69"/>
                <w:sz w:val="20"/>
                <w:szCs w:val="20"/>
              </w:rPr>
            </w:pPr>
            <w:r w:rsidRPr="007E120A">
              <w:rPr>
                <w:rStyle w:val="FontStyle69"/>
                <w:sz w:val="20"/>
                <w:szCs w:val="20"/>
              </w:rPr>
              <w:t>d</w:t>
            </w:r>
            <w:r w:rsidR="00AA32F7" w:rsidRPr="007E120A">
              <w:rPr>
                <w:rStyle w:val="FontStyle69"/>
                <w:sz w:val="20"/>
                <w:szCs w:val="20"/>
              </w:rPr>
              <w:t>ane o sprzęcie, schemat instalacji i dobór urządzeń zabezpieczających ( w przypadku projektowania zbiorników łącznie z instalacją)</w:t>
            </w:r>
            <w:r w:rsidRPr="007E120A">
              <w:rPr>
                <w:rStyle w:val="FontStyle69"/>
                <w:sz w:val="20"/>
                <w:szCs w:val="20"/>
              </w:rPr>
              <w:t>,</w:t>
            </w:r>
          </w:p>
          <w:p w:rsidR="00AA32F7" w:rsidRPr="007E120A" w:rsidRDefault="008B1539" w:rsidP="00C32AD3">
            <w:pPr>
              <w:pStyle w:val="Bezodstpw"/>
              <w:numPr>
                <w:ilvl w:val="0"/>
                <w:numId w:val="9"/>
              </w:numPr>
              <w:ind w:left="459" w:hanging="426"/>
              <w:jc w:val="both"/>
              <w:rPr>
                <w:rStyle w:val="FontStyle69"/>
                <w:sz w:val="20"/>
                <w:szCs w:val="20"/>
              </w:rPr>
            </w:pPr>
            <w:r w:rsidRPr="007E120A">
              <w:rPr>
                <w:rStyle w:val="FontStyle69"/>
                <w:sz w:val="20"/>
                <w:szCs w:val="20"/>
              </w:rPr>
              <w:t>d</w:t>
            </w:r>
            <w:r w:rsidR="00AA32F7" w:rsidRPr="007E120A">
              <w:rPr>
                <w:rStyle w:val="FontStyle69"/>
                <w:sz w:val="20"/>
                <w:szCs w:val="20"/>
              </w:rPr>
              <w:t>okumentację techniczną automatyki zabezpieczającej</w:t>
            </w:r>
            <w:r w:rsidRPr="007E120A">
              <w:rPr>
                <w:rStyle w:val="FontStyle69"/>
                <w:sz w:val="20"/>
                <w:szCs w:val="20"/>
              </w:rPr>
              <w:t>,</w:t>
            </w:r>
          </w:p>
          <w:p w:rsidR="00AA32F7" w:rsidRDefault="008B1539" w:rsidP="00C32AD3">
            <w:pPr>
              <w:pStyle w:val="Bezodstpw"/>
              <w:numPr>
                <w:ilvl w:val="0"/>
                <w:numId w:val="9"/>
              </w:numPr>
              <w:ind w:left="459" w:hanging="426"/>
              <w:jc w:val="both"/>
              <w:rPr>
                <w:rStyle w:val="FontStyle69"/>
                <w:sz w:val="20"/>
                <w:szCs w:val="20"/>
              </w:rPr>
            </w:pPr>
            <w:r w:rsidRPr="007E120A">
              <w:rPr>
                <w:rStyle w:val="FontStyle69"/>
                <w:sz w:val="20"/>
                <w:szCs w:val="20"/>
              </w:rPr>
              <w:t>w</w:t>
            </w:r>
            <w:r w:rsidR="00AA32F7" w:rsidRPr="007E120A">
              <w:rPr>
                <w:rStyle w:val="FontStyle69"/>
                <w:sz w:val="20"/>
                <w:szCs w:val="20"/>
              </w:rPr>
              <w:t>ykaz zastosowanych specyfikacji technicznych (norm zharmonizowanych z dyrektywą)</w:t>
            </w:r>
            <w:r w:rsidRPr="007E120A">
              <w:rPr>
                <w:rStyle w:val="FontStyle69"/>
                <w:sz w:val="20"/>
                <w:szCs w:val="20"/>
              </w:rPr>
              <w:t>,</w:t>
            </w:r>
          </w:p>
          <w:p w:rsidR="00886F28" w:rsidRPr="007E120A" w:rsidRDefault="00886F28" w:rsidP="00C32AD3">
            <w:pPr>
              <w:pStyle w:val="Bezodstpw"/>
              <w:numPr>
                <w:ilvl w:val="0"/>
                <w:numId w:val="9"/>
              </w:numPr>
              <w:ind w:left="459" w:hanging="426"/>
              <w:jc w:val="both"/>
              <w:rPr>
                <w:rStyle w:val="FontStyle69"/>
                <w:sz w:val="20"/>
                <w:szCs w:val="20"/>
              </w:rPr>
            </w:pPr>
            <w:r>
              <w:rPr>
                <w:rStyle w:val="FontStyle69"/>
                <w:sz w:val="20"/>
                <w:szCs w:val="20"/>
              </w:rPr>
              <w:t>wzór tabliczki fabrycznej (rysunek)</w:t>
            </w:r>
          </w:p>
          <w:p w:rsidR="00AA32F7" w:rsidRDefault="008B1539" w:rsidP="00C32AD3">
            <w:pPr>
              <w:pStyle w:val="Bezodstpw"/>
              <w:numPr>
                <w:ilvl w:val="0"/>
                <w:numId w:val="9"/>
              </w:numPr>
              <w:ind w:left="459" w:hanging="426"/>
              <w:jc w:val="both"/>
              <w:rPr>
                <w:rStyle w:val="FontStyle69"/>
                <w:sz w:val="20"/>
                <w:szCs w:val="20"/>
              </w:rPr>
            </w:pPr>
            <w:r w:rsidRPr="007E120A">
              <w:rPr>
                <w:rStyle w:val="FontStyle69"/>
                <w:sz w:val="20"/>
                <w:szCs w:val="20"/>
              </w:rPr>
              <w:t>i</w:t>
            </w:r>
            <w:r w:rsidR="00AA32F7" w:rsidRPr="007E120A">
              <w:rPr>
                <w:rStyle w:val="FontStyle69"/>
                <w:sz w:val="20"/>
                <w:szCs w:val="20"/>
              </w:rPr>
              <w:t>nformację o badaniach, które mają być przeprowadzone</w:t>
            </w:r>
            <w:r w:rsidRPr="007E120A">
              <w:rPr>
                <w:rStyle w:val="FontStyle69"/>
                <w:sz w:val="20"/>
                <w:szCs w:val="20"/>
              </w:rPr>
              <w:t>,</w:t>
            </w:r>
          </w:p>
          <w:p w:rsidR="009175E4" w:rsidRDefault="009175E4" w:rsidP="00C32AD3">
            <w:pPr>
              <w:pStyle w:val="Bezodstpw"/>
              <w:numPr>
                <w:ilvl w:val="0"/>
                <w:numId w:val="9"/>
              </w:numPr>
              <w:ind w:left="459" w:hanging="426"/>
              <w:jc w:val="both"/>
              <w:rPr>
                <w:rStyle w:val="FontStyle69"/>
                <w:sz w:val="20"/>
                <w:szCs w:val="20"/>
              </w:rPr>
            </w:pPr>
            <w:r>
              <w:rPr>
                <w:rStyle w:val="FontStyle69"/>
                <w:sz w:val="20"/>
                <w:szCs w:val="20"/>
              </w:rPr>
              <w:t>analizę ryzyka,</w:t>
            </w:r>
          </w:p>
          <w:p w:rsidR="009175E4" w:rsidRPr="007E120A" w:rsidRDefault="009175E4" w:rsidP="00C32AD3">
            <w:pPr>
              <w:pStyle w:val="Bezodstpw"/>
              <w:numPr>
                <w:ilvl w:val="0"/>
                <w:numId w:val="9"/>
              </w:numPr>
              <w:ind w:left="459" w:hanging="426"/>
              <w:jc w:val="both"/>
              <w:rPr>
                <w:rStyle w:val="FontStyle69"/>
                <w:sz w:val="20"/>
                <w:szCs w:val="20"/>
              </w:rPr>
            </w:pPr>
            <w:r>
              <w:rPr>
                <w:rStyle w:val="FontStyle69"/>
                <w:sz w:val="20"/>
                <w:szCs w:val="20"/>
              </w:rPr>
              <w:t>instrukcję eksploatacji zbiornika w języku polskim,</w:t>
            </w:r>
          </w:p>
          <w:p w:rsidR="009100B4" w:rsidRPr="008859DF" w:rsidRDefault="008B1539" w:rsidP="00C32AD3">
            <w:pPr>
              <w:pStyle w:val="Bezodstpw"/>
              <w:numPr>
                <w:ilvl w:val="0"/>
                <w:numId w:val="9"/>
              </w:numPr>
              <w:spacing w:after="240"/>
              <w:ind w:left="459" w:hanging="426"/>
              <w:jc w:val="both"/>
              <w:rPr>
                <w:rStyle w:val="FontStyle69"/>
                <w:sz w:val="20"/>
                <w:szCs w:val="20"/>
              </w:rPr>
            </w:pPr>
            <w:r w:rsidRPr="007E120A">
              <w:rPr>
                <w:rStyle w:val="FontStyle69"/>
                <w:sz w:val="20"/>
                <w:szCs w:val="20"/>
              </w:rPr>
              <w:t>i</w:t>
            </w:r>
            <w:r w:rsidR="00AA32F7" w:rsidRPr="007E120A">
              <w:rPr>
                <w:rStyle w:val="FontStyle69"/>
                <w:sz w:val="20"/>
                <w:szCs w:val="20"/>
              </w:rPr>
              <w:t>nne dokumenty wy</w:t>
            </w:r>
            <w:r w:rsidR="008859DF">
              <w:rPr>
                <w:rStyle w:val="FontStyle69"/>
                <w:sz w:val="20"/>
                <w:szCs w:val="20"/>
              </w:rPr>
              <w:t>magane przepisami szczegółowymi</w:t>
            </w:r>
            <w:r w:rsidR="00AA32F7" w:rsidRPr="007E120A">
              <w:rPr>
                <w:rStyle w:val="FontStyle69"/>
                <w:sz w:val="20"/>
                <w:szCs w:val="20"/>
              </w:rPr>
              <w:t xml:space="preserve">            ( rozporządzenia, norma wyrobu)</w:t>
            </w:r>
            <w:r w:rsidR="00846711" w:rsidRPr="007E120A">
              <w:rPr>
                <w:rStyle w:val="FontStyle69"/>
                <w:sz w:val="20"/>
                <w:szCs w:val="20"/>
              </w:rPr>
              <w:t>.</w:t>
            </w:r>
          </w:p>
          <w:p w:rsidR="007B6AFB" w:rsidRPr="007E120A" w:rsidRDefault="007B6AFB" w:rsidP="00DF325E">
            <w:pPr>
              <w:pStyle w:val="Bezodstpw"/>
              <w:ind w:left="39"/>
              <w:jc w:val="both"/>
              <w:rPr>
                <w:rStyle w:val="FontStyle69"/>
                <w:sz w:val="20"/>
                <w:szCs w:val="20"/>
              </w:rPr>
            </w:pPr>
            <w:r w:rsidRPr="007E120A">
              <w:rPr>
                <w:rStyle w:val="FontStyle69"/>
                <w:sz w:val="20"/>
                <w:szCs w:val="20"/>
              </w:rPr>
              <w:t>Z</w:t>
            </w:r>
            <w:r w:rsidR="00DB5AB6" w:rsidRPr="007E120A">
              <w:rPr>
                <w:rStyle w:val="FontStyle69"/>
                <w:sz w:val="20"/>
                <w:szCs w:val="20"/>
              </w:rPr>
              <w:t>a</w:t>
            </w:r>
            <w:r w:rsidRPr="007E120A">
              <w:rPr>
                <w:rStyle w:val="FontStyle69"/>
                <w:sz w:val="20"/>
                <w:szCs w:val="20"/>
              </w:rPr>
              <w:t xml:space="preserve">wartość dokumentacji dla zbiorników magazynowych </w:t>
            </w:r>
            <w:r w:rsidR="003972EF" w:rsidRPr="007E120A">
              <w:rPr>
                <w:rStyle w:val="FontStyle69"/>
                <w:sz w:val="20"/>
                <w:szCs w:val="20"/>
              </w:rPr>
              <w:t>opisana</w:t>
            </w:r>
            <w:r w:rsidRPr="007E120A">
              <w:rPr>
                <w:rStyle w:val="FontStyle69"/>
                <w:sz w:val="20"/>
                <w:szCs w:val="20"/>
              </w:rPr>
              <w:t xml:space="preserve"> jest w rozporządzeniach dotyczących tych zbiorników, dla zbiorników ciśnieniowych w </w:t>
            </w:r>
            <w:r w:rsidR="009E0A40" w:rsidRPr="007E120A">
              <w:rPr>
                <w:rStyle w:val="FontStyle69"/>
                <w:sz w:val="20"/>
                <w:szCs w:val="20"/>
              </w:rPr>
              <w:t>Dyrektywie ciśnieniowej 2014/68/UE i R</w:t>
            </w:r>
            <w:r w:rsidRPr="007E120A">
              <w:rPr>
                <w:rStyle w:val="FontStyle69"/>
                <w:sz w:val="20"/>
                <w:szCs w:val="20"/>
              </w:rPr>
              <w:t>ozporządzeniu</w:t>
            </w:r>
            <w:r w:rsidR="009E0A40" w:rsidRPr="007E120A">
              <w:rPr>
                <w:rStyle w:val="FontStyle69"/>
                <w:sz w:val="20"/>
                <w:szCs w:val="20"/>
              </w:rPr>
              <w:t xml:space="preserve"> Ministra Gospodarki, Pracy i Polityki Społecznej z dnia 9 lipca 2003 w sprawie warunków technicznych dozoru </w:t>
            </w:r>
            <w:r w:rsidR="009E0A40" w:rsidRPr="007E120A">
              <w:rPr>
                <w:rStyle w:val="FontStyle69"/>
                <w:sz w:val="20"/>
                <w:szCs w:val="20"/>
              </w:rPr>
              <w:lastRenderedPageBreak/>
              <w:t>technicznego w zakresie</w:t>
            </w:r>
            <w:r w:rsidRPr="007E120A">
              <w:rPr>
                <w:rStyle w:val="FontStyle69"/>
                <w:sz w:val="20"/>
                <w:szCs w:val="20"/>
              </w:rPr>
              <w:t xml:space="preserve"> eksploatacji</w:t>
            </w:r>
            <w:r w:rsidR="000904D7" w:rsidRPr="007E120A">
              <w:rPr>
                <w:rStyle w:val="FontStyle69"/>
                <w:sz w:val="20"/>
                <w:szCs w:val="20"/>
              </w:rPr>
              <w:t xml:space="preserve"> </w:t>
            </w:r>
            <w:r w:rsidR="009E0A40" w:rsidRPr="007E120A">
              <w:rPr>
                <w:rStyle w:val="FontStyle69"/>
                <w:sz w:val="20"/>
                <w:szCs w:val="20"/>
              </w:rPr>
              <w:t xml:space="preserve">niektórych urządzeń ciśnieniowych (D.U. Nr 135 z 2003r. </w:t>
            </w:r>
            <w:proofErr w:type="spellStart"/>
            <w:r w:rsidR="009E0A40" w:rsidRPr="007E120A">
              <w:rPr>
                <w:rStyle w:val="FontStyle69"/>
                <w:sz w:val="20"/>
                <w:szCs w:val="20"/>
              </w:rPr>
              <w:t>poz</w:t>
            </w:r>
            <w:proofErr w:type="spellEnd"/>
            <w:r w:rsidR="009E0A40" w:rsidRPr="007E120A">
              <w:rPr>
                <w:rStyle w:val="FontStyle69"/>
                <w:sz w:val="20"/>
                <w:szCs w:val="20"/>
              </w:rPr>
              <w:t xml:space="preserve"> 1269)</w:t>
            </w:r>
            <w:r w:rsidR="008859DF">
              <w:rPr>
                <w:rStyle w:val="FontStyle69"/>
                <w:sz w:val="20"/>
                <w:szCs w:val="20"/>
              </w:rPr>
              <w:t>.</w:t>
            </w:r>
          </w:p>
          <w:p w:rsidR="007B6AFB" w:rsidRPr="007E120A" w:rsidRDefault="007B6AFB" w:rsidP="009100B4">
            <w:pPr>
              <w:pStyle w:val="Bezodstpw"/>
              <w:ind w:left="459"/>
              <w:jc w:val="both"/>
              <w:rPr>
                <w:rStyle w:val="FontStyle69"/>
                <w:sz w:val="20"/>
                <w:szCs w:val="20"/>
              </w:rPr>
            </w:pPr>
          </w:p>
          <w:p w:rsidR="00AA32F7" w:rsidRPr="00520E32" w:rsidRDefault="00846711" w:rsidP="00AA32F7">
            <w:pPr>
              <w:pStyle w:val="Bezodstpw"/>
              <w:jc w:val="both"/>
              <w:rPr>
                <w:rStyle w:val="FontStyle86"/>
                <w:b w:val="0"/>
                <w:bCs w:val="0"/>
                <w:smallCaps w:val="0"/>
              </w:rPr>
            </w:pPr>
            <w:r w:rsidRPr="007E120A">
              <w:rPr>
                <w:rStyle w:val="FontStyle69"/>
                <w:sz w:val="20"/>
                <w:szCs w:val="20"/>
              </w:rPr>
              <w:t>Dokumentacja proj</w:t>
            </w:r>
            <w:r w:rsidR="008859DF">
              <w:rPr>
                <w:rStyle w:val="FontStyle69"/>
                <w:sz w:val="20"/>
                <w:szCs w:val="20"/>
              </w:rPr>
              <w:t>ektowa, o ile przepisy wymagają</w:t>
            </w:r>
            <w:r w:rsidRPr="007E120A">
              <w:rPr>
                <w:rStyle w:val="FontStyle69"/>
                <w:sz w:val="20"/>
                <w:szCs w:val="20"/>
              </w:rPr>
              <w:t>, powinna być zatwierdzona w odpowie</w:t>
            </w:r>
            <w:r w:rsidR="009175E4">
              <w:rPr>
                <w:rStyle w:val="FontStyle69"/>
                <w:sz w:val="20"/>
                <w:szCs w:val="20"/>
              </w:rPr>
              <w:t>dniej jednostce notyfikowanej</w:t>
            </w:r>
            <w:r w:rsidR="00520E32">
              <w:rPr>
                <w:rStyle w:val="FontStyle69"/>
                <w:sz w:val="20"/>
                <w:szCs w:val="20"/>
              </w:rPr>
              <w:t>.</w:t>
            </w:r>
          </w:p>
          <w:p w:rsidR="00800EBB" w:rsidRPr="007E120A" w:rsidRDefault="00800EBB" w:rsidP="00C32AD3">
            <w:pPr>
              <w:pStyle w:val="Nagwek3"/>
              <w:numPr>
                <w:ilvl w:val="2"/>
                <w:numId w:val="37"/>
              </w:numPr>
              <w:rPr>
                <w:rStyle w:val="FontStyle86"/>
                <w:rFonts w:cs="Times New Roman"/>
                <w:b/>
                <w:bCs/>
                <w:smallCaps w:val="0"/>
              </w:rPr>
            </w:pPr>
            <w:r w:rsidRPr="007E120A">
              <w:rPr>
                <w:rStyle w:val="FontStyle86"/>
                <w:rFonts w:cs="Times New Roman"/>
                <w:b/>
                <w:bCs/>
                <w:smallCaps w:val="0"/>
              </w:rPr>
              <w:t>Dokumentacja powykonawcza powinna zawierać:</w:t>
            </w:r>
          </w:p>
          <w:p w:rsidR="00800EBB" w:rsidRPr="007E120A" w:rsidRDefault="008B1539" w:rsidP="00C32AD3">
            <w:pPr>
              <w:pStyle w:val="Bezodstpw"/>
              <w:numPr>
                <w:ilvl w:val="0"/>
                <w:numId w:val="30"/>
              </w:numPr>
              <w:jc w:val="both"/>
              <w:rPr>
                <w:rStyle w:val="FontStyle86"/>
                <w:rFonts w:cs="Times New Roman"/>
                <w:b w:val="0"/>
                <w:bCs w:val="0"/>
                <w:smallCaps w:val="0"/>
              </w:rPr>
            </w:pPr>
            <w:r w:rsidRPr="007E120A">
              <w:rPr>
                <w:rStyle w:val="FontStyle86"/>
                <w:rFonts w:cs="Times New Roman"/>
                <w:b w:val="0"/>
                <w:bCs w:val="0"/>
                <w:smallCaps w:val="0"/>
              </w:rPr>
              <w:t>w</w:t>
            </w:r>
            <w:r w:rsidR="00800EBB" w:rsidRPr="007E120A">
              <w:rPr>
                <w:rStyle w:val="FontStyle86"/>
                <w:rFonts w:cs="Times New Roman"/>
                <w:b w:val="0"/>
                <w:bCs w:val="0"/>
                <w:smallCaps w:val="0"/>
              </w:rPr>
              <w:t>ykaz użytych materiałów wraz z atestami,</w:t>
            </w:r>
          </w:p>
          <w:p w:rsidR="00800EBB" w:rsidRPr="007E120A" w:rsidRDefault="008B1539" w:rsidP="00C32AD3">
            <w:pPr>
              <w:pStyle w:val="Bezodstpw"/>
              <w:numPr>
                <w:ilvl w:val="0"/>
                <w:numId w:val="30"/>
              </w:numPr>
              <w:jc w:val="both"/>
              <w:rPr>
                <w:rStyle w:val="FontStyle86"/>
                <w:rFonts w:cs="Times New Roman"/>
                <w:b w:val="0"/>
                <w:bCs w:val="0"/>
                <w:smallCaps w:val="0"/>
              </w:rPr>
            </w:pPr>
            <w:r w:rsidRPr="007E120A">
              <w:rPr>
                <w:rStyle w:val="FontStyle86"/>
                <w:rFonts w:cs="Times New Roman"/>
                <w:b w:val="0"/>
                <w:bCs w:val="0"/>
                <w:smallCaps w:val="0"/>
              </w:rPr>
              <w:t>d</w:t>
            </w:r>
            <w:r w:rsidR="00800EBB" w:rsidRPr="007E120A">
              <w:rPr>
                <w:rStyle w:val="FontStyle86"/>
                <w:rFonts w:cs="Times New Roman"/>
                <w:b w:val="0"/>
                <w:bCs w:val="0"/>
                <w:smallCaps w:val="0"/>
              </w:rPr>
              <w:t>okumentacje spawalniczą: mapa spoin z przyporządkowanymi technologiami spawaln</w:t>
            </w:r>
            <w:r w:rsidR="001455CE" w:rsidRPr="007E120A">
              <w:rPr>
                <w:rStyle w:val="FontStyle86"/>
                <w:rFonts w:cs="Times New Roman"/>
                <w:b w:val="0"/>
                <w:bCs w:val="0"/>
                <w:smallCaps w:val="0"/>
              </w:rPr>
              <w:t>iczymi i spawaczami, technologie</w:t>
            </w:r>
            <w:r w:rsidR="00800EBB" w:rsidRPr="007E120A">
              <w:rPr>
                <w:rStyle w:val="FontStyle86"/>
                <w:rFonts w:cs="Times New Roman"/>
                <w:b w:val="0"/>
                <w:bCs w:val="0"/>
                <w:smallCaps w:val="0"/>
              </w:rPr>
              <w:t xml:space="preserve"> spawania, uprawnienia spawaczy,</w:t>
            </w:r>
          </w:p>
          <w:p w:rsidR="00800EBB" w:rsidRPr="007E120A" w:rsidRDefault="008B1539" w:rsidP="00C32AD3">
            <w:pPr>
              <w:pStyle w:val="Bezodstpw"/>
              <w:numPr>
                <w:ilvl w:val="0"/>
                <w:numId w:val="30"/>
              </w:numPr>
              <w:jc w:val="both"/>
              <w:rPr>
                <w:rStyle w:val="FontStyle86"/>
                <w:rFonts w:cs="Times New Roman"/>
                <w:b w:val="0"/>
                <w:bCs w:val="0"/>
                <w:smallCaps w:val="0"/>
              </w:rPr>
            </w:pPr>
            <w:r w:rsidRPr="007E120A">
              <w:rPr>
                <w:rStyle w:val="FontStyle86"/>
                <w:rFonts w:cs="Times New Roman"/>
                <w:b w:val="0"/>
                <w:bCs w:val="0"/>
                <w:smallCaps w:val="0"/>
              </w:rPr>
              <w:t>p</w:t>
            </w:r>
            <w:r w:rsidR="00800EBB" w:rsidRPr="007E120A">
              <w:rPr>
                <w:rStyle w:val="FontStyle86"/>
                <w:rFonts w:cs="Times New Roman"/>
                <w:b w:val="0"/>
                <w:bCs w:val="0"/>
                <w:smallCaps w:val="0"/>
              </w:rPr>
              <w:t>lan kontroli,</w:t>
            </w:r>
          </w:p>
          <w:p w:rsidR="00DE3ACD" w:rsidRPr="007E120A" w:rsidRDefault="008B1539" w:rsidP="00C32AD3">
            <w:pPr>
              <w:pStyle w:val="Bezodstpw"/>
              <w:numPr>
                <w:ilvl w:val="0"/>
                <w:numId w:val="30"/>
              </w:numPr>
              <w:jc w:val="both"/>
              <w:rPr>
                <w:rStyle w:val="FontStyle86"/>
                <w:rFonts w:cs="Times New Roman"/>
                <w:b w:val="0"/>
                <w:bCs w:val="0"/>
                <w:smallCaps w:val="0"/>
              </w:rPr>
            </w:pPr>
            <w:r w:rsidRPr="007E120A">
              <w:rPr>
                <w:rStyle w:val="FontStyle86"/>
                <w:rFonts w:cs="Times New Roman"/>
                <w:b w:val="0"/>
                <w:bCs w:val="0"/>
                <w:smallCaps w:val="0"/>
              </w:rPr>
              <w:t>p</w:t>
            </w:r>
            <w:r w:rsidR="00DE3ACD" w:rsidRPr="007E120A">
              <w:rPr>
                <w:rStyle w:val="FontStyle86"/>
                <w:rFonts w:cs="Times New Roman"/>
                <w:b w:val="0"/>
                <w:bCs w:val="0"/>
                <w:smallCaps w:val="0"/>
              </w:rPr>
              <w:t>rotokół z obróbki cieplnej, o ile dotyczy,</w:t>
            </w:r>
          </w:p>
          <w:p w:rsidR="00800EBB" w:rsidRPr="007E120A" w:rsidRDefault="008B1539" w:rsidP="00C32AD3">
            <w:pPr>
              <w:pStyle w:val="Bezodstpw"/>
              <w:numPr>
                <w:ilvl w:val="0"/>
                <w:numId w:val="30"/>
              </w:numPr>
              <w:jc w:val="both"/>
              <w:rPr>
                <w:rStyle w:val="FontStyle86"/>
                <w:rFonts w:cs="Times New Roman"/>
                <w:b w:val="0"/>
                <w:bCs w:val="0"/>
                <w:smallCaps w:val="0"/>
              </w:rPr>
            </w:pPr>
            <w:r w:rsidRPr="007E120A">
              <w:rPr>
                <w:rStyle w:val="FontStyle86"/>
                <w:rFonts w:cs="Times New Roman"/>
                <w:b w:val="0"/>
                <w:bCs w:val="0"/>
                <w:smallCaps w:val="0"/>
              </w:rPr>
              <w:t>p</w:t>
            </w:r>
            <w:r w:rsidR="00800EBB" w:rsidRPr="007E120A">
              <w:rPr>
                <w:rStyle w:val="FontStyle86"/>
                <w:rFonts w:cs="Times New Roman"/>
                <w:b w:val="0"/>
                <w:bCs w:val="0"/>
                <w:smallCaps w:val="0"/>
              </w:rPr>
              <w:t>rotokół z próby ciśnieniowej,</w:t>
            </w:r>
          </w:p>
          <w:p w:rsidR="00800EBB" w:rsidRDefault="008B1539" w:rsidP="00C32AD3">
            <w:pPr>
              <w:pStyle w:val="Bezodstpw"/>
              <w:numPr>
                <w:ilvl w:val="0"/>
                <w:numId w:val="30"/>
              </w:numPr>
              <w:jc w:val="both"/>
              <w:rPr>
                <w:rStyle w:val="FontStyle86"/>
                <w:rFonts w:cs="Times New Roman"/>
                <w:b w:val="0"/>
                <w:bCs w:val="0"/>
                <w:smallCaps w:val="0"/>
              </w:rPr>
            </w:pPr>
            <w:r w:rsidRPr="007E120A">
              <w:rPr>
                <w:rStyle w:val="FontStyle86"/>
                <w:rFonts w:cs="Times New Roman"/>
                <w:b w:val="0"/>
                <w:bCs w:val="0"/>
                <w:smallCaps w:val="0"/>
              </w:rPr>
              <w:t>p</w:t>
            </w:r>
            <w:r w:rsidR="00800EBB" w:rsidRPr="007E120A">
              <w:rPr>
                <w:rStyle w:val="FontStyle86"/>
                <w:rFonts w:cs="Times New Roman"/>
                <w:b w:val="0"/>
                <w:bCs w:val="0"/>
                <w:smallCaps w:val="0"/>
              </w:rPr>
              <w:t>rotokoły z pomiarów geometrycznych, badań niszczących i nieniszczących, uprawnienia osób wykonujących badania NDT,</w:t>
            </w:r>
            <w:r w:rsidR="00F57CEF" w:rsidRPr="007E120A">
              <w:rPr>
                <w:rStyle w:val="FontStyle86"/>
                <w:rFonts w:cs="Times New Roman"/>
                <w:b w:val="0"/>
                <w:bCs w:val="0"/>
                <w:smallCaps w:val="0"/>
              </w:rPr>
              <w:t xml:space="preserve"> </w:t>
            </w:r>
          </w:p>
          <w:p w:rsidR="009175E4" w:rsidRPr="007E120A" w:rsidRDefault="009175E4" w:rsidP="00C32AD3">
            <w:pPr>
              <w:pStyle w:val="Bezodstpw"/>
              <w:numPr>
                <w:ilvl w:val="0"/>
                <w:numId w:val="30"/>
              </w:numPr>
              <w:jc w:val="both"/>
              <w:rPr>
                <w:rStyle w:val="FontStyle86"/>
                <w:rFonts w:cs="Times New Roman"/>
                <w:b w:val="0"/>
                <w:bCs w:val="0"/>
                <w:smallCaps w:val="0"/>
              </w:rPr>
            </w:pPr>
            <w:r>
              <w:rPr>
                <w:rStyle w:val="FontStyle86"/>
                <w:rFonts w:cs="Times New Roman"/>
                <w:b w:val="0"/>
                <w:bCs w:val="0"/>
                <w:smallCaps w:val="0"/>
              </w:rPr>
              <w:t>protokoły Jednostki Notyfikowanej (jeśli dotyczy),</w:t>
            </w:r>
          </w:p>
          <w:p w:rsidR="00F57CEF" w:rsidRPr="007E120A" w:rsidRDefault="008B1539" w:rsidP="00C32AD3">
            <w:pPr>
              <w:pStyle w:val="Bezodstpw"/>
              <w:numPr>
                <w:ilvl w:val="0"/>
                <w:numId w:val="30"/>
              </w:numPr>
              <w:jc w:val="both"/>
              <w:rPr>
                <w:rStyle w:val="FontStyle86"/>
                <w:rFonts w:cs="Times New Roman"/>
                <w:b w:val="0"/>
                <w:bCs w:val="0"/>
                <w:smallCaps w:val="0"/>
              </w:rPr>
            </w:pPr>
            <w:r w:rsidRPr="007E120A">
              <w:rPr>
                <w:rStyle w:val="FontStyle86"/>
                <w:rFonts w:cs="Times New Roman"/>
                <w:b w:val="0"/>
                <w:bCs w:val="0"/>
                <w:smallCaps w:val="0"/>
              </w:rPr>
              <w:t>p</w:t>
            </w:r>
            <w:r w:rsidR="008859DF">
              <w:rPr>
                <w:rStyle w:val="FontStyle86"/>
                <w:rFonts w:cs="Times New Roman"/>
                <w:b w:val="0"/>
                <w:bCs w:val="0"/>
                <w:smallCaps w:val="0"/>
              </w:rPr>
              <w:t>rotokoły z pomiarów grubości</w:t>
            </w:r>
            <w:r w:rsidR="00F57CEF" w:rsidRPr="007E120A">
              <w:rPr>
                <w:rStyle w:val="FontStyle86"/>
                <w:rFonts w:cs="Times New Roman"/>
                <w:b w:val="0"/>
                <w:bCs w:val="0"/>
                <w:smallCaps w:val="0"/>
              </w:rPr>
              <w:t xml:space="preserve"> „zerowych”,</w:t>
            </w:r>
          </w:p>
          <w:p w:rsidR="001455CE" w:rsidRPr="007E120A" w:rsidRDefault="008B1539" w:rsidP="00C32AD3">
            <w:pPr>
              <w:pStyle w:val="Bezodstpw"/>
              <w:numPr>
                <w:ilvl w:val="0"/>
                <w:numId w:val="30"/>
              </w:numPr>
              <w:jc w:val="both"/>
              <w:rPr>
                <w:rStyle w:val="FontStyle86"/>
                <w:rFonts w:cs="Times New Roman"/>
                <w:b w:val="0"/>
                <w:bCs w:val="0"/>
                <w:smallCaps w:val="0"/>
              </w:rPr>
            </w:pPr>
            <w:r w:rsidRPr="007E120A">
              <w:rPr>
                <w:rStyle w:val="FontStyle86"/>
                <w:rFonts w:cs="Times New Roman"/>
                <w:b w:val="0"/>
                <w:bCs w:val="0"/>
                <w:smallCaps w:val="0"/>
              </w:rPr>
              <w:t>p</w:t>
            </w:r>
            <w:r w:rsidR="001455CE" w:rsidRPr="007E120A">
              <w:rPr>
                <w:rStyle w:val="FontStyle86"/>
                <w:rFonts w:cs="Times New Roman"/>
                <w:b w:val="0"/>
                <w:bCs w:val="0"/>
                <w:smallCaps w:val="0"/>
              </w:rPr>
              <w:t xml:space="preserve">rotokoły z </w:t>
            </w:r>
            <w:proofErr w:type="spellStart"/>
            <w:r w:rsidR="001455CE" w:rsidRPr="007E120A">
              <w:rPr>
                <w:rStyle w:val="FontStyle86"/>
                <w:rFonts w:cs="Times New Roman"/>
                <w:b w:val="0"/>
                <w:bCs w:val="0"/>
                <w:smallCaps w:val="0"/>
              </w:rPr>
              <w:t>antykorozji</w:t>
            </w:r>
            <w:proofErr w:type="spellEnd"/>
            <w:r w:rsidR="001455CE" w:rsidRPr="007E120A">
              <w:rPr>
                <w:rStyle w:val="FontStyle86"/>
                <w:rFonts w:cs="Times New Roman"/>
                <w:b w:val="0"/>
                <w:bCs w:val="0"/>
                <w:smallCaps w:val="0"/>
              </w:rPr>
              <w:t>, trawienia, o ile występują,</w:t>
            </w:r>
          </w:p>
          <w:p w:rsidR="00800EBB" w:rsidRPr="007E120A" w:rsidRDefault="001455CE" w:rsidP="00C32AD3">
            <w:pPr>
              <w:pStyle w:val="Bezodstpw"/>
              <w:numPr>
                <w:ilvl w:val="0"/>
                <w:numId w:val="30"/>
              </w:numPr>
              <w:jc w:val="both"/>
              <w:rPr>
                <w:rStyle w:val="FontStyle86"/>
                <w:rFonts w:cs="Times New Roman"/>
                <w:b w:val="0"/>
                <w:bCs w:val="0"/>
                <w:smallCaps w:val="0"/>
              </w:rPr>
            </w:pPr>
            <w:r w:rsidRPr="007E120A">
              <w:rPr>
                <w:rStyle w:val="FontStyle86"/>
                <w:rFonts w:cs="Times New Roman"/>
                <w:b w:val="0"/>
                <w:bCs w:val="0"/>
                <w:smallCaps w:val="0"/>
              </w:rPr>
              <w:t>Deklaracje zgodności lub poświadczenie wykonania.</w:t>
            </w:r>
            <w:r w:rsidR="00800EBB" w:rsidRPr="007E120A">
              <w:rPr>
                <w:rStyle w:val="FontStyle86"/>
                <w:rFonts w:cs="Times New Roman"/>
                <w:b w:val="0"/>
                <w:bCs w:val="0"/>
                <w:smallCaps w:val="0"/>
              </w:rPr>
              <w:t xml:space="preserve"> </w:t>
            </w:r>
          </w:p>
          <w:p w:rsidR="001455CE" w:rsidRPr="007E120A" w:rsidRDefault="008B1539" w:rsidP="00C32AD3">
            <w:pPr>
              <w:pStyle w:val="Bezodstpw"/>
              <w:numPr>
                <w:ilvl w:val="0"/>
                <w:numId w:val="30"/>
              </w:numPr>
              <w:jc w:val="both"/>
              <w:rPr>
                <w:rStyle w:val="FontStyle86"/>
                <w:rFonts w:cs="Times New Roman"/>
                <w:b w:val="0"/>
                <w:bCs w:val="0"/>
                <w:smallCaps w:val="0"/>
              </w:rPr>
            </w:pPr>
            <w:r w:rsidRPr="007E120A">
              <w:rPr>
                <w:rStyle w:val="FontStyle86"/>
                <w:rFonts w:cs="Times New Roman"/>
                <w:b w:val="0"/>
                <w:bCs w:val="0"/>
                <w:smallCaps w:val="0"/>
              </w:rPr>
              <w:t>i</w:t>
            </w:r>
            <w:r w:rsidR="001455CE" w:rsidRPr="007E120A">
              <w:rPr>
                <w:rStyle w:val="FontStyle86"/>
                <w:rFonts w:cs="Times New Roman"/>
                <w:b w:val="0"/>
                <w:bCs w:val="0"/>
                <w:smallCaps w:val="0"/>
              </w:rPr>
              <w:t>nstrukcja eksploatacji,</w:t>
            </w:r>
          </w:p>
          <w:p w:rsidR="001455CE" w:rsidRPr="007E120A" w:rsidRDefault="008B1539" w:rsidP="00C32AD3">
            <w:pPr>
              <w:pStyle w:val="Bezodstpw"/>
              <w:numPr>
                <w:ilvl w:val="0"/>
                <w:numId w:val="30"/>
              </w:numPr>
              <w:jc w:val="both"/>
              <w:rPr>
                <w:rStyle w:val="FontStyle86"/>
                <w:rFonts w:cs="Times New Roman"/>
                <w:b w:val="0"/>
                <w:bCs w:val="0"/>
                <w:smallCaps w:val="0"/>
              </w:rPr>
            </w:pPr>
            <w:r w:rsidRPr="007E120A">
              <w:rPr>
                <w:rStyle w:val="FontStyle86"/>
                <w:rFonts w:cs="Times New Roman"/>
                <w:b w:val="0"/>
                <w:bCs w:val="0"/>
                <w:smallCaps w:val="0"/>
              </w:rPr>
              <w:t>a</w:t>
            </w:r>
            <w:r w:rsidR="001455CE" w:rsidRPr="007E120A">
              <w:rPr>
                <w:rStyle w:val="FontStyle86"/>
                <w:rFonts w:cs="Times New Roman"/>
                <w:b w:val="0"/>
                <w:bCs w:val="0"/>
                <w:smallCaps w:val="0"/>
              </w:rPr>
              <w:t>naliz</w:t>
            </w:r>
            <w:r w:rsidRPr="007E120A">
              <w:rPr>
                <w:rStyle w:val="FontStyle86"/>
                <w:rFonts w:cs="Times New Roman"/>
                <w:b w:val="0"/>
                <w:bCs w:val="0"/>
                <w:smallCaps w:val="0"/>
              </w:rPr>
              <w:t>ę</w:t>
            </w:r>
            <w:r w:rsidR="001455CE" w:rsidRPr="007E120A">
              <w:rPr>
                <w:rStyle w:val="FontStyle86"/>
                <w:rFonts w:cs="Times New Roman"/>
                <w:b w:val="0"/>
                <w:bCs w:val="0"/>
                <w:smallCaps w:val="0"/>
              </w:rPr>
              <w:t xml:space="preserve"> ryzyka.</w:t>
            </w:r>
          </w:p>
          <w:p w:rsidR="009503A1" w:rsidRPr="007E120A" w:rsidRDefault="009503A1" w:rsidP="009503A1">
            <w:pPr>
              <w:pStyle w:val="Bezodstpw"/>
              <w:ind w:left="720"/>
              <w:jc w:val="both"/>
              <w:rPr>
                <w:rStyle w:val="FontStyle86"/>
                <w:rFonts w:cs="Times New Roman"/>
                <w:b w:val="0"/>
                <w:bCs w:val="0"/>
                <w:smallCaps w:val="0"/>
              </w:rPr>
            </w:pPr>
          </w:p>
          <w:p w:rsidR="00800EBB" w:rsidRPr="007E120A" w:rsidRDefault="009E0A40" w:rsidP="00AA32F7">
            <w:pPr>
              <w:pStyle w:val="Bezodstpw"/>
              <w:jc w:val="both"/>
              <w:rPr>
                <w:rStyle w:val="FontStyle86"/>
                <w:rFonts w:cs="Times New Roman"/>
                <w:b w:val="0"/>
                <w:bCs w:val="0"/>
                <w:smallCaps w:val="0"/>
              </w:rPr>
            </w:pPr>
            <w:r w:rsidRPr="007E120A">
              <w:rPr>
                <w:rStyle w:val="FontStyle86"/>
                <w:rFonts w:cs="Times New Roman"/>
                <w:b w:val="0"/>
                <w:bCs w:val="0"/>
                <w:smallCaps w:val="0"/>
              </w:rPr>
              <w:t xml:space="preserve">Dla zbiorników magazynowych </w:t>
            </w:r>
            <w:r w:rsidR="009503A1" w:rsidRPr="007E120A">
              <w:rPr>
                <w:rStyle w:val="FontStyle86"/>
                <w:rFonts w:cs="Times New Roman"/>
                <w:b w:val="0"/>
                <w:bCs w:val="0"/>
                <w:smallCaps w:val="0"/>
              </w:rPr>
              <w:t xml:space="preserve">dokumentacja powykonawcza </w:t>
            </w:r>
            <w:r w:rsidRPr="007E120A">
              <w:rPr>
                <w:rStyle w:val="FontStyle86"/>
                <w:rFonts w:cs="Times New Roman"/>
                <w:b w:val="0"/>
                <w:bCs w:val="0"/>
                <w:smallCaps w:val="0"/>
              </w:rPr>
              <w:t xml:space="preserve">powinna być uzupełniona o dokumenty wymienione w rozdziale 7 Rozporządzenia </w:t>
            </w:r>
            <w:r w:rsidR="00AD6C8E" w:rsidRPr="007E120A">
              <w:rPr>
                <w:rStyle w:val="FontStyle86"/>
                <w:rFonts w:cs="Times New Roman"/>
                <w:b w:val="0"/>
                <w:bCs w:val="0"/>
                <w:smallCaps w:val="0"/>
              </w:rPr>
              <w:t>Ministra Gospodarki z dnia 16 kwietnia 2002 w sprawie warunków technicznych dozoru technicznego, jakim powinny odpowiadać zbiorniki bezciśnieniowe i niskociśnieniowe przeznaczone do magazynowania materiałów tr</w:t>
            </w:r>
            <w:r w:rsidR="009503A1" w:rsidRPr="007E120A">
              <w:rPr>
                <w:rStyle w:val="FontStyle86"/>
                <w:rFonts w:cs="Times New Roman"/>
                <w:b w:val="0"/>
                <w:bCs w:val="0"/>
                <w:smallCaps w:val="0"/>
              </w:rPr>
              <w:t>ujących lub żrących lub rozdziale</w:t>
            </w:r>
            <w:r w:rsidR="00AD6C8E" w:rsidRPr="007E120A">
              <w:rPr>
                <w:rStyle w:val="FontStyle86"/>
                <w:rFonts w:cs="Times New Roman"/>
                <w:b w:val="0"/>
                <w:bCs w:val="0"/>
                <w:smallCaps w:val="0"/>
              </w:rPr>
              <w:t xml:space="preserve"> 6 Rozporządzenia </w:t>
            </w:r>
            <w:r w:rsidR="009E4942" w:rsidRPr="007E120A">
              <w:rPr>
                <w:rStyle w:val="FontStyle86"/>
                <w:rFonts w:cs="Times New Roman"/>
                <w:b w:val="0"/>
                <w:bCs w:val="0"/>
                <w:smallCaps w:val="0"/>
              </w:rPr>
              <w:t>Ministra</w:t>
            </w:r>
            <w:r w:rsidR="00AD6C8E" w:rsidRPr="007E120A">
              <w:rPr>
                <w:rStyle w:val="FontStyle86"/>
                <w:rFonts w:cs="Times New Roman"/>
                <w:b w:val="0"/>
                <w:bCs w:val="0"/>
                <w:smallCaps w:val="0"/>
              </w:rPr>
              <w:t xml:space="preserve"> Gospodark</w:t>
            </w:r>
            <w:r w:rsidR="009E4942" w:rsidRPr="007E120A">
              <w:rPr>
                <w:rStyle w:val="FontStyle86"/>
                <w:rFonts w:cs="Times New Roman"/>
                <w:b w:val="0"/>
                <w:bCs w:val="0"/>
                <w:smallCaps w:val="0"/>
              </w:rPr>
              <w:t>i</w:t>
            </w:r>
            <w:r w:rsidR="00AD6C8E" w:rsidRPr="007E120A">
              <w:rPr>
                <w:rStyle w:val="FontStyle86"/>
                <w:rFonts w:cs="Times New Roman"/>
                <w:b w:val="0"/>
                <w:bCs w:val="0"/>
                <w:smallCaps w:val="0"/>
              </w:rPr>
              <w:t xml:space="preserve"> z dnia 18 </w:t>
            </w:r>
            <w:r w:rsidR="009E4942" w:rsidRPr="007E120A">
              <w:rPr>
                <w:rStyle w:val="FontStyle86"/>
                <w:rFonts w:cs="Times New Roman"/>
                <w:b w:val="0"/>
                <w:bCs w:val="0"/>
                <w:smallCaps w:val="0"/>
              </w:rPr>
              <w:t>września</w:t>
            </w:r>
            <w:r w:rsidR="00AD6C8E" w:rsidRPr="007E120A">
              <w:rPr>
                <w:rStyle w:val="FontStyle86"/>
                <w:rFonts w:cs="Times New Roman"/>
                <w:b w:val="0"/>
                <w:bCs w:val="0"/>
                <w:smallCaps w:val="0"/>
              </w:rPr>
              <w:t xml:space="preserve"> 2001 r. w sprawie warunków technicznych, jakim powinny odpowiadać zbiorniki bezciśnieniowe lub niskociśnieniowe przeznaczone do magazynowania materiałów ciekłych zapalnych.</w:t>
            </w:r>
          </w:p>
          <w:p w:rsidR="00316BDA" w:rsidRPr="007E120A" w:rsidRDefault="00316BDA" w:rsidP="00AA32F7">
            <w:pPr>
              <w:pStyle w:val="Bezodstpw"/>
              <w:jc w:val="both"/>
              <w:rPr>
                <w:rStyle w:val="FontStyle86"/>
                <w:rFonts w:cs="Times New Roman"/>
                <w:b w:val="0"/>
                <w:bCs w:val="0"/>
                <w:smallCaps w:val="0"/>
              </w:rPr>
            </w:pPr>
          </w:p>
          <w:p w:rsidR="00316BDA" w:rsidRPr="007E120A" w:rsidRDefault="00316BDA" w:rsidP="00AA32F7">
            <w:pPr>
              <w:pStyle w:val="Bezodstpw"/>
              <w:jc w:val="both"/>
              <w:rPr>
                <w:rStyle w:val="FontStyle86"/>
                <w:rFonts w:cs="Times New Roman"/>
                <w:b w:val="0"/>
                <w:bCs w:val="0"/>
                <w:smallCaps w:val="0"/>
              </w:rPr>
            </w:pPr>
            <w:r w:rsidRPr="007E120A">
              <w:rPr>
                <w:rStyle w:val="FontStyle86"/>
                <w:rFonts w:cs="Times New Roman"/>
                <w:b w:val="0"/>
                <w:bCs w:val="0"/>
                <w:smallCaps w:val="0"/>
              </w:rPr>
              <w:t xml:space="preserve">Instrukcja eksploatacji powinna </w:t>
            </w:r>
            <w:r w:rsidR="00742FEC" w:rsidRPr="007E120A">
              <w:rPr>
                <w:rStyle w:val="FontStyle86"/>
                <w:rFonts w:cs="Times New Roman"/>
                <w:b w:val="0"/>
                <w:bCs w:val="0"/>
                <w:smallCaps w:val="0"/>
              </w:rPr>
              <w:t>zawierać</w:t>
            </w:r>
            <w:r w:rsidRPr="007E120A">
              <w:rPr>
                <w:rStyle w:val="FontStyle86"/>
                <w:rFonts w:cs="Times New Roman"/>
                <w:b w:val="0"/>
                <w:bCs w:val="0"/>
                <w:smallCaps w:val="0"/>
              </w:rPr>
              <w:t xml:space="preserve"> także sposób wykonania badań dozorowych oraz wytyczne badań, które powinien wykonywać Użytkownik aby kontrolować zużycie urządzenia. </w:t>
            </w:r>
            <w:r w:rsidR="00742FEC" w:rsidRPr="007E120A">
              <w:rPr>
                <w:rStyle w:val="FontStyle86"/>
                <w:rFonts w:cs="Times New Roman"/>
                <w:b w:val="0"/>
                <w:bCs w:val="0"/>
                <w:smallCaps w:val="0"/>
              </w:rPr>
              <w:t>Dla urządzeń pracujących w środowisku korozyjnym wymagany jest także Plan Badań Eksploatacyjnych</w:t>
            </w:r>
            <w:r w:rsidR="008B1539" w:rsidRPr="007E120A">
              <w:rPr>
                <w:rStyle w:val="FontStyle86"/>
                <w:rFonts w:cs="Times New Roman"/>
                <w:b w:val="0"/>
                <w:bCs w:val="0"/>
                <w:smallCaps w:val="0"/>
              </w:rPr>
              <w:t>.</w:t>
            </w:r>
          </w:p>
          <w:p w:rsidR="00AD6C8E" w:rsidRPr="007E120A" w:rsidRDefault="00AD6C8E" w:rsidP="00AA32F7">
            <w:pPr>
              <w:pStyle w:val="Bezodstpw"/>
              <w:jc w:val="both"/>
              <w:rPr>
                <w:rStyle w:val="FontStyle86"/>
                <w:rFonts w:cs="Times New Roman"/>
                <w:b w:val="0"/>
                <w:bCs w:val="0"/>
                <w:smallCaps w:val="0"/>
              </w:rPr>
            </w:pPr>
          </w:p>
          <w:p w:rsidR="00520E32" w:rsidRDefault="001455CE" w:rsidP="00C32AD3">
            <w:pPr>
              <w:pStyle w:val="Bezodstpw"/>
              <w:numPr>
                <w:ilvl w:val="2"/>
                <w:numId w:val="37"/>
              </w:numPr>
              <w:jc w:val="both"/>
              <w:rPr>
                <w:rStyle w:val="FontStyle86"/>
                <w:rFonts w:cs="Times New Roman"/>
                <w:b w:val="0"/>
                <w:bCs w:val="0"/>
                <w:smallCaps w:val="0"/>
              </w:rPr>
            </w:pPr>
            <w:r w:rsidRPr="00520E32">
              <w:rPr>
                <w:rStyle w:val="Nagwek3Znak"/>
                <w:rFonts w:eastAsia="Calibri"/>
              </w:rPr>
              <w:t>Dokumentacja rejestracyjna</w:t>
            </w:r>
          </w:p>
          <w:p w:rsidR="00AA32F7" w:rsidRPr="007E120A" w:rsidRDefault="00520E32" w:rsidP="006D4556">
            <w:pPr>
              <w:pStyle w:val="Bezodstpw"/>
              <w:jc w:val="both"/>
              <w:rPr>
                <w:rStyle w:val="FontStyle86"/>
                <w:rFonts w:cs="Times New Roman"/>
                <w:b w:val="0"/>
                <w:bCs w:val="0"/>
                <w:smallCaps w:val="0"/>
              </w:rPr>
            </w:pPr>
            <w:r>
              <w:rPr>
                <w:rStyle w:val="FontStyle86"/>
                <w:rFonts w:cs="Times New Roman"/>
                <w:b w:val="0"/>
                <w:bCs w:val="0"/>
                <w:smallCaps w:val="0"/>
              </w:rPr>
              <w:t>D</w:t>
            </w:r>
            <w:r w:rsidR="00846711" w:rsidRPr="00520E32">
              <w:rPr>
                <w:rStyle w:val="FontStyle86"/>
                <w:rFonts w:cs="Times New Roman"/>
                <w:b w:val="0"/>
                <w:bCs w:val="0"/>
                <w:smallCaps w:val="0"/>
              </w:rPr>
              <w:t xml:space="preserve">okumentacja powykonawcza </w:t>
            </w:r>
            <w:r w:rsidR="009100B4" w:rsidRPr="00520E32">
              <w:rPr>
                <w:rStyle w:val="FontStyle86"/>
                <w:rFonts w:cs="Times New Roman"/>
                <w:b w:val="0"/>
                <w:bCs w:val="0"/>
                <w:smallCaps w:val="0"/>
              </w:rPr>
              <w:t xml:space="preserve">wraz z </w:t>
            </w:r>
            <w:r w:rsidR="00846711" w:rsidRPr="00520E32">
              <w:rPr>
                <w:rStyle w:val="FontStyle86"/>
                <w:rFonts w:cs="Times New Roman"/>
                <w:b w:val="0"/>
                <w:bCs w:val="0"/>
                <w:smallCaps w:val="0"/>
              </w:rPr>
              <w:t xml:space="preserve">deklaracją zgodności dla urządzeń ciśnieniowych lub poświadczeniem wykonania dla zbiorników magazynowych powinna zostać uzupełniona o elementy dokumentacji rejestracyjnej dla urządzeń podlegających pod UDT, ZDT </w:t>
            </w:r>
            <w:r w:rsidR="009100B4" w:rsidRPr="00520E32">
              <w:rPr>
                <w:rStyle w:val="FontStyle86"/>
                <w:rFonts w:cs="Times New Roman"/>
                <w:b w:val="0"/>
                <w:bCs w:val="0"/>
                <w:smallCaps w:val="0"/>
              </w:rPr>
              <w:t>zgodnie z</w:t>
            </w:r>
            <w:r w:rsidR="00DE33F8" w:rsidRPr="00520E32">
              <w:rPr>
                <w:rStyle w:val="FontStyle86"/>
                <w:rFonts w:cs="Times New Roman"/>
                <w:b w:val="0"/>
                <w:bCs w:val="0"/>
                <w:smallCaps w:val="0"/>
              </w:rPr>
              <w:t xml:space="preserve"> w Rozporządzeniu Ministra Gospodarki, Pracy i Polityki Społecznej z dnia 9 lipca 2003 r. w sprawie warunków technicznych dozoru technicznego w zakresie eksploatacji niektórych urządzeń ciśnieniow</w:t>
            </w:r>
            <w:r w:rsidR="007E120A" w:rsidRPr="00520E32">
              <w:rPr>
                <w:rStyle w:val="FontStyle86"/>
                <w:rFonts w:cs="Times New Roman"/>
                <w:b w:val="0"/>
                <w:bCs w:val="0"/>
                <w:smallCaps w:val="0"/>
              </w:rPr>
              <w:t xml:space="preserve">ych (D.U. z 2003 r, </w:t>
            </w:r>
            <w:proofErr w:type="spellStart"/>
            <w:r w:rsidR="007E120A" w:rsidRPr="00520E32">
              <w:rPr>
                <w:rStyle w:val="FontStyle86"/>
                <w:rFonts w:cs="Times New Roman"/>
                <w:b w:val="0"/>
                <w:bCs w:val="0"/>
                <w:smallCaps w:val="0"/>
              </w:rPr>
              <w:t>poz</w:t>
            </w:r>
            <w:proofErr w:type="spellEnd"/>
            <w:r w:rsidR="007E120A" w:rsidRPr="00520E32">
              <w:rPr>
                <w:rStyle w:val="FontStyle86"/>
                <w:rFonts w:cs="Times New Roman"/>
                <w:b w:val="0"/>
                <w:bCs w:val="0"/>
                <w:smallCaps w:val="0"/>
              </w:rPr>
              <w:t xml:space="preserve"> 1269).</w:t>
            </w:r>
          </w:p>
          <w:p w:rsidR="00EC504E" w:rsidRDefault="00C81B00" w:rsidP="00C32AD3">
            <w:pPr>
              <w:pStyle w:val="Nagwek2"/>
              <w:numPr>
                <w:ilvl w:val="1"/>
                <w:numId w:val="37"/>
              </w:numPr>
              <w:spacing w:after="0"/>
              <w:rPr>
                <w:rStyle w:val="FontStyle86"/>
                <w:rFonts w:cs="Times New Roman"/>
                <w:b/>
                <w:bCs/>
                <w:smallCaps w:val="0"/>
                <w:szCs w:val="28"/>
              </w:rPr>
            </w:pPr>
            <w:r w:rsidRPr="006D4556">
              <w:rPr>
                <w:rStyle w:val="FontStyle86"/>
                <w:rFonts w:cs="Times New Roman"/>
                <w:b/>
                <w:bCs/>
                <w:smallCaps w:val="0"/>
                <w:szCs w:val="28"/>
              </w:rPr>
              <w:lastRenderedPageBreak/>
              <w:t>Ogólne wymaga</w:t>
            </w:r>
            <w:r w:rsidR="006D4556" w:rsidRPr="006D4556">
              <w:rPr>
                <w:rStyle w:val="FontStyle86"/>
                <w:rFonts w:cs="Times New Roman"/>
                <w:b/>
                <w:bCs/>
                <w:smallCaps w:val="0"/>
                <w:szCs w:val="28"/>
              </w:rPr>
              <w:t xml:space="preserve">nia dotyczące przekazania </w:t>
            </w:r>
            <w:r w:rsidRPr="006D4556">
              <w:rPr>
                <w:rStyle w:val="FontStyle86"/>
                <w:rFonts w:cs="Times New Roman"/>
                <w:b/>
                <w:bCs/>
                <w:smallCaps w:val="0"/>
                <w:szCs w:val="28"/>
              </w:rPr>
              <w:t xml:space="preserve">dokumentacji projektowej </w:t>
            </w:r>
            <w:r w:rsidR="00A1594C" w:rsidRPr="006D4556">
              <w:rPr>
                <w:rStyle w:val="FontStyle86"/>
                <w:rFonts w:cs="Times New Roman"/>
                <w:b/>
                <w:bCs/>
                <w:smallCaps w:val="0"/>
                <w:szCs w:val="28"/>
              </w:rPr>
              <w:t>/ powykonawczej</w:t>
            </w:r>
            <w:r w:rsidR="0083197C">
              <w:rPr>
                <w:rStyle w:val="FontStyle86"/>
                <w:rFonts w:cs="Times New Roman"/>
                <w:b/>
                <w:bCs/>
                <w:smallCaps w:val="0"/>
                <w:szCs w:val="28"/>
                <w:lang w:val="pl-PL"/>
              </w:rPr>
              <w:t xml:space="preserve"> / rejestracyjnej</w:t>
            </w:r>
            <w:r w:rsidR="00A1594C" w:rsidRPr="006D4556">
              <w:rPr>
                <w:rStyle w:val="FontStyle86"/>
                <w:rFonts w:cs="Times New Roman"/>
                <w:b/>
                <w:bCs/>
                <w:smallCaps w:val="0"/>
                <w:szCs w:val="28"/>
              </w:rPr>
              <w:t xml:space="preserve"> </w:t>
            </w:r>
            <w:r w:rsidRPr="006D4556">
              <w:rPr>
                <w:rStyle w:val="FontStyle86"/>
                <w:rFonts w:cs="Times New Roman"/>
                <w:b/>
                <w:bCs/>
                <w:smallCaps w:val="0"/>
                <w:szCs w:val="28"/>
              </w:rPr>
              <w:t>Zamawiającemu</w:t>
            </w:r>
          </w:p>
          <w:p w:rsidR="007A268C" w:rsidRPr="007A268C" w:rsidRDefault="007A268C" w:rsidP="007A268C">
            <w:pPr>
              <w:rPr>
                <w:lang w:val="x-none"/>
              </w:rPr>
            </w:pPr>
          </w:p>
          <w:p w:rsidR="0084410A" w:rsidRPr="007E120A" w:rsidRDefault="005A69C8" w:rsidP="007A268C">
            <w:pPr>
              <w:pStyle w:val="Bezodstpw"/>
              <w:jc w:val="both"/>
              <w:rPr>
                <w:rStyle w:val="FontStyle69"/>
                <w:sz w:val="20"/>
                <w:szCs w:val="20"/>
              </w:rPr>
            </w:pPr>
            <w:r w:rsidRPr="007E120A">
              <w:rPr>
                <w:rStyle w:val="FontStyle69"/>
                <w:sz w:val="20"/>
                <w:szCs w:val="20"/>
              </w:rPr>
              <w:t xml:space="preserve">Kompletna (finalna) dokumentacja </w:t>
            </w:r>
            <w:r w:rsidR="00CE7D1C" w:rsidRPr="007E120A">
              <w:rPr>
                <w:rStyle w:val="FontStyle69"/>
                <w:sz w:val="20"/>
                <w:szCs w:val="20"/>
              </w:rPr>
              <w:t>projektowa</w:t>
            </w:r>
            <w:r w:rsidR="00A1594C" w:rsidRPr="007E120A">
              <w:rPr>
                <w:rStyle w:val="FontStyle69"/>
                <w:sz w:val="20"/>
                <w:szCs w:val="20"/>
              </w:rPr>
              <w:t xml:space="preserve">/ powykonawcza </w:t>
            </w:r>
            <w:r w:rsidRPr="007E120A">
              <w:rPr>
                <w:rStyle w:val="FontStyle69"/>
                <w:sz w:val="20"/>
                <w:szCs w:val="20"/>
              </w:rPr>
              <w:t xml:space="preserve"> musi być dostarczona w postaci</w:t>
            </w:r>
            <w:r w:rsidR="00ED0821" w:rsidRPr="007E120A">
              <w:rPr>
                <w:rStyle w:val="FontStyle69"/>
                <w:sz w:val="20"/>
                <w:szCs w:val="20"/>
              </w:rPr>
              <w:t xml:space="preserve"> </w:t>
            </w:r>
            <w:r w:rsidR="0084410A" w:rsidRPr="007E120A">
              <w:rPr>
                <w:rStyle w:val="FontStyle69"/>
                <w:sz w:val="20"/>
                <w:szCs w:val="20"/>
              </w:rPr>
              <w:t xml:space="preserve">6 kompletów dokumentacji wydrukowanej i umieszczonej w odpowiednio opisanych segregatorach. Do każdego kompletu dokumentacji w wersji papierowej należy dołączyć dokumentację </w:t>
            </w:r>
            <w:r w:rsidR="007E120A" w:rsidRPr="007E120A">
              <w:rPr>
                <w:rStyle w:val="FontStyle69"/>
                <w:sz w:val="20"/>
                <w:szCs w:val="20"/>
              </w:rPr>
              <w:t>nagraną</w:t>
            </w:r>
            <w:r w:rsidR="007E120A" w:rsidRPr="007E120A">
              <w:rPr>
                <w:rStyle w:val="FontStyle69"/>
                <w:strike/>
                <w:sz w:val="20"/>
                <w:szCs w:val="20"/>
              </w:rPr>
              <w:t xml:space="preserve"> </w:t>
            </w:r>
            <w:r w:rsidR="00345966" w:rsidRPr="007E120A">
              <w:rPr>
                <w:rStyle w:val="FontStyle69"/>
                <w:sz w:val="20"/>
                <w:szCs w:val="20"/>
              </w:rPr>
              <w:t>na nośniku elektronicznym.</w:t>
            </w:r>
            <w:r w:rsidR="006475A6" w:rsidRPr="007E120A">
              <w:rPr>
                <w:rStyle w:val="FontStyle69"/>
                <w:sz w:val="20"/>
                <w:szCs w:val="20"/>
              </w:rPr>
              <w:t xml:space="preserve"> </w:t>
            </w:r>
          </w:p>
          <w:p w:rsidR="00025EAB" w:rsidRPr="007E120A" w:rsidRDefault="0084410A" w:rsidP="00702ED0">
            <w:pPr>
              <w:pStyle w:val="Bezodstpw"/>
              <w:jc w:val="both"/>
              <w:rPr>
                <w:rStyle w:val="FontStyle69"/>
                <w:sz w:val="20"/>
                <w:szCs w:val="20"/>
              </w:rPr>
            </w:pPr>
            <w:r w:rsidRPr="007E120A">
              <w:rPr>
                <w:rStyle w:val="FontStyle69"/>
                <w:sz w:val="20"/>
                <w:szCs w:val="20"/>
              </w:rPr>
              <w:t>Zapis  elektroniczny części opisowej dokumentacji  musi być przedstawiony w formatach dokumentów pakietu Microsoft Office. Dla części graficznej obowiązującym formatem jest *.</w:t>
            </w:r>
            <w:proofErr w:type="spellStart"/>
            <w:r w:rsidRPr="007E120A">
              <w:rPr>
                <w:rStyle w:val="FontStyle69"/>
                <w:sz w:val="20"/>
                <w:szCs w:val="20"/>
              </w:rPr>
              <w:t>dwg</w:t>
            </w:r>
            <w:proofErr w:type="spellEnd"/>
            <w:r w:rsidRPr="007E120A">
              <w:rPr>
                <w:rStyle w:val="FontStyle69"/>
                <w:sz w:val="20"/>
                <w:szCs w:val="20"/>
              </w:rPr>
              <w:t xml:space="preserve"> programu ACAD (DWG) wraz z plikami *.pdf. Kosztorysy należy </w:t>
            </w:r>
            <w:r w:rsidR="00AD52AF" w:rsidRPr="007E120A">
              <w:rPr>
                <w:rStyle w:val="FontStyle69"/>
                <w:sz w:val="20"/>
                <w:szCs w:val="20"/>
              </w:rPr>
              <w:t>zapisać</w:t>
            </w:r>
            <w:r w:rsidRPr="007E120A">
              <w:rPr>
                <w:rStyle w:val="FontStyle69"/>
                <w:sz w:val="20"/>
                <w:szCs w:val="20"/>
              </w:rPr>
              <w:t xml:space="preserve"> w form</w:t>
            </w:r>
            <w:r w:rsidR="004E6C16" w:rsidRPr="007E120A">
              <w:rPr>
                <w:rStyle w:val="FontStyle69"/>
                <w:sz w:val="20"/>
                <w:szCs w:val="20"/>
              </w:rPr>
              <w:t>atach *</w:t>
            </w:r>
            <w:proofErr w:type="spellStart"/>
            <w:r w:rsidR="004E6C16" w:rsidRPr="007E120A">
              <w:rPr>
                <w:rStyle w:val="FontStyle69"/>
                <w:sz w:val="20"/>
                <w:szCs w:val="20"/>
              </w:rPr>
              <w:t>ath</w:t>
            </w:r>
            <w:proofErr w:type="spellEnd"/>
            <w:r w:rsidR="004E6C16" w:rsidRPr="007E120A">
              <w:rPr>
                <w:rStyle w:val="FontStyle69"/>
                <w:sz w:val="20"/>
                <w:szCs w:val="20"/>
              </w:rPr>
              <w:t xml:space="preserve">  oraz</w:t>
            </w:r>
            <w:r w:rsidRPr="007E120A">
              <w:rPr>
                <w:rStyle w:val="FontStyle69"/>
                <w:sz w:val="20"/>
                <w:szCs w:val="20"/>
              </w:rPr>
              <w:t>*pdf.</w:t>
            </w:r>
            <w:r w:rsidR="009F716E" w:rsidRPr="007E120A">
              <w:rPr>
                <w:rStyle w:val="FontStyle69"/>
                <w:sz w:val="20"/>
                <w:szCs w:val="20"/>
              </w:rPr>
              <w:t xml:space="preserve"> </w:t>
            </w:r>
          </w:p>
          <w:p w:rsidR="00937851" w:rsidRDefault="009100B4" w:rsidP="00702ED0">
            <w:pPr>
              <w:pStyle w:val="Bezodstpw"/>
              <w:jc w:val="both"/>
              <w:rPr>
                <w:rStyle w:val="FontStyle69"/>
                <w:sz w:val="20"/>
                <w:szCs w:val="20"/>
              </w:rPr>
            </w:pPr>
            <w:r w:rsidRPr="007E120A">
              <w:rPr>
                <w:rStyle w:val="FontStyle69"/>
                <w:sz w:val="20"/>
                <w:szCs w:val="20"/>
              </w:rPr>
              <w:t xml:space="preserve">Wykonawca powinien umieścić komplet </w:t>
            </w:r>
            <w:r w:rsidR="0083197C">
              <w:rPr>
                <w:rStyle w:val="FontStyle69"/>
                <w:sz w:val="20"/>
                <w:szCs w:val="20"/>
              </w:rPr>
              <w:t>dokumentacji w systemie ARCHEO.</w:t>
            </w:r>
          </w:p>
          <w:p w:rsidR="00937851" w:rsidRDefault="00937851" w:rsidP="00C32AD3">
            <w:pPr>
              <w:pStyle w:val="Nagwek1"/>
              <w:numPr>
                <w:ilvl w:val="0"/>
                <w:numId w:val="37"/>
              </w:numPr>
              <w:rPr>
                <w:rStyle w:val="FontStyle86"/>
                <w:b/>
                <w:bCs/>
                <w:smallCaps w:val="0"/>
                <w:lang w:val="pl-PL"/>
              </w:rPr>
            </w:pPr>
            <w:bookmarkStart w:id="6" w:name="_Toc72925438"/>
            <w:r>
              <w:rPr>
                <w:rStyle w:val="FontStyle86"/>
                <w:b/>
                <w:bCs/>
                <w:smallCaps w:val="0"/>
                <w:lang w:val="pl-PL"/>
              </w:rPr>
              <w:t>NORMY I PRZEPISY PRAWNE</w:t>
            </w:r>
            <w:bookmarkEnd w:id="6"/>
          </w:p>
          <w:p w:rsidR="00F538B4" w:rsidRPr="005408B8" w:rsidRDefault="005408B8" w:rsidP="00F538B4">
            <w:pPr>
              <w:numPr>
                <w:ilvl w:val="0"/>
                <w:numId w:val="47"/>
              </w:numPr>
            </w:pPr>
            <w:r w:rsidRPr="00215023">
              <w:rPr>
                <w:szCs w:val="20"/>
              </w:rPr>
              <w:t>Ustawa z dnia 21 grudnia 2000r o dozorze technicznym (</w:t>
            </w:r>
            <w:r w:rsidRPr="00215023">
              <w:rPr>
                <w:bCs/>
                <w:szCs w:val="20"/>
                <w:shd w:val="clear" w:color="auto" w:fill="FFFFFF"/>
              </w:rPr>
              <w:t>Dz.U. 2000 nr 122 poz. 1321</w:t>
            </w:r>
            <w:r>
              <w:rPr>
                <w:bCs/>
                <w:szCs w:val="20"/>
                <w:shd w:val="clear" w:color="auto" w:fill="FFFFFF"/>
              </w:rPr>
              <w:t>)</w:t>
            </w:r>
          </w:p>
          <w:p w:rsidR="0064486C" w:rsidRPr="0064486C" w:rsidRDefault="0064486C" w:rsidP="00C32AD3">
            <w:pPr>
              <w:numPr>
                <w:ilvl w:val="0"/>
                <w:numId w:val="47"/>
              </w:numPr>
            </w:pPr>
            <w:r w:rsidRPr="0064486C">
              <w:t>Ustawa z dnia 7 lipca 1994 r. - Prawo budowlane</w:t>
            </w:r>
          </w:p>
          <w:p w:rsidR="0064486C" w:rsidRDefault="0064486C" w:rsidP="00C32AD3">
            <w:pPr>
              <w:numPr>
                <w:ilvl w:val="0"/>
                <w:numId w:val="47"/>
              </w:numPr>
            </w:pPr>
            <w:r>
              <w:t>Ustawa z dnia 16 kwietnia 2004 r. o wyrobach budowlanych</w:t>
            </w:r>
          </w:p>
          <w:p w:rsidR="0064486C" w:rsidRPr="0064486C" w:rsidRDefault="0064486C" w:rsidP="00C32AD3">
            <w:pPr>
              <w:numPr>
                <w:ilvl w:val="0"/>
                <w:numId w:val="47"/>
              </w:numPr>
            </w:pPr>
            <w:r w:rsidRPr="0064486C">
              <w:t xml:space="preserve">Rozporządzenie Ministra Infrastruktury i Budownictwa z dnia 17 listopada 2016 r. w sprawie sposobu deklarowania właściwości użytkowych wyrobów budowlanych oraz sposobu znakowania ich znakiem budowlanym </w:t>
            </w:r>
          </w:p>
          <w:p w:rsidR="0064486C" w:rsidRDefault="0064486C" w:rsidP="00C32AD3">
            <w:pPr>
              <w:numPr>
                <w:ilvl w:val="0"/>
                <w:numId w:val="47"/>
              </w:numPr>
            </w:pPr>
            <w:r>
              <w:t>Rozporządzenie Parlamentu Europejskiego I Rady (UE) Nr 305/2011 z dnia 9 marca 2011 r. ustanawiające zharmonizowane warunki wprowadzania do obrotu wyrobów budowlanych i uchylające dyrektywę Rady 89/106/EWG</w:t>
            </w:r>
          </w:p>
          <w:p w:rsidR="00A24C0A" w:rsidRDefault="0064486C" w:rsidP="00C32AD3">
            <w:pPr>
              <w:numPr>
                <w:ilvl w:val="0"/>
                <w:numId w:val="47"/>
              </w:numPr>
            </w:pPr>
            <w:r>
              <w:t>Rozporządzenie Ministra G</w:t>
            </w:r>
            <w:r w:rsidR="00A24C0A">
              <w:t xml:space="preserve">ospodarki z dnia 18.09.2001r. </w:t>
            </w:r>
            <w:r>
              <w:t xml:space="preserve">w sprawie warunków technicznych dozoru technicznego, jakim powinny odpowiadać zbiorniki bezciśnieniowe i niskociśnieniowe przeznaczone do magazynowania materiałów ciekłych zapalnych (D. U. nr 113 z 2001r, </w:t>
            </w:r>
            <w:proofErr w:type="spellStart"/>
            <w:r>
              <w:t>poz</w:t>
            </w:r>
            <w:proofErr w:type="spellEnd"/>
            <w:r>
              <w:t xml:space="preserve"> 1211).</w:t>
            </w:r>
          </w:p>
          <w:p w:rsidR="0064486C" w:rsidRDefault="0064486C" w:rsidP="00C32AD3">
            <w:pPr>
              <w:numPr>
                <w:ilvl w:val="0"/>
                <w:numId w:val="47"/>
              </w:numPr>
            </w:pPr>
            <w:r>
              <w:t>Rozporządzenie Ministra Gospodarki z dnia 16.04.2002r. w sprawie warunków technicznych dozoru technicznego, jakim powinny odpowiadać zbiorniki bezciśnieniowe i niskociśnieniowe przeznaczone do magazynowania materiałów trujących lub żrących (</w:t>
            </w:r>
            <w:proofErr w:type="spellStart"/>
            <w:r>
              <w:t>D.U.Nr</w:t>
            </w:r>
            <w:proofErr w:type="spellEnd"/>
            <w:r>
              <w:t xml:space="preserve"> 63 z 2002, poz. 572).</w:t>
            </w:r>
          </w:p>
          <w:p w:rsidR="0064486C" w:rsidRDefault="0064486C" w:rsidP="00C32AD3">
            <w:pPr>
              <w:numPr>
                <w:ilvl w:val="0"/>
                <w:numId w:val="47"/>
              </w:numPr>
            </w:pPr>
            <w:r>
              <w:t>Dyrektywa Parlamentu Europejskiego i Rady 2014/68/UE z dnia 15.05.2014 w sprawie harmonizacji ustawodawstw państw członkowskich odnoszących się do udostępniania na rynku urządzeń ciśnieniowych</w:t>
            </w:r>
          </w:p>
          <w:p w:rsidR="0064486C" w:rsidRDefault="0064486C" w:rsidP="00C32AD3">
            <w:pPr>
              <w:numPr>
                <w:ilvl w:val="0"/>
                <w:numId w:val="47"/>
              </w:numPr>
            </w:pPr>
            <w:r>
              <w:t>Rozporządzenie Ministra Rozwoju z dnia 11.09.2020 r. w sprawie szczegółowego zakresu i formy projektu budowlanego.</w:t>
            </w:r>
          </w:p>
          <w:p w:rsidR="0064486C" w:rsidRDefault="0064486C" w:rsidP="00C32AD3">
            <w:pPr>
              <w:numPr>
                <w:ilvl w:val="0"/>
                <w:numId w:val="47"/>
              </w:numPr>
            </w:pPr>
            <w:r>
              <w:t xml:space="preserve">Rozporządzenie Ministra Infrastruktury  z 02.09.2004r. w sprawie  szczegółowego zakresu i formy dokumentacji projektowej,  </w:t>
            </w:r>
            <w:r>
              <w:lastRenderedPageBreak/>
              <w:t>specyfikacji technicznych wykonania i odbioru  robót budowlanych oraz  programu funkcjonalno-użytkowego.</w:t>
            </w:r>
          </w:p>
          <w:p w:rsidR="0064486C" w:rsidRDefault="0064486C" w:rsidP="00C32AD3">
            <w:pPr>
              <w:numPr>
                <w:ilvl w:val="0"/>
                <w:numId w:val="47"/>
              </w:numPr>
            </w:pPr>
            <w:r>
              <w:t>Rozporządzenie Ministra Infrastruktury z dnia 18 maja 2004r. w sprawie określenia metod i podstaw sporządzania kosztorysu inwestorskiego, obliczania planowanych kosztów prac projektowych oraz planowanych kosztów robót budowlanych określonych w pr</w:t>
            </w:r>
            <w:r w:rsidR="00A24C0A">
              <w:t>ogramie funkcjonalno-użytkowym</w:t>
            </w:r>
          </w:p>
          <w:p w:rsidR="0064486C" w:rsidRDefault="0064486C" w:rsidP="00C32AD3">
            <w:pPr>
              <w:numPr>
                <w:ilvl w:val="0"/>
                <w:numId w:val="47"/>
              </w:numPr>
            </w:pPr>
            <w:r>
              <w:t>Rozporządzanie Ministra Gospodarki, Pracy i Polityki społecznej z 09.07.2003r w sprawie warunków technicznych dozoru technicznego w zakresie eksploatacji niektórych urządzeń ciśnieniowych</w:t>
            </w:r>
            <w:r w:rsidR="00A24C0A">
              <w:t xml:space="preserve"> (D. U. N135 z 2003, </w:t>
            </w:r>
            <w:proofErr w:type="spellStart"/>
            <w:r w:rsidR="00A24C0A">
              <w:t>poz</w:t>
            </w:r>
            <w:proofErr w:type="spellEnd"/>
            <w:r w:rsidR="00A24C0A">
              <w:t xml:space="preserve"> 1269).</w:t>
            </w:r>
          </w:p>
          <w:p w:rsidR="0064486C" w:rsidRDefault="0064486C" w:rsidP="00C32AD3">
            <w:pPr>
              <w:numPr>
                <w:ilvl w:val="0"/>
                <w:numId w:val="47"/>
              </w:numPr>
            </w:pPr>
            <w:r>
              <w:t>Warunki Urzędu Dozoru Technicznego WUDT/UC/2003 Urządzenia ciśnieniowe</w:t>
            </w:r>
          </w:p>
          <w:p w:rsidR="0064486C" w:rsidRDefault="0064486C" w:rsidP="00C32AD3">
            <w:pPr>
              <w:numPr>
                <w:ilvl w:val="0"/>
                <w:numId w:val="47"/>
              </w:numPr>
            </w:pPr>
            <w:r>
              <w:t>PN-EN ISO 14688-1:2018-05 Rozpoznanie i badania geotechniczne -- Oznaczanie i klasyfikowanie gruntów -- Część 1: Oznaczanie i opis</w:t>
            </w:r>
          </w:p>
          <w:p w:rsidR="0064486C" w:rsidRDefault="0064486C" w:rsidP="00C32AD3">
            <w:pPr>
              <w:numPr>
                <w:ilvl w:val="0"/>
                <w:numId w:val="47"/>
              </w:numPr>
            </w:pPr>
            <w:r>
              <w:t>PN-EN ISO 14688-2:2018-05 Rozpoznanie i badania geotechniczne -- Oznaczanie i klasyfikowanie gruntów -- Część 2: Zasady klasyfikowania</w:t>
            </w:r>
          </w:p>
          <w:p w:rsidR="0064486C" w:rsidRDefault="0064486C" w:rsidP="00C32AD3">
            <w:pPr>
              <w:numPr>
                <w:ilvl w:val="0"/>
                <w:numId w:val="47"/>
              </w:numPr>
            </w:pPr>
            <w:r>
              <w:t>PN-B-01040:1994 Rysunek konstrukcyjny budowlany- Zasady ogólne</w:t>
            </w:r>
          </w:p>
          <w:p w:rsidR="0064486C" w:rsidRDefault="0064486C" w:rsidP="00C32AD3">
            <w:pPr>
              <w:numPr>
                <w:ilvl w:val="0"/>
                <w:numId w:val="47"/>
              </w:numPr>
            </w:pPr>
            <w:r>
              <w:t xml:space="preserve">PN-EN 1990 </w:t>
            </w:r>
            <w:proofErr w:type="spellStart"/>
            <w:r>
              <w:t>Eurokod</w:t>
            </w:r>
            <w:proofErr w:type="spellEnd"/>
            <w:r>
              <w:t>: 0: Podstawy projektowania konstrukcji</w:t>
            </w:r>
          </w:p>
          <w:p w:rsidR="0064486C" w:rsidRDefault="0064486C" w:rsidP="00C32AD3">
            <w:pPr>
              <w:numPr>
                <w:ilvl w:val="0"/>
                <w:numId w:val="47"/>
              </w:numPr>
            </w:pPr>
            <w:r>
              <w:t xml:space="preserve">PN-EN 1991 </w:t>
            </w:r>
            <w:proofErr w:type="spellStart"/>
            <w:r>
              <w:t>Eurokod</w:t>
            </w:r>
            <w:proofErr w:type="spellEnd"/>
            <w:r>
              <w:t xml:space="preserve"> 1: Oddziaływania na konstrukcje</w:t>
            </w:r>
          </w:p>
          <w:p w:rsidR="0064486C" w:rsidRDefault="0064486C" w:rsidP="00C32AD3">
            <w:pPr>
              <w:numPr>
                <w:ilvl w:val="0"/>
                <w:numId w:val="47"/>
              </w:numPr>
            </w:pPr>
            <w:r>
              <w:t xml:space="preserve">PN-EN 1992 </w:t>
            </w:r>
            <w:proofErr w:type="spellStart"/>
            <w:r>
              <w:t>Eurokod</w:t>
            </w:r>
            <w:proofErr w:type="spellEnd"/>
            <w:r>
              <w:t xml:space="preserve"> 2: Projektowanie konstrukcji z betonu</w:t>
            </w:r>
          </w:p>
          <w:p w:rsidR="0064486C" w:rsidRDefault="0064486C" w:rsidP="00C32AD3">
            <w:pPr>
              <w:numPr>
                <w:ilvl w:val="0"/>
                <w:numId w:val="47"/>
              </w:numPr>
            </w:pPr>
            <w:r>
              <w:t xml:space="preserve">PN-EN 1997 </w:t>
            </w:r>
            <w:proofErr w:type="spellStart"/>
            <w:r>
              <w:t>Eurokod</w:t>
            </w:r>
            <w:proofErr w:type="spellEnd"/>
            <w:r>
              <w:t xml:space="preserve"> 7: Projektowanie geotechniczne</w:t>
            </w:r>
          </w:p>
          <w:p w:rsidR="0064486C" w:rsidRDefault="0064486C" w:rsidP="00C32AD3">
            <w:pPr>
              <w:numPr>
                <w:ilvl w:val="0"/>
                <w:numId w:val="47"/>
              </w:numPr>
            </w:pPr>
            <w:r>
              <w:t>PN-EN 14015:Specyfikacja dotycząca projektowania i wytwarzania na miejscu zbiorników pionowych, o przekroju kołowym, z dnem płaskim, naziemnych, stalowych spawanych, na ciecze o temperaturze otoczenia i wyższej</w:t>
            </w:r>
          </w:p>
          <w:p w:rsidR="0064486C" w:rsidRDefault="0064486C" w:rsidP="00C32AD3">
            <w:pPr>
              <w:numPr>
                <w:ilvl w:val="0"/>
                <w:numId w:val="47"/>
              </w:numPr>
            </w:pPr>
            <w:r>
              <w:t xml:space="preserve">PN-EN 13445: Nieogrzewane płomieniem zbiorniki ciśnieniowe, </w:t>
            </w:r>
          </w:p>
          <w:p w:rsidR="0064486C" w:rsidRDefault="0064486C" w:rsidP="00C32AD3">
            <w:pPr>
              <w:numPr>
                <w:ilvl w:val="0"/>
                <w:numId w:val="47"/>
              </w:numPr>
            </w:pPr>
            <w:r>
              <w:t>PN-EN 1090-1+A1:2012: Wykonanie konstrukcji stalowych i aluminiowych -- Część 1: Zasady oceny zgodności elementów konstrukcyjnych</w:t>
            </w:r>
          </w:p>
          <w:p w:rsidR="0064486C" w:rsidRDefault="0064486C" w:rsidP="00C32AD3">
            <w:pPr>
              <w:numPr>
                <w:ilvl w:val="0"/>
                <w:numId w:val="47"/>
              </w:numPr>
            </w:pPr>
            <w:r>
              <w:t>PN-EN 1090-2:2018-09: Wykonanie konstrukcji stalowych i aluminiowych - Część 2: Wymagania techniczne dotyczące konstrukcji stalowych</w:t>
            </w:r>
          </w:p>
          <w:p w:rsidR="0064486C" w:rsidRDefault="0064486C" w:rsidP="00C32AD3">
            <w:pPr>
              <w:numPr>
                <w:ilvl w:val="0"/>
                <w:numId w:val="47"/>
              </w:numPr>
            </w:pPr>
            <w:r>
              <w:t>PN-EN ISO 9692-1:2014-02 Spawanie i procesy pokrewne - Rodzaje przygotowania złączy -- Część 1: Ręczne spawanie łukowe, spawanie łukowe elektrodą metalową w osłonie gazów, spawanie gazowe, spawanie metodą TIG i spawanie wiązką stali</w:t>
            </w:r>
          </w:p>
          <w:p w:rsidR="0064486C" w:rsidRDefault="0064486C" w:rsidP="00C32AD3">
            <w:pPr>
              <w:numPr>
                <w:ilvl w:val="0"/>
                <w:numId w:val="47"/>
              </w:numPr>
            </w:pPr>
            <w:r>
              <w:t>PN-EN 10204: 2006 Wyroby metalowe - Rodzaje dokumentów kontroli</w:t>
            </w:r>
          </w:p>
          <w:p w:rsidR="0064486C" w:rsidRDefault="0064486C" w:rsidP="00C32AD3">
            <w:pPr>
              <w:numPr>
                <w:ilvl w:val="0"/>
                <w:numId w:val="47"/>
              </w:numPr>
            </w:pPr>
            <w:r>
              <w:t>PN-EN 12954:2019-12  Ogólne zasady ochrony katodowej zakopanych lub zanurzonych lądowych konstrukcji metalowych</w:t>
            </w:r>
          </w:p>
          <w:p w:rsidR="0064486C" w:rsidRDefault="0064486C" w:rsidP="00C32AD3">
            <w:pPr>
              <w:numPr>
                <w:ilvl w:val="0"/>
                <w:numId w:val="47"/>
              </w:numPr>
            </w:pPr>
            <w:r>
              <w:t>PN-EN 13636:2006 Ochrona katodowa zbiorników podziemnych i związanych z nimi rurociągów.</w:t>
            </w:r>
          </w:p>
          <w:p w:rsidR="0064486C" w:rsidRDefault="0064486C" w:rsidP="00C32AD3">
            <w:pPr>
              <w:numPr>
                <w:ilvl w:val="0"/>
                <w:numId w:val="47"/>
              </w:numPr>
            </w:pPr>
            <w:r>
              <w:t>PN-EN 206+A1:2016-12 Beton - Wymagania, właściwości, produkcja i zgodność</w:t>
            </w:r>
          </w:p>
          <w:p w:rsidR="00B06944" w:rsidRDefault="00B06944" w:rsidP="00B06944">
            <w:pPr>
              <w:numPr>
                <w:ilvl w:val="0"/>
                <w:numId w:val="47"/>
              </w:numPr>
            </w:pPr>
            <w:r>
              <w:t xml:space="preserve">PN-EN ISO 4624:2016-05: Farby i lakiery -- Próba odrywania do oceny przyczepności </w:t>
            </w:r>
          </w:p>
          <w:p w:rsidR="00B06944" w:rsidRDefault="00B06944" w:rsidP="00DF7899">
            <w:pPr>
              <w:numPr>
                <w:ilvl w:val="0"/>
                <w:numId w:val="47"/>
              </w:numPr>
              <w:spacing w:after="0"/>
            </w:pPr>
            <w:r>
              <w:lastRenderedPageBreak/>
              <w:t>PN-EN ISO 8501-1:2008: Przygotowanie podłoży stalowych przed nakładaniem farb i podobnych produktów – Wzrokowa ocena czystości powierzchni – Część 1: Stopnie skorodowania i stopnie przygotowania niezabezpieczonych podłoży stalowych oraz podłoży stalowych po całkowitym usunięciu wcześniej nałożonych powłok</w:t>
            </w:r>
          </w:p>
          <w:p w:rsidR="00DF7899" w:rsidRDefault="00DF7899" w:rsidP="00DF7899">
            <w:pPr>
              <w:spacing w:after="0"/>
            </w:pPr>
          </w:p>
          <w:p w:rsidR="00476A76" w:rsidRDefault="00B06944" w:rsidP="00DF7899">
            <w:pPr>
              <w:numPr>
                <w:ilvl w:val="0"/>
                <w:numId w:val="47"/>
              </w:numPr>
              <w:spacing w:after="0"/>
            </w:pPr>
            <w:r>
              <w:t>PN-EN ISO 8501-2:2011 Przygotowanie podłoży stalowych przed nakładaniem farb i podobnych produktów – Wzrokowa ocena czystości powierzchni – Część 2: Stopnie przygotowania wcześniej pokrytych powłokami podłoży stalowych po miejscowym usunięciu tych powłok</w:t>
            </w:r>
          </w:p>
          <w:p w:rsidR="00476A76" w:rsidRDefault="00476A76" w:rsidP="00476A76">
            <w:pPr>
              <w:spacing w:after="0"/>
              <w:ind w:left="360"/>
            </w:pPr>
          </w:p>
          <w:p w:rsidR="00B06944" w:rsidRDefault="00B06944" w:rsidP="00C72DED">
            <w:pPr>
              <w:numPr>
                <w:ilvl w:val="0"/>
                <w:numId w:val="47"/>
              </w:numPr>
              <w:spacing w:after="0"/>
            </w:pPr>
            <w:r>
              <w:t>PN-EN ISO 8501-3:2008: Przygotowanie podłoży stalowych przed nakładaniem farb i podobnych produktów – Wzrokowa ocena czystości powierzchni – Część 3: Stopnie przygotowania spoin, krawędzi i innych obszarów z wadami powierzchni</w:t>
            </w:r>
          </w:p>
          <w:p w:rsidR="00C72DED" w:rsidRDefault="00C72DED" w:rsidP="00C72DED">
            <w:pPr>
              <w:spacing w:after="0"/>
            </w:pPr>
          </w:p>
          <w:p w:rsidR="00B06944" w:rsidRDefault="00B06944" w:rsidP="00C72DED">
            <w:pPr>
              <w:numPr>
                <w:ilvl w:val="0"/>
                <w:numId w:val="47"/>
              </w:numPr>
              <w:spacing w:after="0"/>
            </w:pPr>
            <w:r>
              <w:t>PN-EN ISO 8501-4:2008: Przygotowanie podłoży stalowych przed nakładaniem farb i podobnych produktów – Wzrokowa ocena czystości powierzchni – Część 4: Stany wyjściowe powierzchni, stopnie przygotowania i stopnie rdzy nalotowej związane z czyszczeniem strumieniem wody pod wysokim ciśnieniem</w:t>
            </w:r>
          </w:p>
          <w:p w:rsidR="00C72DED" w:rsidRDefault="00C72DED" w:rsidP="00C72DED">
            <w:pPr>
              <w:spacing w:after="0"/>
            </w:pPr>
          </w:p>
          <w:p w:rsidR="00DB201E" w:rsidRDefault="00B06944" w:rsidP="00DB201E">
            <w:pPr>
              <w:numPr>
                <w:ilvl w:val="0"/>
                <w:numId w:val="47"/>
              </w:numPr>
              <w:spacing w:after="0"/>
            </w:pPr>
            <w:r>
              <w:t>PN-EN ISO 8502-3:2017-03: Przygotowanie podłoży stalowych przed nakładaniem farb i podobnych produktów – Badania służące do oceny czystości powierzchni – Ocena pozostałości kurzu na powierzchniach stalow</w:t>
            </w:r>
            <w:r w:rsidR="00DB201E">
              <w:t>ych przygotowanych do malowania</w:t>
            </w:r>
          </w:p>
          <w:p w:rsidR="00DB201E" w:rsidRDefault="00DB201E" w:rsidP="00DB201E">
            <w:pPr>
              <w:spacing w:after="0"/>
            </w:pPr>
          </w:p>
          <w:p w:rsidR="00B06944" w:rsidRDefault="00B06944" w:rsidP="00167475">
            <w:pPr>
              <w:numPr>
                <w:ilvl w:val="0"/>
                <w:numId w:val="47"/>
              </w:numPr>
              <w:spacing w:after="0"/>
            </w:pPr>
            <w:r>
              <w:t>PN-EN ISO 8502-4:2017-03: Przygotowanie podłoży stalowych przed nakładaniem farb i podobnych produktów- Badania służące do oceny czystości powierzchni -- Wytyczne dotyczące oceny prawdopodobieństwa kondensacji pary wodnej przed nakładaniem farby</w:t>
            </w:r>
          </w:p>
          <w:p w:rsidR="00167475" w:rsidRDefault="00167475" w:rsidP="00167475">
            <w:pPr>
              <w:spacing w:after="0"/>
            </w:pPr>
          </w:p>
          <w:p w:rsidR="00167475" w:rsidRDefault="00B06944" w:rsidP="00167475">
            <w:pPr>
              <w:numPr>
                <w:ilvl w:val="0"/>
                <w:numId w:val="47"/>
              </w:numPr>
            </w:pPr>
            <w:r>
              <w:t>PN-EN ISO 8502-5:2005: Przygotowanie podłoży stalowych przed nakładaniem farb i podobnych produktów - Badania służące do oceny czystości powierzchni - Część 5: Oznaczanie chlorków na powierzchniach stalowych przygotowanych do malowania (metoda rurki do oznaczania jonów)</w:t>
            </w:r>
          </w:p>
          <w:p w:rsidR="00B06944" w:rsidRDefault="00B06944" w:rsidP="00167475">
            <w:pPr>
              <w:numPr>
                <w:ilvl w:val="0"/>
                <w:numId w:val="47"/>
              </w:numPr>
              <w:spacing w:after="0"/>
            </w:pPr>
            <w:r>
              <w:t xml:space="preserve">PN-EN ISO 8502-6:2007: Przygotowanie podłoży stalowych przed nakładaniem farb i podobnych produktów – Badania służące do oceny czystości powierzchni – Część 6: Ekstrakcja rozpuszczalnych zanieczyszczeń do analizy – Metoda </w:t>
            </w:r>
            <w:proofErr w:type="spellStart"/>
            <w:r>
              <w:t>Bresle'a</w:t>
            </w:r>
            <w:proofErr w:type="spellEnd"/>
          </w:p>
          <w:p w:rsidR="00167475" w:rsidRDefault="00167475" w:rsidP="00167475">
            <w:pPr>
              <w:spacing w:after="0"/>
            </w:pPr>
          </w:p>
          <w:p w:rsidR="0064486C" w:rsidRDefault="0064486C" w:rsidP="00C32AD3">
            <w:pPr>
              <w:numPr>
                <w:ilvl w:val="0"/>
                <w:numId w:val="47"/>
              </w:numPr>
            </w:pPr>
            <w:r>
              <w:t>PN-EN ISO 12944-1:2018-01 Farby i lakiery – Ochrona przed korozją konstrukcji stalowych za pomocą ochronnych systemów malarskich: Część 1: Ogólne wprowadzenie</w:t>
            </w:r>
          </w:p>
          <w:p w:rsidR="00B06944" w:rsidRDefault="0064486C" w:rsidP="000C3590">
            <w:pPr>
              <w:numPr>
                <w:ilvl w:val="0"/>
                <w:numId w:val="47"/>
              </w:numPr>
              <w:spacing w:after="0"/>
            </w:pPr>
            <w:r>
              <w:lastRenderedPageBreak/>
              <w:t>PN-EN ISO 12944-2:2018-02 Farby i lakiery - Ochrona przed korozją konstrukcji stalowych za pomocą ochronnych systemów powłokowych -- Część 2: Klasyfikacja środowisk</w:t>
            </w:r>
          </w:p>
          <w:p w:rsidR="000C3590" w:rsidRDefault="000C3590" w:rsidP="000C3590">
            <w:pPr>
              <w:spacing w:after="0"/>
            </w:pPr>
          </w:p>
          <w:p w:rsidR="00B06944" w:rsidRDefault="00B06944" w:rsidP="00B06944">
            <w:pPr>
              <w:numPr>
                <w:ilvl w:val="0"/>
                <w:numId w:val="47"/>
              </w:numPr>
              <w:spacing w:after="0"/>
            </w:pPr>
            <w:r>
              <w:t>PN-EN ISO 12944-3:2018-02 Farby i lakiery – Ochrona przed korozją konstrukcji stalowych za pomocą ochronnych systemów malarskich: Część 3: Zasady projektowania</w:t>
            </w:r>
          </w:p>
          <w:p w:rsidR="000C3590" w:rsidRDefault="000C3590" w:rsidP="000C3590">
            <w:pPr>
              <w:spacing w:after="0"/>
            </w:pPr>
          </w:p>
          <w:p w:rsidR="00B06944" w:rsidRDefault="00B06944" w:rsidP="000C3590">
            <w:pPr>
              <w:numPr>
                <w:ilvl w:val="0"/>
                <w:numId w:val="47"/>
              </w:numPr>
              <w:spacing w:after="0"/>
            </w:pPr>
            <w:r>
              <w:t>PN-EN ISO 12944-4:2018-02 Farby i lakiery – Ochrona przed korozją konstrukcji stalowych za pomocą ochronnych systemów powłokowych: Część 4: Rodzaje powierzchni i sposoby przygotowania powierzchni</w:t>
            </w:r>
          </w:p>
          <w:p w:rsidR="000C3590" w:rsidRDefault="000C3590" w:rsidP="000C3590">
            <w:pPr>
              <w:spacing w:after="0"/>
            </w:pPr>
          </w:p>
          <w:p w:rsidR="0064486C" w:rsidRDefault="0064486C" w:rsidP="000C3590">
            <w:pPr>
              <w:numPr>
                <w:ilvl w:val="0"/>
                <w:numId w:val="47"/>
              </w:numPr>
              <w:spacing w:after="0"/>
            </w:pPr>
            <w:r>
              <w:t>PN-EN ISO 12944-5:2020-03 Farby i lakiery – Ochrona przed korozją konstrukcji stalowych za pomocą ochronnych systemów malarskich: Część 5: Ochronne systemy malarskie</w:t>
            </w:r>
          </w:p>
          <w:p w:rsidR="000C3590" w:rsidRDefault="000C3590" w:rsidP="000C3590">
            <w:pPr>
              <w:spacing w:after="0"/>
            </w:pPr>
          </w:p>
          <w:p w:rsidR="00B06944" w:rsidRDefault="00B06944" w:rsidP="000C3590">
            <w:pPr>
              <w:numPr>
                <w:ilvl w:val="0"/>
                <w:numId w:val="47"/>
              </w:numPr>
              <w:spacing w:after="0"/>
            </w:pPr>
            <w:r>
              <w:t>PN-EN ISO 12944-6:2018-03 Farby i lakiery – Ochrona przed korozją konstrukcji stalowych za pomocą ochronnych systemów powłokowych: Część 6: Laboratoryjne metody badań właściwości</w:t>
            </w:r>
          </w:p>
          <w:p w:rsidR="000C3590" w:rsidRDefault="000C3590" w:rsidP="000C3590">
            <w:pPr>
              <w:spacing w:after="0"/>
            </w:pPr>
          </w:p>
          <w:p w:rsidR="00B06944" w:rsidRDefault="00B06944" w:rsidP="000C3590">
            <w:pPr>
              <w:numPr>
                <w:ilvl w:val="0"/>
                <w:numId w:val="47"/>
              </w:numPr>
              <w:spacing w:after="0"/>
            </w:pPr>
            <w:r>
              <w:t>PN-EN ISO 12944-7:2018-01 Farby i lakiery – Ochrona przed korozją konstrukcji stalowych za pomocą ochronnych systemów powłokowych: Część 7: Wykonywanie i nadzór prac malarskich</w:t>
            </w:r>
          </w:p>
          <w:p w:rsidR="00B06944" w:rsidRDefault="00B06944" w:rsidP="000C3590">
            <w:pPr>
              <w:spacing w:after="0"/>
            </w:pPr>
          </w:p>
          <w:p w:rsidR="00B06944" w:rsidRDefault="00B06944" w:rsidP="000C3590">
            <w:pPr>
              <w:numPr>
                <w:ilvl w:val="0"/>
                <w:numId w:val="47"/>
              </w:numPr>
              <w:spacing w:after="0"/>
            </w:pPr>
            <w:r>
              <w:t>PN-EN ISO 12944-8:2018-01 Farby i lakiery – Ochrona przed korozją konstrukcji stalowych za pomocą ochronnych systemów powłokowych: Część 8: Opracowanie dokumentacji dotyczącej nowych prac i renowacji</w:t>
            </w:r>
          </w:p>
          <w:p w:rsidR="00AD3B48" w:rsidRDefault="00AD3B48" w:rsidP="00AD3B48">
            <w:pPr>
              <w:spacing w:after="0"/>
            </w:pPr>
          </w:p>
          <w:p w:rsidR="00B06944" w:rsidRDefault="00B06944" w:rsidP="00AD3B48">
            <w:pPr>
              <w:numPr>
                <w:ilvl w:val="0"/>
                <w:numId w:val="47"/>
              </w:numPr>
              <w:spacing w:after="0"/>
            </w:pPr>
            <w:r>
              <w:t>PN-EN ISO 2808:2020-01: Farby i lakiery - Oznaczanie grubości powłoki</w:t>
            </w:r>
          </w:p>
          <w:p w:rsidR="00AD3B48" w:rsidRDefault="00AD3B48" w:rsidP="00AD3B48">
            <w:pPr>
              <w:spacing w:after="0"/>
            </w:pPr>
          </w:p>
          <w:p w:rsidR="007D1259" w:rsidRPr="00A27CCF" w:rsidRDefault="007D1259" w:rsidP="007D1259">
            <w:pPr>
              <w:numPr>
                <w:ilvl w:val="0"/>
                <w:numId w:val="47"/>
              </w:numPr>
            </w:pPr>
            <w:r w:rsidRPr="00A27CCF">
              <w:t>Kompleksowy System Prewencji w Anwil, GD nr 57 2020 „Zarządzania substancjami chemicznymi i ich mieszaninami w ANWIL S.A.”</w:t>
            </w:r>
          </w:p>
          <w:p w:rsidR="0064486C" w:rsidRDefault="0064486C" w:rsidP="00C32AD3">
            <w:pPr>
              <w:numPr>
                <w:ilvl w:val="0"/>
                <w:numId w:val="47"/>
              </w:numPr>
            </w:pPr>
            <w:r>
              <w:t>API 2218 – Praktyki przeciwpożarowe w Przemyśle Naftowym I Petrochemicznym (3rd Edycja, Lipiec 2013)</w:t>
            </w:r>
          </w:p>
          <w:p w:rsidR="00F538B4" w:rsidRDefault="00F538B4" w:rsidP="00F538B4">
            <w:pPr>
              <w:ind w:left="360"/>
            </w:pPr>
          </w:p>
          <w:p w:rsidR="0064486C" w:rsidRPr="000D333E" w:rsidRDefault="000D333E" w:rsidP="0064486C">
            <w:pPr>
              <w:rPr>
                <w:b/>
              </w:rPr>
            </w:pPr>
            <w:r w:rsidRPr="000D333E">
              <w:rPr>
                <w:b/>
              </w:rPr>
              <w:t>UWAGI:</w:t>
            </w:r>
          </w:p>
          <w:p w:rsidR="0064486C" w:rsidRDefault="0064486C" w:rsidP="00C32AD3">
            <w:pPr>
              <w:numPr>
                <w:ilvl w:val="0"/>
                <w:numId w:val="47"/>
              </w:numPr>
            </w:pPr>
            <w:r>
              <w:t>Zakres opracowania niniejszych wymagań technicznych nie jest limitujący i nie ogranicza Wykonawcy do zaproponowania korzystniejszych rozwiązań alternatywnych optymalnie dostosowanych do rodzaju zadania. Opracowane standardy nie zdejmują z Wykonawcy obowiązku realizacji prac zgodnie z zasadami wiedzy technicznej, przestrzeganiem norm, rozporządzeń i innych przepisów prawa. Odstępstwa od powyższych wytycznych możliwe są jedynie po uzgodnieniu i uzyskaniu pisemnej zgody Zamawiającego.</w:t>
            </w:r>
          </w:p>
          <w:p w:rsidR="0064486C" w:rsidRDefault="0064486C" w:rsidP="00C32AD3">
            <w:pPr>
              <w:numPr>
                <w:ilvl w:val="0"/>
                <w:numId w:val="47"/>
              </w:numPr>
            </w:pPr>
            <w:r>
              <w:lastRenderedPageBreak/>
              <w:t>Wykonawca zobowiązany jest do stosowania aktualnych norm, rozporządzeń oraz pozostałych  aktów prawnych</w:t>
            </w:r>
          </w:p>
          <w:p w:rsidR="0064486C" w:rsidRPr="005408B8" w:rsidRDefault="0064486C" w:rsidP="00C32AD3">
            <w:pPr>
              <w:numPr>
                <w:ilvl w:val="0"/>
                <w:numId w:val="47"/>
              </w:numPr>
            </w:pPr>
            <w:r>
              <w:t>Kopiowanie, rozpowszechnianie, przedruk i publikacja w jakiejkolwiek formie (również elektronicznej) do celów komercyjnych i prywatnych, bez zgody ANWIL S.A. jest zabronione.</w:t>
            </w:r>
          </w:p>
        </w:tc>
        <w:tc>
          <w:tcPr>
            <w:tcW w:w="5245" w:type="dxa"/>
            <w:shd w:val="clear" w:color="auto" w:fill="auto"/>
          </w:tcPr>
          <w:p w:rsidR="002A30E0" w:rsidRDefault="008D6020" w:rsidP="00C32AD3">
            <w:pPr>
              <w:pStyle w:val="Nagwek1"/>
              <w:numPr>
                <w:ilvl w:val="0"/>
                <w:numId w:val="42"/>
              </w:numPr>
              <w:spacing w:before="0" w:after="0"/>
              <w:rPr>
                <w:rStyle w:val="FontStyle69"/>
                <w:rFonts w:cs="Times New Roman"/>
                <w:sz w:val="20"/>
                <w:szCs w:val="32"/>
              </w:rPr>
            </w:pPr>
            <w:bookmarkStart w:id="7" w:name="_Toc72925439"/>
            <w:r w:rsidRPr="008B2020">
              <w:rPr>
                <w:rStyle w:val="FontStyle69"/>
                <w:rFonts w:cs="Times New Roman"/>
                <w:sz w:val="20"/>
                <w:szCs w:val="32"/>
              </w:rPr>
              <w:lastRenderedPageBreak/>
              <w:t>GENERAL REQUIREMENTS FOR STEEL TANKS</w:t>
            </w:r>
            <w:bookmarkEnd w:id="7"/>
          </w:p>
          <w:p w:rsidR="002A30E0" w:rsidRPr="002A30E0" w:rsidRDefault="002A30E0" w:rsidP="002A30E0">
            <w:pPr>
              <w:rPr>
                <w:lang w:val="x-none"/>
              </w:rPr>
            </w:pPr>
          </w:p>
          <w:p w:rsidR="00DC180A" w:rsidRPr="002A30E0" w:rsidRDefault="008D6020" w:rsidP="00C32AD3">
            <w:pPr>
              <w:pStyle w:val="Nagwek2"/>
              <w:numPr>
                <w:ilvl w:val="1"/>
                <w:numId w:val="42"/>
              </w:numPr>
              <w:rPr>
                <w:rStyle w:val="FontStyle69"/>
                <w:rFonts w:cs="Times New Roman"/>
                <w:sz w:val="20"/>
                <w:szCs w:val="28"/>
              </w:rPr>
            </w:pPr>
            <w:r w:rsidRPr="002A30E0">
              <w:rPr>
                <w:rStyle w:val="Nagwek2Znak"/>
                <w:rFonts w:eastAsia="Calibri"/>
                <w:b/>
                <w:bCs/>
                <w:iCs/>
              </w:rPr>
              <w:t xml:space="preserve">General </w:t>
            </w:r>
            <w:proofErr w:type="spellStart"/>
            <w:r w:rsidRPr="002A30E0">
              <w:rPr>
                <w:rStyle w:val="Nagwek2Znak"/>
                <w:rFonts w:eastAsia="Calibri"/>
                <w:b/>
                <w:bCs/>
                <w:iCs/>
              </w:rPr>
              <w:t>characteristics</w:t>
            </w:r>
            <w:proofErr w:type="spellEnd"/>
            <w:r w:rsidRPr="002A30E0">
              <w:rPr>
                <w:rStyle w:val="FontStyle69"/>
                <w:rFonts w:cs="Times New Roman"/>
                <w:sz w:val="20"/>
                <w:szCs w:val="28"/>
              </w:rPr>
              <w:t xml:space="preserve"> </w:t>
            </w:r>
          </w:p>
          <w:p w:rsidR="00627F6A" w:rsidRPr="007E120A" w:rsidRDefault="00627F6A" w:rsidP="00B1136A">
            <w:pPr>
              <w:rPr>
                <w:rStyle w:val="FontStyle69"/>
                <w:sz w:val="20"/>
                <w:szCs w:val="20"/>
                <w:lang w:val="en-AU"/>
              </w:rPr>
            </w:pPr>
            <w:r w:rsidRPr="007E120A">
              <w:rPr>
                <w:rStyle w:val="FontStyle69"/>
                <w:sz w:val="20"/>
                <w:szCs w:val="20"/>
                <w:lang w:val="en-AU"/>
              </w:rPr>
              <w:t xml:space="preserve">This standard concerns to the execution, acceptance of tanks, as well as construction work and assemble tanks in an existing </w:t>
            </w:r>
            <w:r w:rsidR="00224D95" w:rsidRPr="007E120A">
              <w:rPr>
                <w:rStyle w:val="FontStyle69"/>
                <w:sz w:val="20"/>
                <w:szCs w:val="20"/>
                <w:lang w:val="en-AU"/>
              </w:rPr>
              <w:t>chemical installation.</w:t>
            </w:r>
          </w:p>
          <w:p w:rsidR="00224D95" w:rsidRPr="007E120A" w:rsidRDefault="00224D95" w:rsidP="002A4D2D">
            <w:pPr>
              <w:pStyle w:val="Bezodstpw"/>
              <w:jc w:val="both"/>
              <w:rPr>
                <w:rStyle w:val="FontStyle69"/>
                <w:sz w:val="20"/>
                <w:szCs w:val="20"/>
                <w:lang w:val="en-AU"/>
              </w:rPr>
            </w:pPr>
            <w:r w:rsidRPr="007E120A">
              <w:rPr>
                <w:rStyle w:val="FontStyle69"/>
                <w:sz w:val="20"/>
                <w:szCs w:val="20"/>
                <w:lang w:val="en-AU"/>
              </w:rPr>
              <w:t>Definitions:</w:t>
            </w:r>
          </w:p>
          <w:p w:rsidR="004975BF" w:rsidRPr="007E120A" w:rsidRDefault="00DD42F8" w:rsidP="002A4D2D">
            <w:pPr>
              <w:pStyle w:val="Bezodstpw"/>
              <w:jc w:val="both"/>
              <w:rPr>
                <w:rStyle w:val="FontStyle69"/>
                <w:sz w:val="20"/>
                <w:szCs w:val="20"/>
                <w:lang w:val="en-AU"/>
              </w:rPr>
            </w:pPr>
            <w:r w:rsidRPr="007E120A">
              <w:rPr>
                <w:rStyle w:val="FontStyle69"/>
                <w:sz w:val="20"/>
                <w:szCs w:val="20"/>
                <w:lang w:val="en-AU"/>
              </w:rPr>
              <w:t>Steel tanks</w:t>
            </w:r>
            <w:r w:rsidR="003D3A1F" w:rsidRPr="007E120A">
              <w:rPr>
                <w:rStyle w:val="FontStyle69"/>
                <w:sz w:val="20"/>
                <w:szCs w:val="20"/>
                <w:lang w:val="en-AU"/>
              </w:rPr>
              <w:t xml:space="preserve"> -</w:t>
            </w:r>
            <w:r w:rsidRPr="007E120A">
              <w:rPr>
                <w:rStyle w:val="FontStyle69"/>
                <w:sz w:val="20"/>
                <w:szCs w:val="20"/>
                <w:lang w:val="en-AU"/>
              </w:rPr>
              <w:t xml:space="preserve"> are engineering structures made of plates which at the same time are a leak-tight shell and the load-bea</w:t>
            </w:r>
            <w:r w:rsidR="00224D95" w:rsidRPr="007E120A">
              <w:rPr>
                <w:rStyle w:val="FontStyle69"/>
                <w:sz w:val="20"/>
                <w:szCs w:val="20"/>
                <w:lang w:val="en-AU"/>
              </w:rPr>
              <w:t xml:space="preserve">ring part of the structure, designed for storing liquids, </w:t>
            </w:r>
            <w:r w:rsidR="003D3A1F" w:rsidRPr="007E120A">
              <w:rPr>
                <w:rStyle w:val="FontStyle69"/>
                <w:sz w:val="20"/>
                <w:szCs w:val="20"/>
                <w:lang w:val="en-AU"/>
              </w:rPr>
              <w:t>gases or conducting technological processes in it.</w:t>
            </w:r>
            <w:r w:rsidR="00224D95" w:rsidRPr="007E120A">
              <w:rPr>
                <w:rStyle w:val="FontStyle69"/>
                <w:sz w:val="20"/>
                <w:szCs w:val="20"/>
                <w:lang w:val="en-AU"/>
              </w:rPr>
              <w:t xml:space="preserve"> They</w:t>
            </w:r>
            <w:r w:rsidRPr="007E120A">
              <w:rPr>
                <w:rStyle w:val="FontStyle69"/>
                <w:sz w:val="20"/>
                <w:szCs w:val="20"/>
                <w:lang w:val="en-AU"/>
              </w:rPr>
              <w:t xml:space="preserve"> are above ground and underground tanks (buried or covered with layer of earth at least 0.5m t</w:t>
            </w:r>
            <w:r w:rsidR="00D47566" w:rsidRPr="007E120A">
              <w:rPr>
                <w:rStyle w:val="FontStyle69"/>
                <w:sz w:val="20"/>
                <w:szCs w:val="20"/>
                <w:lang w:val="en-AU"/>
              </w:rPr>
              <w:t>h</w:t>
            </w:r>
            <w:r w:rsidRPr="007E120A">
              <w:rPr>
                <w:rStyle w:val="FontStyle69"/>
                <w:sz w:val="20"/>
                <w:szCs w:val="20"/>
                <w:lang w:val="en-AU"/>
              </w:rPr>
              <w:t>ick).</w:t>
            </w:r>
          </w:p>
          <w:p w:rsidR="00B3653B" w:rsidRPr="007E120A" w:rsidRDefault="00B3653B" w:rsidP="002A4D2D">
            <w:pPr>
              <w:pStyle w:val="Bezodstpw"/>
              <w:jc w:val="both"/>
              <w:rPr>
                <w:rStyle w:val="FontStyle69"/>
                <w:sz w:val="20"/>
                <w:szCs w:val="20"/>
                <w:lang w:val="en-AU"/>
              </w:rPr>
            </w:pPr>
          </w:p>
          <w:p w:rsidR="00E73D6B" w:rsidRPr="007E120A" w:rsidRDefault="00FF26B4" w:rsidP="002A4D2D">
            <w:pPr>
              <w:pStyle w:val="Bezodstpw"/>
              <w:jc w:val="both"/>
              <w:rPr>
                <w:rStyle w:val="FontStyle69"/>
                <w:sz w:val="20"/>
                <w:szCs w:val="20"/>
                <w:lang w:val="en-AU"/>
              </w:rPr>
            </w:pPr>
            <w:r w:rsidRPr="007E120A">
              <w:rPr>
                <w:rStyle w:val="FontStyle69"/>
                <w:sz w:val="20"/>
                <w:szCs w:val="20"/>
                <w:lang w:val="en-AU"/>
              </w:rPr>
              <w:t>Storage tank – a tank intended for storing materials, the content of which can be heated or cooled due to the necessary storage conditions or pumping the contents</w:t>
            </w:r>
            <w:r w:rsidR="00E73D6B" w:rsidRPr="007E120A">
              <w:rPr>
                <w:rStyle w:val="FontStyle69"/>
                <w:sz w:val="20"/>
                <w:szCs w:val="20"/>
                <w:lang w:val="en-AU"/>
              </w:rPr>
              <w:t>.</w:t>
            </w:r>
          </w:p>
          <w:p w:rsidR="00FB1E95" w:rsidRPr="007E120A" w:rsidRDefault="00FB1E95" w:rsidP="002A4D2D">
            <w:pPr>
              <w:pStyle w:val="Bezodstpw"/>
              <w:jc w:val="both"/>
              <w:rPr>
                <w:rStyle w:val="FontStyle69"/>
                <w:sz w:val="20"/>
                <w:szCs w:val="20"/>
                <w:lang w:val="en-AU"/>
              </w:rPr>
            </w:pPr>
          </w:p>
          <w:p w:rsidR="00FB1E95" w:rsidRPr="007E120A" w:rsidRDefault="00FB1E95" w:rsidP="002A4D2D">
            <w:pPr>
              <w:pStyle w:val="Bezodstpw"/>
              <w:jc w:val="both"/>
              <w:rPr>
                <w:rStyle w:val="FontStyle69"/>
                <w:sz w:val="20"/>
                <w:szCs w:val="20"/>
                <w:lang w:val="en-AU"/>
              </w:rPr>
            </w:pPr>
          </w:p>
          <w:p w:rsidR="00FB1E95" w:rsidRPr="007E120A" w:rsidRDefault="00E73D6B" w:rsidP="002A4D2D">
            <w:pPr>
              <w:pStyle w:val="Bezodstpw"/>
              <w:jc w:val="both"/>
              <w:rPr>
                <w:rStyle w:val="FontStyle69"/>
                <w:sz w:val="20"/>
                <w:szCs w:val="20"/>
                <w:lang w:val="en-AU"/>
              </w:rPr>
            </w:pPr>
            <w:r w:rsidRPr="007E120A">
              <w:rPr>
                <w:rStyle w:val="FontStyle69"/>
                <w:sz w:val="20"/>
                <w:szCs w:val="20"/>
                <w:lang w:val="en-AU"/>
              </w:rPr>
              <w:t xml:space="preserve">Non-pressure tank – a tank used for storing materials at atmospheric or variable pressure within 0,0025 bar (0,25 </w:t>
            </w:r>
            <w:proofErr w:type="spellStart"/>
            <w:r w:rsidRPr="007E120A">
              <w:rPr>
                <w:rStyle w:val="FontStyle69"/>
                <w:sz w:val="20"/>
                <w:szCs w:val="20"/>
                <w:lang w:val="en-AU"/>
              </w:rPr>
              <w:t>kPa</w:t>
            </w:r>
            <w:proofErr w:type="spellEnd"/>
            <w:r w:rsidRPr="007E120A">
              <w:rPr>
                <w:rStyle w:val="FontStyle69"/>
                <w:sz w:val="20"/>
                <w:szCs w:val="20"/>
                <w:lang w:val="en-AU"/>
              </w:rPr>
              <w:t xml:space="preserve">) </w:t>
            </w:r>
            <w:proofErr w:type="spellStart"/>
            <w:r w:rsidRPr="007E120A">
              <w:rPr>
                <w:rStyle w:val="FontStyle69"/>
                <w:sz w:val="20"/>
                <w:szCs w:val="20"/>
                <w:lang w:val="en-AU"/>
              </w:rPr>
              <w:t>underpressure</w:t>
            </w:r>
            <w:proofErr w:type="spellEnd"/>
            <w:r w:rsidRPr="007E120A">
              <w:rPr>
                <w:rStyle w:val="FontStyle69"/>
                <w:sz w:val="20"/>
                <w:szCs w:val="20"/>
                <w:lang w:val="en-AU"/>
              </w:rPr>
              <w:t xml:space="preserve"> to 0,035 bar (3,5 </w:t>
            </w:r>
            <w:proofErr w:type="spellStart"/>
            <w:r w:rsidRPr="007E120A">
              <w:rPr>
                <w:rStyle w:val="FontStyle69"/>
                <w:sz w:val="20"/>
                <w:szCs w:val="20"/>
                <w:lang w:val="en-AU"/>
              </w:rPr>
              <w:t>kPa</w:t>
            </w:r>
            <w:proofErr w:type="spellEnd"/>
            <w:r w:rsidRPr="007E120A">
              <w:rPr>
                <w:rStyle w:val="FontStyle69"/>
                <w:sz w:val="20"/>
                <w:szCs w:val="20"/>
                <w:lang w:val="en-AU"/>
              </w:rPr>
              <w:t xml:space="preserve">) overpressure; hydrostatic pressure caused by the </w:t>
            </w:r>
            <w:r w:rsidR="00FE59E8" w:rsidRPr="007E120A">
              <w:rPr>
                <w:rStyle w:val="FontStyle69"/>
                <w:sz w:val="20"/>
                <w:szCs w:val="20"/>
                <w:lang w:val="en-AU"/>
              </w:rPr>
              <w:t>column of the working medium was not taken into consideration.</w:t>
            </w:r>
          </w:p>
          <w:p w:rsidR="00FB1E95" w:rsidRPr="007E120A" w:rsidRDefault="00FB1E95" w:rsidP="00DD42F8">
            <w:pPr>
              <w:pStyle w:val="Bezodstpw"/>
              <w:rPr>
                <w:rStyle w:val="FontStyle69"/>
                <w:sz w:val="20"/>
                <w:szCs w:val="20"/>
                <w:lang w:val="en-AU"/>
              </w:rPr>
            </w:pPr>
          </w:p>
          <w:p w:rsidR="00D47566" w:rsidRPr="007E120A" w:rsidRDefault="00D47566" w:rsidP="00DD42F8">
            <w:pPr>
              <w:pStyle w:val="Bezodstpw"/>
              <w:rPr>
                <w:rStyle w:val="FontStyle69"/>
                <w:sz w:val="20"/>
                <w:szCs w:val="20"/>
                <w:lang w:val="en-AU"/>
              </w:rPr>
            </w:pPr>
          </w:p>
          <w:p w:rsidR="00B3505D" w:rsidRPr="007E120A" w:rsidRDefault="00E10570" w:rsidP="00B3505D">
            <w:pPr>
              <w:pStyle w:val="Bezodstpw"/>
              <w:spacing w:after="60"/>
              <w:rPr>
                <w:rFonts w:ascii="Arial Narrow" w:hAnsi="Arial Narrow" w:cs="Arial"/>
                <w:sz w:val="20"/>
                <w:szCs w:val="20"/>
                <w:shd w:val="clear" w:color="auto" w:fill="FFFFFF"/>
                <w:lang w:val="en-US"/>
              </w:rPr>
            </w:pPr>
            <w:r w:rsidRPr="007E120A">
              <w:rPr>
                <w:rFonts w:ascii="Arial Narrow" w:hAnsi="Arial Narrow" w:cs="Arial"/>
                <w:sz w:val="20"/>
                <w:szCs w:val="20"/>
                <w:shd w:val="clear" w:color="auto" w:fill="FFFFFF"/>
                <w:lang w:val="en-US"/>
              </w:rPr>
              <w:t>Diagram for the manufacture of tanks:</w:t>
            </w:r>
          </w:p>
          <w:p w:rsidR="00F00F4B" w:rsidRPr="007E120A" w:rsidRDefault="00F00F4B" w:rsidP="00B3505D">
            <w:pPr>
              <w:pStyle w:val="Bezodstpw"/>
              <w:spacing w:after="60"/>
              <w:rPr>
                <w:rFonts w:ascii="Arial Narrow" w:hAnsi="Arial Narrow" w:cs="Arial"/>
                <w:sz w:val="20"/>
                <w:szCs w:val="20"/>
                <w:shd w:val="clear" w:color="auto" w:fill="FFFFFF"/>
                <w:lang w:val="en-US"/>
              </w:rPr>
            </w:pPr>
          </w:p>
          <w:p w:rsidR="002F304A" w:rsidRDefault="00671FB8" w:rsidP="004D656A">
            <w:pPr>
              <w:pStyle w:val="Bezodstpw"/>
              <w:spacing w:after="60"/>
              <w:rPr>
                <w:noProof/>
                <w:lang w:eastAsia="pl-PL"/>
              </w:rPr>
            </w:pPr>
            <w:r w:rsidRPr="007E120A">
              <w:rPr>
                <w:noProof/>
                <w:lang w:eastAsia="pl-PL"/>
              </w:rPr>
              <w:drawing>
                <wp:inline distT="0" distB="0" distL="0" distR="0">
                  <wp:extent cx="3010535" cy="3140075"/>
                  <wp:effectExtent l="0" t="0" r="0" b="0"/>
                  <wp:docPr id="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10535" cy="3140075"/>
                          </a:xfrm>
                          <a:prstGeom prst="rect">
                            <a:avLst/>
                          </a:prstGeom>
                          <a:noFill/>
                          <a:ln>
                            <a:noFill/>
                          </a:ln>
                        </pic:spPr>
                      </pic:pic>
                    </a:graphicData>
                  </a:graphic>
                </wp:inline>
              </w:drawing>
            </w:r>
          </w:p>
          <w:p w:rsidR="004D656A" w:rsidRPr="004D656A" w:rsidRDefault="004D656A" w:rsidP="004D656A">
            <w:pPr>
              <w:pStyle w:val="Bezodstpw"/>
              <w:spacing w:after="60"/>
              <w:rPr>
                <w:rStyle w:val="FontStyle69"/>
                <w:rFonts w:cs="Arial"/>
                <w:sz w:val="20"/>
                <w:szCs w:val="20"/>
                <w:shd w:val="clear" w:color="auto" w:fill="FFFFFF"/>
                <w:lang w:val="en-US"/>
              </w:rPr>
            </w:pPr>
          </w:p>
          <w:p w:rsidR="005C4C9A" w:rsidRDefault="005C4C9A" w:rsidP="00D47566">
            <w:pPr>
              <w:pStyle w:val="Bezodstpw"/>
              <w:rPr>
                <w:rStyle w:val="FontStyle69"/>
                <w:sz w:val="20"/>
                <w:szCs w:val="20"/>
                <w:lang w:val="en-AU"/>
              </w:rPr>
            </w:pPr>
          </w:p>
          <w:p w:rsidR="00D47566" w:rsidRPr="007E120A" w:rsidRDefault="00D47566" w:rsidP="00D47566">
            <w:pPr>
              <w:pStyle w:val="Bezodstpw"/>
              <w:rPr>
                <w:rStyle w:val="FontStyle69"/>
                <w:sz w:val="20"/>
                <w:szCs w:val="20"/>
                <w:lang w:val="en-AU"/>
              </w:rPr>
            </w:pPr>
            <w:r w:rsidRPr="007E120A">
              <w:rPr>
                <w:rStyle w:val="FontStyle69"/>
                <w:sz w:val="20"/>
                <w:szCs w:val="20"/>
                <w:lang w:val="en-AU"/>
              </w:rPr>
              <w:t>In terms of design, the tanks are classified as:</w:t>
            </w:r>
          </w:p>
          <w:p w:rsidR="00B3653B" w:rsidRPr="007E120A" w:rsidRDefault="004D656A" w:rsidP="00C32AD3">
            <w:pPr>
              <w:pStyle w:val="Bezodstpw"/>
              <w:numPr>
                <w:ilvl w:val="0"/>
                <w:numId w:val="25"/>
              </w:numPr>
              <w:rPr>
                <w:rStyle w:val="FontStyle69"/>
                <w:sz w:val="20"/>
                <w:szCs w:val="20"/>
                <w:lang w:val="en-AU"/>
              </w:rPr>
            </w:pPr>
            <w:r>
              <w:rPr>
                <w:rStyle w:val="FontStyle69"/>
                <w:sz w:val="20"/>
                <w:szCs w:val="20"/>
                <w:lang w:val="en-AU"/>
              </w:rPr>
              <w:t>s</w:t>
            </w:r>
            <w:r w:rsidR="00D47566" w:rsidRPr="007E120A">
              <w:rPr>
                <w:rStyle w:val="FontStyle69"/>
                <w:sz w:val="20"/>
                <w:szCs w:val="20"/>
                <w:lang w:val="en-AU"/>
              </w:rPr>
              <w:t>pherical</w:t>
            </w:r>
            <w:r>
              <w:rPr>
                <w:rStyle w:val="FontStyle69"/>
                <w:sz w:val="20"/>
                <w:szCs w:val="20"/>
                <w:lang w:val="en-AU"/>
              </w:rPr>
              <w:t>,</w:t>
            </w:r>
          </w:p>
          <w:p w:rsidR="00D47566" w:rsidRPr="007E120A" w:rsidRDefault="00D47566" w:rsidP="00C32AD3">
            <w:pPr>
              <w:pStyle w:val="Bezodstpw"/>
              <w:numPr>
                <w:ilvl w:val="0"/>
                <w:numId w:val="25"/>
              </w:numPr>
              <w:rPr>
                <w:rStyle w:val="FontStyle69"/>
                <w:sz w:val="20"/>
                <w:szCs w:val="20"/>
                <w:lang w:val="en-AU"/>
              </w:rPr>
            </w:pPr>
            <w:r w:rsidRPr="007E120A">
              <w:rPr>
                <w:rStyle w:val="FontStyle69"/>
                <w:sz w:val="20"/>
                <w:szCs w:val="20"/>
                <w:lang w:val="en-AU"/>
              </w:rPr>
              <w:t>cylindrical horizontal or vertical</w:t>
            </w:r>
            <w:r w:rsidR="004D656A">
              <w:rPr>
                <w:rStyle w:val="FontStyle69"/>
                <w:sz w:val="20"/>
                <w:szCs w:val="20"/>
                <w:lang w:val="en-AU"/>
              </w:rPr>
              <w:t>,</w:t>
            </w:r>
          </w:p>
          <w:p w:rsidR="00B3653B" w:rsidRDefault="00D47566" w:rsidP="00C32AD3">
            <w:pPr>
              <w:pStyle w:val="Bezodstpw"/>
              <w:numPr>
                <w:ilvl w:val="0"/>
                <w:numId w:val="25"/>
              </w:numPr>
              <w:rPr>
                <w:rStyle w:val="FontStyle69"/>
                <w:sz w:val="20"/>
                <w:szCs w:val="20"/>
                <w:lang w:val="en-AU"/>
              </w:rPr>
            </w:pPr>
            <w:r w:rsidRPr="007E120A">
              <w:rPr>
                <w:rStyle w:val="FontStyle69"/>
                <w:sz w:val="20"/>
                <w:szCs w:val="20"/>
                <w:lang w:val="en-AU"/>
              </w:rPr>
              <w:t xml:space="preserve">rectangular with </w:t>
            </w:r>
            <w:r w:rsidR="004D656A">
              <w:rPr>
                <w:rStyle w:val="FontStyle69"/>
                <w:sz w:val="20"/>
                <w:szCs w:val="20"/>
                <w:lang w:val="en-AU"/>
              </w:rPr>
              <w:t>flat walls.</w:t>
            </w:r>
          </w:p>
          <w:p w:rsidR="004D656A" w:rsidRPr="007E120A" w:rsidRDefault="004D656A" w:rsidP="004D656A">
            <w:pPr>
              <w:pStyle w:val="Bezodstpw"/>
              <w:rPr>
                <w:rStyle w:val="FontStyle69"/>
                <w:sz w:val="20"/>
                <w:szCs w:val="20"/>
                <w:lang w:val="en-AU"/>
              </w:rPr>
            </w:pPr>
          </w:p>
          <w:p w:rsidR="00217AF8" w:rsidRPr="007E120A" w:rsidRDefault="00217AF8" w:rsidP="00DD42F8">
            <w:pPr>
              <w:pStyle w:val="Bezodstpw"/>
              <w:rPr>
                <w:rStyle w:val="FontStyle69"/>
                <w:sz w:val="20"/>
                <w:szCs w:val="20"/>
                <w:lang w:val="en-AU"/>
              </w:rPr>
            </w:pPr>
            <w:r w:rsidRPr="007E120A">
              <w:rPr>
                <w:rStyle w:val="FontStyle69"/>
                <w:sz w:val="20"/>
                <w:szCs w:val="20"/>
                <w:lang w:val="en-AU"/>
              </w:rPr>
              <w:t>In terms of location, the tanks are classified as:</w:t>
            </w:r>
          </w:p>
          <w:p w:rsidR="00217AF8" w:rsidRPr="007E120A" w:rsidRDefault="00190105" w:rsidP="00C32AD3">
            <w:pPr>
              <w:pStyle w:val="Bezodstpw"/>
              <w:numPr>
                <w:ilvl w:val="0"/>
                <w:numId w:val="25"/>
              </w:numPr>
              <w:rPr>
                <w:rStyle w:val="FontStyle69"/>
                <w:sz w:val="20"/>
                <w:szCs w:val="20"/>
                <w:lang w:val="en-AU"/>
              </w:rPr>
            </w:pPr>
            <w:r w:rsidRPr="007E120A">
              <w:rPr>
                <w:rStyle w:val="FontStyle69"/>
                <w:sz w:val="20"/>
                <w:szCs w:val="20"/>
                <w:lang w:val="en-AU"/>
              </w:rPr>
              <w:t xml:space="preserve">above </w:t>
            </w:r>
            <w:r w:rsidR="00217AF8" w:rsidRPr="007E120A">
              <w:rPr>
                <w:rStyle w:val="FontStyle69"/>
                <w:sz w:val="20"/>
                <w:szCs w:val="20"/>
                <w:lang w:val="en-AU"/>
              </w:rPr>
              <w:t>ground</w:t>
            </w:r>
            <w:r w:rsidR="004D656A">
              <w:rPr>
                <w:rStyle w:val="FontStyle69"/>
                <w:sz w:val="20"/>
                <w:szCs w:val="20"/>
                <w:lang w:val="en-AU"/>
              </w:rPr>
              <w:t>,</w:t>
            </w:r>
          </w:p>
          <w:p w:rsidR="00577B94" w:rsidRPr="004D656A" w:rsidRDefault="00217AF8" w:rsidP="00C32AD3">
            <w:pPr>
              <w:pStyle w:val="Bezodstpw"/>
              <w:numPr>
                <w:ilvl w:val="0"/>
                <w:numId w:val="25"/>
              </w:numPr>
              <w:rPr>
                <w:rFonts w:ascii="Arial Narrow" w:hAnsi="Arial Narrow" w:cs="Arial Narrow"/>
                <w:sz w:val="20"/>
                <w:szCs w:val="20"/>
                <w:lang w:val="en-AU"/>
              </w:rPr>
            </w:pPr>
            <w:r w:rsidRPr="007E120A">
              <w:rPr>
                <w:rStyle w:val="FontStyle69"/>
                <w:sz w:val="20"/>
                <w:szCs w:val="20"/>
                <w:lang w:val="en-AU"/>
              </w:rPr>
              <w:t xml:space="preserve">underground </w:t>
            </w:r>
            <w:r w:rsidR="00FE59E8" w:rsidRPr="007E120A">
              <w:rPr>
                <w:rStyle w:val="FontStyle69"/>
                <w:sz w:val="20"/>
                <w:szCs w:val="20"/>
                <w:lang w:val="en-AU"/>
              </w:rPr>
              <w:t>(buried or covered with layer of earth at least 0.5m thick).</w:t>
            </w:r>
          </w:p>
          <w:p w:rsidR="00A719EE" w:rsidRPr="004D656A" w:rsidRDefault="00A719EE" w:rsidP="00C32AD3">
            <w:pPr>
              <w:pStyle w:val="Nagwek2"/>
              <w:numPr>
                <w:ilvl w:val="1"/>
                <w:numId w:val="42"/>
              </w:numPr>
              <w:rPr>
                <w:lang w:eastAsia="pl-PL"/>
              </w:rPr>
            </w:pPr>
            <w:proofErr w:type="spellStart"/>
            <w:r w:rsidRPr="007E120A">
              <w:rPr>
                <w:lang w:eastAsia="pl-PL"/>
              </w:rPr>
              <w:t>Supervision</w:t>
            </w:r>
            <w:proofErr w:type="spellEnd"/>
            <w:r w:rsidRPr="007E120A">
              <w:rPr>
                <w:lang w:eastAsia="pl-PL"/>
              </w:rPr>
              <w:t xml:space="preserve"> of </w:t>
            </w:r>
            <w:proofErr w:type="spellStart"/>
            <w:r w:rsidRPr="007E120A">
              <w:rPr>
                <w:lang w:eastAsia="pl-PL"/>
              </w:rPr>
              <w:t>tanks</w:t>
            </w:r>
            <w:proofErr w:type="spellEnd"/>
          </w:p>
          <w:p w:rsidR="00C36022" w:rsidRPr="004D656A" w:rsidRDefault="00A719EE" w:rsidP="00C32AD3">
            <w:pPr>
              <w:pStyle w:val="Nagwek3"/>
              <w:numPr>
                <w:ilvl w:val="2"/>
                <w:numId w:val="42"/>
              </w:numPr>
              <w:rPr>
                <w:rStyle w:val="FontStyle86"/>
                <w:rFonts w:cs="Times New Roman"/>
                <w:b/>
                <w:bCs/>
                <w:smallCaps w:val="0"/>
                <w:szCs w:val="26"/>
              </w:rPr>
            </w:pPr>
            <w:r w:rsidRPr="004D656A">
              <w:rPr>
                <w:rStyle w:val="Nagwek3Znak"/>
                <w:b/>
                <w:bCs/>
              </w:rPr>
              <w:t xml:space="preserve">Office of Technical </w:t>
            </w:r>
            <w:proofErr w:type="spellStart"/>
            <w:r w:rsidRPr="004D656A">
              <w:rPr>
                <w:rStyle w:val="Nagwek3Znak"/>
                <w:b/>
                <w:bCs/>
              </w:rPr>
              <w:t>Inspection</w:t>
            </w:r>
            <w:proofErr w:type="spellEnd"/>
            <w:r w:rsidRPr="004D656A">
              <w:rPr>
                <w:rStyle w:val="Nagwek3Znak"/>
                <w:b/>
                <w:bCs/>
              </w:rPr>
              <w:t xml:space="preserve"> (UDT) </w:t>
            </w:r>
            <w:proofErr w:type="spellStart"/>
            <w:r w:rsidRPr="004D656A">
              <w:rPr>
                <w:rStyle w:val="Nagwek3Znak"/>
                <w:b/>
                <w:bCs/>
              </w:rPr>
              <w:t>supervises</w:t>
            </w:r>
            <w:proofErr w:type="spellEnd"/>
            <w:r w:rsidR="00287CC1" w:rsidRPr="004D656A">
              <w:rPr>
                <w:rStyle w:val="Nagwek3Znak"/>
                <w:b/>
                <w:bCs/>
              </w:rPr>
              <w:t xml:space="preserve"> </w:t>
            </w:r>
            <w:proofErr w:type="spellStart"/>
            <w:r w:rsidR="00287CC1" w:rsidRPr="004D656A">
              <w:rPr>
                <w:rStyle w:val="Nagwek3Znak"/>
                <w:b/>
                <w:bCs/>
              </w:rPr>
              <w:t>tanks</w:t>
            </w:r>
            <w:proofErr w:type="spellEnd"/>
            <w:r w:rsidR="00287CC1" w:rsidRPr="004D656A">
              <w:rPr>
                <w:rStyle w:val="Nagwek3Znak"/>
                <w:b/>
                <w:bCs/>
              </w:rPr>
              <w:t xml:space="preserve"> in </w:t>
            </w:r>
            <w:proofErr w:type="spellStart"/>
            <w:r w:rsidR="00287CC1" w:rsidRPr="004D656A">
              <w:rPr>
                <w:rStyle w:val="Nagwek3Znak"/>
                <w:b/>
                <w:bCs/>
              </w:rPr>
              <w:t>accordance</w:t>
            </w:r>
            <w:proofErr w:type="spellEnd"/>
            <w:r w:rsidR="00287CC1" w:rsidRPr="004D656A">
              <w:rPr>
                <w:rStyle w:val="Nagwek3Znak"/>
                <w:b/>
                <w:bCs/>
              </w:rPr>
              <w:t xml:space="preserve"> with </w:t>
            </w:r>
            <w:proofErr w:type="spellStart"/>
            <w:r w:rsidR="00287CC1" w:rsidRPr="004D656A">
              <w:rPr>
                <w:rStyle w:val="Nagwek3Znak"/>
                <w:b/>
                <w:bCs/>
              </w:rPr>
              <w:t>regulation</w:t>
            </w:r>
            <w:proofErr w:type="spellEnd"/>
            <w:r w:rsidR="00287CC1" w:rsidRPr="004D656A">
              <w:rPr>
                <w:rStyle w:val="Nagwek3Znak"/>
                <w:b/>
                <w:bCs/>
              </w:rPr>
              <w:t xml:space="preserve"> of the </w:t>
            </w:r>
            <w:proofErr w:type="spellStart"/>
            <w:r w:rsidR="00287CC1" w:rsidRPr="004D656A">
              <w:rPr>
                <w:rStyle w:val="Nagwek3Znak"/>
                <w:b/>
                <w:bCs/>
              </w:rPr>
              <w:t>Counc</w:t>
            </w:r>
            <w:r w:rsidR="004D656A" w:rsidRPr="004D656A">
              <w:rPr>
                <w:rStyle w:val="Nagwek3Znak"/>
                <w:b/>
                <w:bCs/>
              </w:rPr>
              <w:t>il</w:t>
            </w:r>
            <w:proofErr w:type="spellEnd"/>
            <w:r w:rsidR="004D656A" w:rsidRPr="004D656A">
              <w:rPr>
                <w:rStyle w:val="Nagwek3Znak"/>
                <w:b/>
                <w:bCs/>
              </w:rPr>
              <w:t xml:space="preserve"> of </w:t>
            </w:r>
            <w:proofErr w:type="spellStart"/>
            <w:r w:rsidR="004D656A" w:rsidRPr="004D656A">
              <w:rPr>
                <w:rStyle w:val="Nagwek3Znak"/>
                <w:b/>
                <w:bCs/>
              </w:rPr>
              <w:t>Ministers</w:t>
            </w:r>
            <w:proofErr w:type="spellEnd"/>
            <w:r w:rsidR="004D656A" w:rsidRPr="004D656A">
              <w:rPr>
                <w:rStyle w:val="Nagwek3Znak"/>
                <w:b/>
                <w:bCs/>
              </w:rPr>
              <w:t xml:space="preserve"> of 07.12.2012 </w:t>
            </w:r>
            <w:r w:rsidR="00287CC1" w:rsidRPr="004D656A">
              <w:rPr>
                <w:rStyle w:val="Nagwek3Znak"/>
                <w:b/>
                <w:bCs/>
              </w:rPr>
              <w:t xml:space="preserve">on </w:t>
            </w:r>
            <w:proofErr w:type="spellStart"/>
            <w:r w:rsidR="00287CC1" w:rsidRPr="004D656A">
              <w:rPr>
                <w:rStyle w:val="Nagwek3Znak"/>
                <w:b/>
                <w:bCs/>
              </w:rPr>
              <w:t>types</w:t>
            </w:r>
            <w:proofErr w:type="spellEnd"/>
            <w:r w:rsidR="00287CC1" w:rsidRPr="004D656A">
              <w:rPr>
                <w:rStyle w:val="Nagwek3Znak"/>
                <w:b/>
                <w:bCs/>
              </w:rPr>
              <w:t xml:space="preserve"> of </w:t>
            </w:r>
            <w:proofErr w:type="spellStart"/>
            <w:r w:rsidR="00287CC1" w:rsidRPr="004D656A">
              <w:rPr>
                <w:rStyle w:val="Nagwek3Znak"/>
                <w:b/>
                <w:bCs/>
              </w:rPr>
              <w:t>equipment</w:t>
            </w:r>
            <w:proofErr w:type="spellEnd"/>
            <w:r w:rsidR="00287CC1" w:rsidRPr="004D656A">
              <w:rPr>
                <w:rStyle w:val="Nagwek3Znak"/>
                <w:b/>
                <w:bCs/>
              </w:rPr>
              <w:t xml:space="preserve"> </w:t>
            </w:r>
            <w:proofErr w:type="spellStart"/>
            <w:r w:rsidR="00287CC1" w:rsidRPr="004D656A">
              <w:rPr>
                <w:rStyle w:val="Nagwek3Znak"/>
                <w:b/>
                <w:bCs/>
              </w:rPr>
              <w:t>subject</w:t>
            </w:r>
            <w:proofErr w:type="spellEnd"/>
            <w:r w:rsidR="00287CC1" w:rsidRPr="004D656A">
              <w:rPr>
                <w:rStyle w:val="Nagwek3Znak"/>
                <w:b/>
                <w:bCs/>
              </w:rPr>
              <w:t xml:space="preserve"> to </w:t>
            </w:r>
            <w:proofErr w:type="spellStart"/>
            <w:r w:rsidR="00287CC1" w:rsidRPr="004D656A">
              <w:rPr>
                <w:rStyle w:val="Nagwek3Znak"/>
                <w:b/>
                <w:bCs/>
              </w:rPr>
              <w:t>technical</w:t>
            </w:r>
            <w:proofErr w:type="spellEnd"/>
            <w:r w:rsidR="00287CC1" w:rsidRPr="004D656A">
              <w:rPr>
                <w:rStyle w:val="Nagwek3Znak"/>
                <w:b/>
                <w:bCs/>
              </w:rPr>
              <w:t xml:space="preserve"> </w:t>
            </w:r>
            <w:proofErr w:type="spellStart"/>
            <w:r w:rsidR="00287CC1" w:rsidRPr="004D656A">
              <w:rPr>
                <w:rStyle w:val="Nagwek3Znak"/>
                <w:b/>
                <w:bCs/>
              </w:rPr>
              <w:t>inspection</w:t>
            </w:r>
            <w:proofErr w:type="spellEnd"/>
            <w:r w:rsidR="00B93B38" w:rsidRPr="004D656A">
              <w:rPr>
                <w:rStyle w:val="Nagwek3Znak"/>
                <w:b/>
                <w:bCs/>
              </w:rPr>
              <w:t xml:space="preserve"> </w:t>
            </w:r>
            <w:r w:rsidR="004D656A" w:rsidRPr="004D656A">
              <w:rPr>
                <w:rStyle w:val="Nagwek3Znak"/>
                <w:rFonts w:eastAsia="Univers-PL"/>
                <w:b/>
                <w:bCs/>
              </w:rPr>
              <w:t>(</w:t>
            </w:r>
            <w:r w:rsidR="00B93B38" w:rsidRPr="004D656A">
              <w:rPr>
                <w:rStyle w:val="Nagwek3Znak"/>
                <w:rFonts w:eastAsia="Univers-PL"/>
                <w:b/>
                <w:bCs/>
              </w:rPr>
              <w:t>Dz.U.2012 poz. 1468).</w:t>
            </w:r>
          </w:p>
          <w:p w:rsidR="002F304A" w:rsidRPr="00AF6DBD" w:rsidRDefault="00287CC1" w:rsidP="00C32AD3">
            <w:pPr>
              <w:pStyle w:val="Nagwek3"/>
              <w:numPr>
                <w:ilvl w:val="2"/>
                <w:numId w:val="42"/>
              </w:numPr>
            </w:pPr>
            <w:r w:rsidRPr="00AF6DBD">
              <w:rPr>
                <w:rStyle w:val="Nagwek3Znak"/>
                <w:b/>
                <w:bCs/>
              </w:rPr>
              <w:t xml:space="preserve">The </w:t>
            </w:r>
            <w:proofErr w:type="spellStart"/>
            <w:r w:rsidR="00852932" w:rsidRPr="00AF6DBD">
              <w:rPr>
                <w:rStyle w:val="Nagwek3Znak"/>
                <w:b/>
                <w:bCs/>
              </w:rPr>
              <w:t>Inspection</w:t>
            </w:r>
            <w:proofErr w:type="spellEnd"/>
            <w:r w:rsidR="00852932" w:rsidRPr="00AF6DBD">
              <w:rPr>
                <w:rStyle w:val="Nagwek3Znak"/>
                <w:b/>
                <w:bCs/>
              </w:rPr>
              <w:t xml:space="preserve"> </w:t>
            </w:r>
            <w:proofErr w:type="spellStart"/>
            <w:r w:rsidR="00852932" w:rsidRPr="00AF6DBD">
              <w:rPr>
                <w:rStyle w:val="Nagwek3Znak"/>
                <w:b/>
                <w:bCs/>
              </w:rPr>
              <w:t>Department</w:t>
            </w:r>
            <w:proofErr w:type="spellEnd"/>
            <w:r w:rsidR="002F304A" w:rsidRPr="00AF6DBD">
              <w:rPr>
                <w:rStyle w:val="Nagwek3Znak"/>
                <w:b/>
                <w:bCs/>
              </w:rPr>
              <w:t xml:space="preserve">, </w:t>
            </w:r>
            <w:proofErr w:type="spellStart"/>
            <w:r w:rsidR="002F304A" w:rsidRPr="00AF6DBD">
              <w:rPr>
                <w:rStyle w:val="Nagwek3Znak"/>
                <w:b/>
                <w:bCs/>
              </w:rPr>
              <w:t>acting</w:t>
            </w:r>
            <w:proofErr w:type="spellEnd"/>
            <w:r w:rsidR="002F304A" w:rsidRPr="00AF6DBD">
              <w:rPr>
                <w:rStyle w:val="Nagwek3Znak"/>
                <w:b/>
                <w:bCs/>
              </w:rPr>
              <w:t xml:space="preserve"> as </w:t>
            </w:r>
            <w:proofErr w:type="spellStart"/>
            <w:r w:rsidR="002F304A" w:rsidRPr="00AF6DBD">
              <w:rPr>
                <w:rStyle w:val="Nagwek3Znak"/>
                <w:b/>
                <w:bCs/>
              </w:rPr>
              <w:t>factory</w:t>
            </w:r>
            <w:proofErr w:type="spellEnd"/>
            <w:r w:rsidR="002F304A" w:rsidRPr="00AF6DBD">
              <w:rPr>
                <w:rStyle w:val="Nagwek3Znak"/>
                <w:b/>
                <w:bCs/>
              </w:rPr>
              <w:t xml:space="preserve"> </w:t>
            </w:r>
            <w:proofErr w:type="spellStart"/>
            <w:r w:rsidR="002F304A" w:rsidRPr="00AF6DBD">
              <w:rPr>
                <w:rStyle w:val="Nagwek3Znak"/>
                <w:b/>
                <w:bCs/>
              </w:rPr>
              <w:t>technical</w:t>
            </w:r>
            <w:proofErr w:type="spellEnd"/>
            <w:r w:rsidR="002F304A" w:rsidRPr="00AF6DBD">
              <w:rPr>
                <w:rStyle w:val="Nagwek3Znak"/>
                <w:b/>
                <w:bCs/>
              </w:rPr>
              <w:t xml:space="preserve"> </w:t>
            </w:r>
            <w:proofErr w:type="spellStart"/>
            <w:r w:rsidR="002F304A" w:rsidRPr="00AF6DBD">
              <w:rPr>
                <w:rStyle w:val="Nagwek3Znak"/>
                <w:b/>
                <w:bCs/>
              </w:rPr>
              <w:t>inspection</w:t>
            </w:r>
            <w:proofErr w:type="spellEnd"/>
            <w:r w:rsidR="002F304A" w:rsidRPr="00AF6DBD">
              <w:rPr>
                <w:rStyle w:val="Nagwek3Znak"/>
                <w:b/>
                <w:bCs/>
              </w:rPr>
              <w:t xml:space="preserve">, in </w:t>
            </w:r>
            <w:proofErr w:type="spellStart"/>
            <w:r w:rsidR="002F304A" w:rsidRPr="00AF6DBD">
              <w:rPr>
                <w:rStyle w:val="Nagwek3Znak"/>
                <w:b/>
                <w:bCs/>
              </w:rPr>
              <w:t>accordance</w:t>
            </w:r>
            <w:proofErr w:type="spellEnd"/>
            <w:r w:rsidR="002F304A" w:rsidRPr="00AF6DBD">
              <w:rPr>
                <w:rStyle w:val="Nagwek3Znak"/>
                <w:b/>
                <w:bCs/>
              </w:rPr>
              <w:t xml:space="preserve"> with the </w:t>
            </w:r>
            <w:proofErr w:type="spellStart"/>
            <w:r w:rsidR="002F304A" w:rsidRPr="00AF6DBD">
              <w:rPr>
                <w:rStyle w:val="Nagwek3Znak"/>
                <w:b/>
                <w:bCs/>
              </w:rPr>
              <w:t>Regulations</w:t>
            </w:r>
            <w:proofErr w:type="spellEnd"/>
            <w:r w:rsidR="002F304A" w:rsidRPr="00AF6DBD">
              <w:rPr>
                <w:rStyle w:val="Nagwek3Znak"/>
                <w:b/>
                <w:bCs/>
              </w:rPr>
              <w:t xml:space="preserve"> of the </w:t>
            </w:r>
            <w:proofErr w:type="spellStart"/>
            <w:r w:rsidR="002F304A" w:rsidRPr="00AF6DBD">
              <w:rPr>
                <w:rStyle w:val="Nagwek3Znak"/>
                <w:b/>
                <w:bCs/>
              </w:rPr>
              <w:t>Ins</w:t>
            </w:r>
            <w:r w:rsidR="00AF6DBD" w:rsidRPr="00AF6DBD">
              <w:rPr>
                <w:rStyle w:val="Nagwek3Znak"/>
                <w:b/>
                <w:bCs/>
              </w:rPr>
              <w:t>pection</w:t>
            </w:r>
            <w:proofErr w:type="spellEnd"/>
            <w:r w:rsidR="00AF6DBD" w:rsidRPr="00AF6DBD">
              <w:rPr>
                <w:rStyle w:val="Nagwek3Znak"/>
                <w:b/>
                <w:bCs/>
              </w:rPr>
              <w:t xml:space="preserve"> </w:t>
            </w:r>
            <w:proofErr w:type="spellStart"/>
            <w:r w:rsidR="00AF6DBD" w:rsidRPr="00AF6DBD">
              <w:rPr>
                <w:rStyle w:val="Nagwek3Znak"/>
                <w:b/>
                <w:bCs/>
              </w:rPr>
              <w:t>Department</w:t>
            </w:r>
            <w:proofErr w:type="spellEnd"/>
            <w:r w:rsidR="00AF6DBD" w:rsidRPr="00AF6DBD">
              <w:rPr>
                <w:rStyle w:val="Nagwek3Znak"/>
                <w:b/>
                <w:bCs/>
              </w:rPr>
              <w:t xml:space="preserve"> </w:t>
            </w:r>
            <w:proofErr w:type="spellStart"/>
            <w:r w:rsidRPr="00AF6DBD">
              <w:rPr>
                <w:rStyle w:val="Nagwek3Znak"/>
                <w:b/>
                <w:bCs/>
              </w:rPr>
              <w:t>supervises</w:t>
            </w:r>
            <w:proofErr w:type="spellEnd"/>
            <w:r w:rsidRPr="00AF6DBD">
              <w:rPr>
                <w:rStyle w:val="Nagwek3Znak"/>
                <w:b/>
                <w:bCs/>
              </w:rPr>
              <w:t xml:space="preserve"> the </w:t>
            </w:r>
            <w:proofErr w:type="spellStart"/>
            <w:r w:rsidRPr="00AF6DBD">
              <w:rPr>
                <w:rStyle w:val="Nagwek3Znak"/>
                <w:b/>
                <w:bCs/>
              </w:rPr>
              <w:t>following</w:t>
            </w:r>
            <w:proofErr w:type="spellEnd"/>
            <w:r w:rsidRPr="00AF6DBD">
              <w:rPr>
                <w:rStyle w:val="Nagwek3Znak"/>
                <w:b/>
                <w:bCs/>
              </w:rPr>
              <w:t xml:space="preserve"> </w:t>
            </w:r>
            <w:proofErr w:type="spellStart"/>
            <w:r w:rsidRPr="00AF6DBD">
              <w:rPr>
                <w:rStyle w:val="Nagwek3Znak"/>
                <w:b/>
                <w:bCs/>
              </w:rPr>
              <w:t>equipment</w:t>
            </w:r>
            <w:proofErr w:type="spellEnd"/>
            <w:r w:rsidRPr="00AF6DBD">
              <w:rPr>
                <w:rStyle w:val="Nagwek3Znak"/>
                <w:b/>
                <w:bCs/>
              </w:rPr>
              <w:t>:</w:t>
            </w:r>
          </w:p>
          <w:p w:rsidR="002F304A" w:rsidRDefault="00303E6F" w:rsidP="00C32AD3">
            <w:pPr>
              <w:pStyle w:val="Bezodstpw"/>
              <w:numPr>
                <w:ilvl w:val="0"/>
                <w:numId w:val="25"/>
              </w:numPr>
              <w:jc w:val="both"/>
              <w:rPr>
                <w:rStyle w:val="FontStyle69"/>
                <w:sz w:val="20"/>
                <w:szCs w:val="20"/>
                <w:lang w:val="en-AU"/>
              </w:rPr>
            </w:pPr>
            <w:r w:rsidRPr="007E120A">
              <w:rPr>
                <w:rStyle w:val="FontStyle69"/>
                <w:sz w:val="20"/>
                <w:szCs w:val="20"/>
                <w:lang w:val="en-AU"/>
              </w:rPr>
              <w:t>pressure tanks with operating pressure below atmosph</w:t>
            </w:r>
            <w:r w:rsidR="00524922" w:rsidRPr="007E120A">
              <w:rPr>
                <w:rStyle w:val="FontStyle69"/>
                <w:sz w:val="20"/>
                <w:szCs w:val="20"/>
                <w:lang w:val="en-AU"/>
              </w:rPr>
              <w:t>e</w:t>
            </w:r>
            <w:r w:rsidR="00CE21B4">
              <w:rPr>
                <w:rStyle w:val="FontStyle69"/>
                <w:sz w:val="20"/>
                <w:szCs w:val="20"/>
                <w:lang w:val="en-AU"/>
              </w:rPr>
              <w:t xml:space="preserve">ric </w:t>
            </w:r>
            <w:r w:rsidR="00D368B0" w:rsidRPr="007E120A">
              <w:rPr>
                <w:rStyle w:val="FontStyle69"/>
                <w:sz w:val="20"/>
                <w:szCs w:val="20"/>
                <w:lang w:val="en-AU"/>
              </w:rPr>
              <w:t>whateve</w:t>
            </w:r>
            <w:r w:rsidR="00532155" w:rsidRPr="007E120A">
              <w:rPr>
                <w:rStyle w:val="FontStyle69"/>
                <w:sz w:val="20"/>
                <w:szCs w:val="20"/>
                <w:lang w:val="en-AU"/>
              </w:rPr>
              <w:t>r the medium is, excluded from the</w:t>
            </w:r>
            <w:r w:rsidR="00D368B0" w:rsidRPr="007E120A">
              <w:rPr>
                <w:rStyle w:val="FontStyle69"/>
                <w:sz w:val="20"/>
                <w:szCs w:val="20"/>
                <w:lang w:val="en-AU"/>
              </w:rPr>
              <w:t xml:space="preserve"> UDT</w:t>
            </w:r>
            <w:r w:rsidR="00532155" w:rsidRPr="007E120A">
              <w:rPr>
                <w:rStyle w:val="FontStyle69"/>
                <w:sz w:val="20"/>
                <w:szCs w:val="20"/>
                <w:lang w:val="en-AU"/>
              </w:rPr>
              <w:t xml:space="preserve"> supervision</w:t>
            </w:r>
            <w:r w:rsidR="00D368B0" w:rsidRPr="007E120A">
              <w:rPr>
                <w:rStyle w:val="FontStyle69"/>
                <w:sz w:val="20"/>
                <w:szCs w:val="20"/>
                <w:lang w:val="en-AU"/>
              </w:rPr>
              <w:t>,</w:t>
            </w:r>
          </w:p>
          <w:p w:rsidR="00CE21B4" w:rsidRPr="007E120A" w:rsidRDefault="00CE21B4" w:rsidP="00CE21B4">
            <w:pPr>
              <w:pStyle w:val="Bezodstpw"/>
              <w:ind w:left="360"/>
              <w:jc w:val="both"/>
              <w:rPr>
                <w:rStyle w:val="FontStyle69"/>
                <w:sz w:val="20"/>
                <w:szCs w:val="20"/>
                <w:lang w:val="en-AU"/>
              </w:rPr>
            </w:pPr>
          </w:p>
          <w:p w:rsidR="00207A66" w:rsidRPr="00CE21B4" w:rsidRDefault="00695598" w:rsidP="00C32AD3">
            <w:pPr>
              <w:pStyle w:val="Bezodstpw"/>
              <w:numPr>
                <w:ilvl w:val="0"/>
                <w:numId w:val="25"/>
              </w:numPr>
              <w:jc w:val="both"/>
              <w:rPr>
                <w:rStyle w:val="FontStyle69"/>
                <w:sz w:val="20"/>
                <w:szCs w:val="20"/>
                <w:lang w:val="en-AU"/>
              </w:rPr>
            </w:pPr>
            <w:r w:rsidRPr="007E120A">
              <w:rPr>
                <w:rStyle w:val="FontStyle69"/>
                <w:sz w:val="20"/>
                <w:szCs w:val="20"/>
                <w:lang w:val="en-AU"/>
              </w:rPr>
              <w:t>pressure tanks for corrosive, flammable and toxic materials</w:t>
            </w:r>
            <w:r w:rsidR="00CE21B4">
              <w:rPr>
                <w:rStyle w:val="FontStyle69"/>
                <w:sz w:val="20"/>
                <w:szCs w:val="20"/>
                <w:lang w:val="en-AU"/>
              </w:rPr>
              <w:t xml:space="preserve"> </w:t>
            </w:r>
            <w:r w:rsidR="00207A66" w:rsidRPr="00CE21B4">
              <w:rPr>
                <w:rStyle w:val="FontStyle69"/>
                <w:sz w:val="20"/>
                <w:szCs w:val="20"/>
                <w:lang w:val="en-AU"/>
              </w:rPr>
              <w:t>excluded from the UDT supervision,</w:t>
            </w:r>
          </w:p>
          <w:p w:rsidR="00852932" w:rsidRPr="007E120A" w:rsidRDefault="00852932" w:rsidP="00C32AD3">
            <w:pPr>
              <w:pStyle w:val="Bezodstpw"/>
              <w:numPr>
                <w:ilvl w:val="0"/>
                <w:numId w:val="25"/>
              </w:numPr>
              <w:jc w:val="both"/>
              <w:rPr>
                <w:rStyle w:val="FontStyle69"/>
                <w:sz w:val="20"/>
                <w:szCs w:val="20"/>
                <w:lang w:val="en-AU"/>
              </w:rPr>
            </w:pPr>
            <w:r w:rsidRPr="007E120A">
              <w:rPr>
                <w:rStyle w:val="FontStyle69"/>
                <w:sz w:val="20"/>
                <w:szCs w:val="20"/>
                <w:lang w:val="en-AU"/>
              </w:rPr>
              <w:t xml:space="preserve">tanks an </w:t>
            </w:r>
            <w:r w:rsidR="00CC4296" w:rsidRPr="007E120A">
              <w:rPr>
                <w:rStyle w:val="FontStyle69"/>
                <w:sz w:val="20"/>
                <w:szCs w:val="20"/>
                <w:lang w:val="en-AU"/>
              </w:rPr>
              <w:t xml:space="preserve">pressure </w:t>
            </w:r>
            <w:r w:rsidRPr="007E120A">
              <w:rPr>
                <w:rStyle w:val="FontStyle69"/>
                <w:sz w:val="20"/>
                <w:szCs w:val="20"/>
                <w:lang w:val="en-AU"/>
              </w:rPr>
              <w:t xml:space="preserve">boilers excluded from </w:t>
            </w:r>
            <w:r w:rsidR="00F32BB0" w:rsidRPr="007E120A">
              <w:rPr>
                <w:rStyle w:val="FontStyle69"/>
                <w:sz w:val="20"/>
                <w:szCs w:val="20"/>
                <w:lang w:val="en-AU"/>
              </w:rPr>
              <w:t>the</w:t>
            </w:r>
            <w:r w:rsidR="00CE21B4">
              <w:rPr>
                <w:rStyle w:val="FontStyle69"/>
                <w:sz w:val="20"/>
                <w:szCs w:val="20"/>
                <w:lang w:val="en-AU"/>
              </w:rPr>
              <w:t xml:space="preserve"> UDT supervision,</w:t>
            </w:r>
          </w:p>
          <w:p w:rsidR="00F2237D" w:rsidRPr="007E120A" w:rsidRDefault="00852932" w:rsidP="00C32AD3">
            <w:pPr>
              <w:pStyle w:val="Bezodstpw"/>
              <w:numPr>
                <w:ilvl w:val="0"/>
                <w:numId w:val="25"/>
              </w:numPr>
              <w:jc w:val="both"/>
              <w:rPr>
                <w:rStyle w:val="FontStyle69"/>
                <w:sz w:val="20"/>
                <w:szCs w:val="20"/>
                <w:lang w:val="en-AU"/>
              </w:rPr>
            </w:pPr>
            <w:r w:rsidRPr="007E120A">
              <w:rPr>
                <w:rStyle w:val="FontStyle69"/>
                <w:sz w:val="20"/>
                <w:szCs w:val="20"/>
                <w:lang w:val="en-AU"/>
              </w:rPr>
              <w:t xml:space="preserve">non-pressurized tanks with positive pressure not exceeding 0.5 bar used to store hazardous, poisonous, caustic and flammable materials, from 1000 l, unless they qualify for </w:t>
            </w:r>
            <w:r w:rsidR="00F32BB0" w:rsidRPr="007E120A">
              <w:rPr>
                <w:rStyle w:val="FontStyle69"/>
                <w:sz w:val="20"/>
                <w:szCs w:val="20"/>
                <w:lang w:val="en-AU"/>
              </w:rPr>
              <w:t xml:space="preserve">the </w:t>
            </w:r>
            <w:r w:rsidRPr="007E120A">
              <w:rPr>
                <w:rStyle w:val="FontStyle69"/>
                <w:sz w:val="20"/>
                <w:szCs w:val="20"/>
                <w:lang w:val="en-AU"/>
              </w:rPr>
              <w:t>U</w:t>
            </w:r>
            <w:r w:rsidR="00353D71">
              <w:rPr>
                <w:rStyle w:val="FontStyle69"/>
                <w:sz w:val="20"/>
                <w:szCs w:val="20"/>
                <w:lang w:val="en-AU"/>
              </w:rPr>
              <w:t>DT supervision,</w:t>
            </w:r>
          </w:p>
          <w:p w:rsidR="00E2329F" w:rsidRPr="007F1027" w:rsidRDefault="00DA6373" w:rsidP="00C32AD3">
            <w:pPr>
              <w:pStyle w:val="Bezodstpw"/>
              <w:numPr>
                <w:ilvl w:val="0"/>
                <w:numId w:val="25"/>
              </w:numPr>
              <w:jc w:val="both"/>
              <w:rPr>
                <w:rStyle w:val="FontStyle69"/>
                <w:sz w:val="20"/>
                <w:szCs w:val="20"/>
                <w:lang w:val="en-AU"/>
              </w:rPr>
            </w:pPr>
            <w:r w:rsidRPr="007E120A">
              <w:rPr>
                <w:rStyle w:val="FontStyle69"/>
                <w:sz w:val="20"/>
                <w:szCs w:val="20"/>
                <w:lang w:val="en-AU"/>
              </w:rPr>
              <w:t xml:space="preserve">non-pressurized storage tanks not subject to UDT supervision if not exceeding </w:t>
            </w:r>
            <w:r w:rsidRPr="007E120A">
              <w:rPr>
                <w:rFonts w:ascii="Arial Narrow" w:hAnsi="Arial Narrow" w:cs="Arial"/>
                <w:sz w:val="20"/>
                <w:szCs w:val="20"/>
                <w:lang w:val="en-US"/>
              </w:rPr>
              <w:t>1000 m</w:t>
            </w:r>
            <w:r w:rsidR="00CE21B4">
              <w:rPr>
                <w:rFonts w:ascii="Arial Narrow" w:hAnsi="Arial Narrow" w:cs="Arial"/>
                <w:sz w:val="20"/>
                <w:szCs w:val="20"/>
                <w:vertAlign w:val="superscript"/>
                <w:lang w:val="en-US"/>
              </w:rPr>
              <w:t>3</w:t>
            </w:r>
            <w:r w:rsidR="00CE21B4">
              <w:rPr>
                <w:rStyle w:val="FontStyle69"/>
                <w:sz w:val="20"/>
                <w:szCs w:val="20"/>
                <w:lang w:val="en-AU"/>
              </w:rPr>
              <w:t xml:space="preserve"> i</w:t>
            </w:r>
            <w:r w:rsidR="0098176F" w:rsidRPr="007E120A">
              <w:rPr>
                <w:rStyle w:val="FontStyle69"/>
                <w:sz w:val="20"/>
                <w:szCs w:val="20"/>
                <w:lang w:val="en-AU"/>
              </w:rPr>
              <w:t xml:space="preserve">n </w:t>
            </w:r>
            <w:r w:rsidRPr="007E120A">
              <w:rPr>
                <w:rStyle w:val="FontStyle69"/>
                <w:sz w:val="20"/>
                <w:szCs w:val="20"/>
                <w:lang w:val="en-AU"/>
              </w:rPr>
              <w:t>capacity.</w:t>
            </w:r>
          </w:p>
          <w:p w:rsidR="0059061F" w:rsidRPr="007F1027" w:rsidRDefault="00DA6373" w:rsidP="00C32AD3">
            <w:pPr>
              <w:pStyle w:val="Nagwek3"/>
              <w:numPr>
                <w:ilvl w:val="2"/>
                <w:numId w:val="42"/>
              </w:numPr>
              <w:rPr>
                <w:lang w:val="en-AU" w:eastAsia="pl-PL"/>
              </w:rPr>
            </w:pPr>
            <w:r w:rsidRPr="007E120A">
              <w:rPr>
                <w:rStyle w:val="FontStyle69"/>
                <w:sz w:val="20"/>
                <w:szCs w:val="20"/>
                <w:lang w:val="en-AU"/>
              </w:rPr>
              <w:t xml:space="preserve">The remaining tanks are supervised by </w:t>
            </w:r>
            <w:r w:rsidR="007F1027">
              <w:rPr>
                <w:lang w:val="en-AU" w:eastAsia="pl-PL"/>
              </w:rPr>
              <w:t xml:space="preserve">maintenance services </w:t>
            </w:r>
            <w:r w:rsidR="00353D71">
              <w:rPr>
                <w:lang w:val="en-AU" w:eastAsia="pl-PL"/>
              </w:rPr>
              <w:t>(SUR).</w:t>
            </w:r>
          </w:p>
          <w:p w:rsidR="0059061F" w:rsidRPr="007E120A" w:rsidRDefault="007F1027" w:rsidP="00C32AD3">
            <w:pPr>
              <w:pStyle w:val="Nagwek2"/>
              <w:numPr>
                <w:ilvl w:val="1"/>
                <w:numId w:val="42"/>
              </w:numPr>
              <w:rPr>
                <w:lang w:eastAsia="pl-PL"/>
              </w:rPr>
            </w:pPr>
            <w:r>
              <w:rPr>
                <w:lang w:eastAsia="pl-PL"/>
              </w:rPr>
              <w:t>Materials</w:t>
            </w:r>
          </w:p>
          <w:p w:rsidR="0059061F" w:rsidRPr="007E120A" w:rsidRDefault="0059061F" w:rsidP="00C32AD3">
            <w:pPr>
              <w:pStyle w:val="Nagwek3"/>
              <w:numPr>
                <w:ilvl w:val="2"/>
                <w:numId w:val="42"/>
              </w:numPr>
              <w:rPr>
                <w:lang w:val="en-AU" w:eastAsia="pl-PL"/>
              </w:rPr>
            </w:pPr>
            <w:r w:rsidRPr="007E120A">
              <w:rPr>
                <w:lang w:val="en-AU" w:eastAsia="pl-PL"/>
              </w:rPr>
              <w:t>Steel parts</w:t>
            </w:r>
          </w:p>
          <w:p w:rsidR="00BB3412" w:rsidRPr="007E120A" w:rsidRDefault="00AC0E77" w:rsidP="00012740">
            <w:pPr>
              <w:spacing w:after="0"/>
              <w:rPr>
                <w:rStyle w:val="FontStyle86"/>
                <w:b w:val="0"/>
                <w:bCs w:val="0"/>
                <w:smallCaps w:val="0"/>
                <w:lang w:val="en-AU"/>
              </w:rPr>
            </w:pPr>
            <w:r w:rsidRPr="007E120A">
              <w:rPr>
                <w:rStyle w:val="FontStyle86"/>
                <w:b w:val="0"/>
                <w:bCs w:val="0"/>
                <w:smallCaps w:val="0"/>
                <w:lang w:val="en-AU"/>
              </w:rPr>
              <w:t>M</w:t>
            </w:r>
            <w:r w:rsidR="007A4299" w:rsidRPr="007E120A">
              <w:rPr>
                <w:rStyle w:val="FontStyle86"/>
                <w:b w:val="0"/>
                <w:bCs w:val="0"/>
                <w:smallCaps w:val="0"/>
                <w:lang w:val="en-AU"/>
              </w:rPr>
              <w:t xml:space="preserve">aterials used to build or repair tanks shall conform to applicable standards or technical specifications agreed with a relevant technical inspection organization </w:t>
            </w:r>
            <w:r w:rsidR="002B395D" w:rsidRPr="007E120A">
              <w:rPr>
                <w:rStyle w:val="FontStyle86"/>
                <w:b w:val="0"/>
                <w:bCs w:val="0"/>
                <w:smallCaps w:val="0"/>
                <w:lang w:val="en-AU"/>
              </w:rPr>
              <w:t xml:space="preserve">if they provide the </w:t>
            </w:r>
            <w:r w:rsidR="006305F7" w:rsidRPr="007E120A">
              <w:rPr>
                <w:rStyle w:val="FontStyle86"/>
                <w:b w:val="0"/>
                <w:bCs w:val="0"/>
                <w:smallCaps w:val="0"/>
                <w:lang w:val="en-AU"/>
              </w:rPr>
              <w:t>level</w:t>
            </w:r>
            <w:r w:rsidR="002B395D" w:rsidRPr="007E120A">
              <w:rPr>
                <w:rStyle w:val="FontStyle86"/>
                <w:b w:val="0"/>
                <w:bCs w:val="0"/>
                <w:smallCaps w:val="0"/>
                <w:lang w:val="en-AU"/>
              </w:rPr>
              <w:t xml:space="preserve"> of safety not less than specified in the standards.</w:t>
            </w:r>
          </w:p>
          <w:p w:rsidR="002B395D" w:rsidRPr="007E120A" w:rsidRDefault="002B395D" w:rsidP="00012740">
            <w:pPr>
              <w:spacing w:after="0"/>
              <w:rPr>
                <w:rStyle w:val="FontStyle86"/>
                <w:b w:val="0"/>
                <w:bCs w:val="0"/>
                <w:smallCaps w:val="0"/>
                <w:lang w:val="en-AU"/>
              </w:rPr>
            </w:pPr>
            <w:r w:rsidRPr="007E120A">
              <w:rPr>
                <w:rStyle w:val="FontStyle86"/>
                <w:b w:val="0"/>
                <w:bCs w:val="0"/>
                <w:smallCaps w:val="0"/>
                <w:lang w:val="en-AU"/>
              </w:rPr>
              <w:t>The materials used to build or repair welded</w:t>
            </w:r>
            <w:r w:rsidR="006305F7" w:rsidRPr="007E120A">
              <w:rPr>
                <w:rStyle w:val="FontStyle86"/>
                <w:b w:val="0"/>
                <w:bCs w:val="0"/>
                <w:smallCaps w:val="0"/>
                <w:lang w:val="en-AU"/>
              </w:rPr>
              <w:t>, press-welded or soldered tanks shall ensure  technological suitability for these connection</w:t>
            </w:r>
            <w:r w:rsidR="003331E9" w:rsidRPr="007E120A">
              <w:rPr>
                <w:rStyle w:val="FontStyle86"/>
                <w:b w:val="0"/>
                <w:bCs w:val="0"/>
                <w:smallCaps w:val="0"/>
                <w:lang w:val="en-AU"/>
              </w:rPr>
              <w:t>s</w:t>
            </w:r>
            <w:r w:rsidR="006305F7" w:rsidRPr="007E120A">
              <w:rPr>
                <w:rStyle w:val="FontStyle86"/>
                <w:b w:val="0"/>
                <w:bCs w:val="0"/>
                <w:smallCaps w:val="0"/>
                <w:lang w:val="en-AU"/>
              </w:rPr>
              <w:t xml:space="preserve"> in specific technological conditions and guarantee achievement of specific operational requirements.</w:t>
            </w:r>
          </w:p>
          <w:p w:rsidR="00CB7D52" w:rsidRPr="007E120A" w:rsidRDefault="00CB7D52" w:rsidP="00012740">
            <w:pPr>
              <w:autoSpaceDE w:val="0"/>
              <w:autoSpaceDN w:val="0"/>
              <w:adjustRightInd w:val="0"/>
              <w:spacing w:after="0"/>
              <w:rPr>
                <w:rStyle w:val="FontStyle86"/>
                <w:b w:val="0"/>
                <w:bCs w:val="0"/>
                <w:smallCaps w:val="0"/>
                <w:lang w:val="en-AU"/>
              </w:rPr>
            </w:pPr>
          </w:p>
          <w:p w:rsidR="001C7D79" w:rsidRPr="007E120A" w:rsidRDefault="001C7D79" w:rsidP="00012740">
            <w:pPr>
              <w:autoSpaceDE w:val="0"/>
              <w:autoSpaceDN w:val="0"/>
              <w:adjustRightInd w:val="0"/>
              <w:spacing w:after="0"/>
              <w:rPr>
                <w:rStyle w:val="FontStyle86"/>
                <w:b w:val="0"/>
                <w:bCs w:val="0"/>
                <w:smallCaps w:val="0"/>
                <w:lang w:val="en-AU"/>
              </w:rPr>
            </w:pPr>
          </w:p>
          <w:p w:rsidR="00CB7D52" w:rsidRPr="007E120A" w:rsidRDefault="00695598" w:rsidP="00012740">
            <w:pPr>
              <w:autoSpaceDE w:val="0"/>
              <w:autoSpaceDN w:val="0"/>
              <w:adjustRightInd w:val="0"/>
              <w:spacing w:after="0"/>
              <w:rPr>
                <w:rStyle w:val="FontStyle86"/>
                <w:b w:val="0"/>
                <w:bCs w:val="0"/>
                <w:smallCaps w:val="0"/>
                <w:lang w:val="en-AU"/>
              </w:rPr>
            </w:pPr>
            <w:r w:rsidRPr="007E120A">
              <w:rPr>
                <w:rStyle w:val="FontStyle86"/>
                <w:b w:val="0"/>
                <w:bCs w:val="0"/>
                <w:smallCaps w:val="0"/>
                <w:lang w:val="en-AU"/>
              </w:rPr>
              <w:lastRenderedPageBreak/>
              <w:t xml:space="preserve">Materials used </w:t>
            </w:r>
            <w:r w:rsidR="00207A66" w:rsidRPr="007E120A">
              <w:rPr>
                <w:rStyle w:val="FontStyle86"/>
                <w:b w:val="0"/>
                <w:bCs w:val="0"/>
                <w:smallCaps w:val="0"/>
                <w:lang w:val="en-AU"/>
              </w:rPr>
              <w:t>for the production of equipmen</w:t>
            </w:r>
            <w:r w:rsidR="001C7D79" w:rsidRPr="007E120A">
              <w:rPr>
                <w:rStyle w:val="FontStyle86"/>
                <w:b w:val="0"/>
                <w:bCs w:val="0"/>
                <w:smallCaps w:val="0"/>
                <w:lang w:val="en-AU"/>
              </w:rPr>
              <w:t xml:space="preserve">t subject to </w:t>
            </w:r>
            <w:r w:rsidR="00207A66" w:rsidRPr="007E120A">
              <w:rPr>
                <w:rStyle w:val="FontStyle86"/>
                <w:b w:val="0"/>
                <w:bCs w:val="0"/>
                <w:smallCaps w:val="0"/>
                <w:lang w:val="en-AU"/>
              </w:rPr>
              <w:t>Directive</w:t>
            </w:r>
            <w:r w:rsidR="005C4C9A">
              <w:rPr>
                <w:rStyle w:val="FontStyle86"/>
                <w:b w:val="0"/>
                <w:bCs w:val="0"/>
                <w:smallCaps w:val="0"/>
                <w:lang w:val="en-AU"/>
              </w:rPr>
              <w:t xml:space="preserve"> 2014/68/UE should </w:t>
            </w:r>
            <w:r w:rsidR="001C7D79" w:rsidRPr="007E120A">
              <w:rPr>
                <w:rStyle w:val="FontStyle86"/>
                <w:b w:val="0"/>
                <w:bCs w:val="0"/>
                <w:smallCaps w:val="0"/>
                <w:lang w:val="en-AU"/>
              </w:rPr>
              <w:t>meet the requirements of this Directive.</w:t>
            </w:r>
          </w:p>
          <w:p w:rsidR="005C4C9A" w:rsidRDefault="005C4C9A" w:rsidP="00012740">
            <w:pPr>
              <w:autoSpaceDE w:val="0"/>
              <w:autoSpaceDN w:val="0"/>
              <w:adjustRightInd w:val="0"/>
              <w:spacing w:after="0"/>
              <w:rPr>
                <w:rStyle w:val="FontStyle86"/>
                <w:b w:val="0"/>
                <w:bCs w:val="0"/>
                <w:smallCaps w:val="0"/>
                <w:lang w:val="en-AU"/>
              </w:rPr>
            </w:pPr>
          </w:p>
          <w:p w:rsidR="008F1EE8" w:rsidRPr="007E120A" w:rsidRDefault="00CB7D52" w:rsidP="00012740">
            <w:pPr>
              <w:autoSpaceDE w:val="0"/>
              <w:autoSpaceDN w:val="0"/>
              <w:adjustRightInd w:val="0"/>
              <w:spacing w:after="0"/>
              <w:rPr>
                <w:rStyle w:val="FontStyle86"/>
                <w:b w:val="0"/>
                <w:bCs w:val="0"/>
                <w:smallCaps w:val="0"/>
                <w:lang w:val="en-AU"/>
              </w:rPr>
            </w:pPr>
            <w:r w:rsidRPr="007E120A">
              <w:rPr>
                <w:rStyle w:val="FontStyle86"/>
                <w:b w:val="0"/>
                <w:bCs w:val="0"/>
                <w:smallCaps w:val="0"/>
                <w:lang w:val="en-AU"/>
              </w:rPr>
              <w:t xml:space="preserve">The fillers used for tank welding shall be suitable for the base metal and specified in </w:t>
            </w:r>
            <w:r w:rsidR="00A63421" w:rsidRPr="007E120A">
              <w:rPr>
                <w:rStyle w:val="FontStyle86"/>
                <w:b w:val="0"/>
                <w:bCs w:val="0"/>
                <w:smallCaps w:val="0"/>
                <w:lang w:val="en-AU"/>
              </w:rPr>
              <w:t>WPS</w:t>
            </w:r>
            <w:r w:rsidR="003331E9" w:rsidRPr="007E120A">
              <w:rPr>
                <w:rStyle w:val="FontStyle86"/>
                <w:b w:val="0"/>
                <w:bCs w:val="0"/>
                <w:smallCaps w:val="0"/>
                <w:lang w:val="en-AU"/>
              </w:rPr>
              <w:t>s</w:t>
            </w:r>
            <w:r w:rsidR="00A63421" w:rsidRPr="007E120A">
              <w:rPr>
                <w:rStyle w:val="FontStyle86"/>
                <w:b w:val="0"/>
                <w:bCs w:val="0"/>
                <w:smallCaps w:val="0"/>
                <w:lang w:val="en-AU"/>
              </w:rPr>
              <w:t>.</w:t>
            </w:r>
          </w:p>
          <w:p w:rsidR="005C4C9A" w:rsidRDefault="005C4C9A" w:rsidP="00DD42F8">
            <w:pPr>
              <w:autoSpaceDE w:val="0"/>
              <w:autoSpaceDN w:val="0"/>
              <w:adjustRightInd w:val="0"/>
              <w:spacing w:after="0"/>
              <w:rPr>
                <w:rStyle w:val="FontStyle86"/>
                <w:b w:val="0"/>
                <w:bCs w:val="0"/>
                <w:smallCaps w:val="0"/>
                <w:lang w:val="en-AU"/>
              </w:rPr>
            </w:pPr>
          </w:p>
          <w:p w:rsidR="008F1EE8" w:rsidRPr="007E120A" w:rsidRDefault="00A63421" w:rsidP="00DD42F8">
            <w:pPr>
              <w:autoSpaceDE w:val="0"/>
              <w:autoSpaceDN w:val="0"/>
              <w:adjustRightInd w:val="0"/>
              <w:spacing w:after="0"/>
              <w:rPr>
                <w:rFonts w:cs="Arial"/>
                <w:szCs w:val="20"/>
                <w:shd w:val="clear" w:color="auto" w:fill="FFFFFF"/>
                <w:lang w:val="en-US"/>
              </w:rPr>
            </w:pPr>
            <w:r w:rsidRPr="007E120A">
              <w:rPr>
                <w:rStyle w:val="FontStyle86"/>
                <w:b w:val="0"/>
                <w:bCs w:val="0"/>
                <w:smallCaps w:val="0"/>
                <w:lang w:val="en-AU"/>
              </w:rPr>
              <w:t xml:space="preserve">All structural steels shall have </w:t>
            </w:r>
            <w:r w:rsidR="003331E9" w:rsidRPr="007E120A">
              <w:rPr>
                <w:rStyle w:val="FontStyle86"/>
                <w:b w:val="0"/>
                <w:bCs w:val="0"/>
                <w:smallCaps w:val="0"/>
                <w:lang w:val="en-AU"/>
              </w:rPr>
              <w:t xml:space="preserve">relevant </w:t>
            </w:r>
            <w:r w:rsidR="005C4C9A">
              <w:rPr>
                <w:rFonts w:eastAsia="Univers-PL" w:cs="Univers-PL"/>
                <w:szCs w:val="20"/>
                <w:lang w:val="en-AU" w:eastAsia="pl-PL"/>
              </w:rPr>
              <w:t xml:space="preserve">certificates acc. to </w:t>
            </w:r>
            <w:r w:rsidRPr="007E120A">
              <w:rPr>
                <w:rFonts w:eastAsia="Univers-PL" w:cs="Univers-PL"/>
                <w:szCs w:val="20"/>
                <w:lang w:val="en-AU" w:eastAsia="pl-PL"/>
              </w:rPr>
              <w:t>PN-EN 10204.</w:t>
            </w:r>
            <w:r w:rsidR="003331E9" w:rsidRPr="007E120A">
              <w:rPr>
                <w:lang w:val="en-US"/>
              </w:rPr>
              <w:t xml:space="preserve"> </w:t>
            </w:r>
            <w:r w:rsidR="007279BC" w:rsidRPr="007E120A">
              <w:rPr>
                <w:rFonts w:cs="Arial"/>
                <w:szCs w:val="20"/>
                <w:shd w:val="clear" w:color="auto" w:fill="FFFFFF"/>
                <w:lang w:val="en-US"/>
              </w:rPr>
              <w:t xml:space="preserve">Welding materials should have a minimum </w:t>
            </w:r>
            <w:r w:rsidR="003331E9" w:rsidRPr="007E120A">
              <w:rPr>
                <w:rFonts w:cs="Arial"/>
                <w:szCs w:val="20"/>
                <w:shd w:val="clear" w:color="auto" w:fill="FFFFFF"/>
                <w:lang w:val="en-US"/>
              </w:rPr>
              <w:t>the</w:t>
            </w:r>
            <w:r w:rsidR="007279BC" w:rsidRPr="007E120A">
              <w:rPr>
                <w:rFonts w:cs="Arial"/>
                <w:szCs w:val="20"/>
                <w:shd w:val="clear" w:color="auto" w:fill="FFFFFF"/>
                <w:lang w:val="en-US"/>
              </w:rPr>
              <w:t xml:space="preserve"> </w:t>
            </w:r>
            <w:r w:rsidR="003331E9" w:rsidRPr="007E120A">
              <w:rPr>
                <w:rFonts w:cs="Arial"/>
                <w:szCs w:val="20"/>
                <w:shd w:val="clear" w:color="auto" w:fill="FFFFFF"/>
                <w:lang w:val="en-US"/>
              </w:rPr>
              <w:t xml:space="preserve">certificate </w:t>
            </w:r>
            <w:r w:rsidR="007279BC" w:rsidRPr="007E120A">
              <w:rPr>
                <w:rFonts w:cs="Arial"/>
                <w:szCs w:val="20"/>
                <w:shd w:val="clear" w:color="auto" w:fill="FFFFFF"/>
                <w:lang w:val="en-US"/>
              </w:rPr>
              <w:t>2.2. In case of repairs, modernization and construction of non-pressure ve</w:t>
            </w:r>
            <w:r w:rsidR="003331E9" w:rsidRPr="007E120A">
              <w:rPr>
                <w:rFonts w:cs="Arial"/>
                <w:szCs w:val="20"/>
                <w:shd w:val="clear" w:color="auto" w:fill="FFFFFF"/>
                <w:lang w:val="en-US"/>
              </w:rPr>
              <w:t>ssels - in accordance with art. 9 of</w:t>
            </w:r>
            <w:r w:rsidR="007279BC" w:rsidRPr="007E120A">
              <w:rPr>
                <w:rFonts w:cs="Arial"/>
                <w:szCs w:val="20"/>
                <w:shd w:val="clear" w:color="auto" w:fill="FFFFFF"/>
                <w:lang w:val="en-US"/>
              </w:rPr>
              <w:t xml:space="preserve"> </w:t>
            </w:r>
            <w:r w:rsidR="003331E9" w:rsidRPr="007E120A">
              <w:rPr>
                <w:rFonts w:cs="Arial"/>
                <w:szCs w:val="20"/>
                <w:shd w:val="clear" w:color="auto" w:fill="FFFFFF"/>
                <w:lang w:val="en-US"/>
              </w:rPr>
              <w:t xml:space="preserve">the </w:t>
            </w:r>
            <w:r w:rsidR="007279BC" w:rsidRPr="007E120A">
              <w:rPr>
                <w:rFonts w:cs="Arial"/>
                <w:szCs w:val="20"/>
                <w:shd w:val="clear" w:color="auto" w:fill="FFFFFF"/>
                <w:lang w:val="en-US"/>
              </w:rPr>
              <w:t>Technical Inspection Act</w:t>
            </w:r>
            <w:r w:rsidR="00AC3A57">
              <w:rPr>
                <w:rFonts w:cs="Arial"/>
                <w:szCs w:val="20"/>
                <w:shd w:val="clear" w:color="auto" w:fill="FFFFFF"/>
                <w:lang w:val="en-US"/>
              </w:rPr>
              <w:t>.</w:t>
            </w:r>
          </w:p>
          <w:p w:rsidR="00EA0478" w:rsidRPr="007E120A" w:rsidRDefault="00EA0478" w:rsidP="00DD42F8">
            <w:pPr>
              <w:autoSpaceDE w:val="0"/>
              <w:autoSpaceDN w:val="0"/>
              <w:adjustRightInd w:val="0"/>
              <w:spacing w:after="0"/>
              <w:rPr>
                <w:rStyle w:val="FontStyle86"/>
                <w:b w:val="0"/>
                <w:bCs w:val="0"/>
                <w:smallCaps w:val="0"/>
                <w:lang w:val="en-AU"/>
              </w:rPr>
            </w:pPr>
          </w:p>
          <w:p w:rsidR="008F1EE8" w:rsidRPr="002E3AC6" w:rsidRDefault="00A63421" w:rsidP="00C32AD3">
            <w:pPr>
              <w:pStyle w:val="Nagwek3"/>
              <w:numPr>
                <w:ilvl w:val="2"/>
                <w:numId w:val="42"/>
              </w:numPr>
              <w:rPr>
                <w:rStyle w:val="FontStyle86"/>
                <w:rFonts w:cs="Times New Roman"/>
                <w:b/>
                <w:bCs/>
                <w:smallCaps w:val="0"/>
                <w:szCs w:val="26"/>
              </w:rPr>
            </w:pPr>
            <w:proofErr w:type="spellStart"/>
            <w:r w:rsidRPr="002E3AC6">
              <w:rPr>
                <w:rStyle w:val="FontStyle86"/>
                <w:rFonts w:cs="Times New Roman"/>
                <w:b/>
                <w:bCs/>
                <w:smallCaps w:val="0"/>
                <w:szCs w:val="26"/>
              </w:rPr>
              <w:t>Concret</w:t>
            </w:r>
            <w:r w:rsidR="002E3AC6" w:rsidRPr="002E3AC6">
              <w:rPr>
                <w:rStyle w:val="FontStyle86"/>
                <w:rFonts w:cs="Times New Roman"/>
                <w:b/>
                <w:bCs/>
                <w:smallCaps w:val="0"/>
                <w:szCs w:val="26"/>
              </w:rPr>
              <w:t>e</w:t>
            </w:r>
            <w:proofErr w:type="spellEnd"/>
            <w:r w:rsidR="002E3AC6" w:rsidRPr="002E3AC6">
              <w:rPr>
                <w:rStyle w:val="FontStyle86"/>
                <w:rFonts w:cs="Times New Roman"/>
                <w:b/>
                <w:bCs/>
                <w:smallCaps w:val="0"/>
                <w:szCs w:val="26"/>
              </w:rPr>
              <w:t xml:space="preserve"> and </w:t>
            </w:r>
            <w:proofErr w:type="spellStart"/>
            <w:r w:rsidR="002E3AC6" w:rsidRPr="002E3AC6">
              <w:rPr>
                <w:rStyle w:val="FontStyle86"/>
                <w:rFonts w:cs="Times New Roman"/>
                <w:b/>
                <w:bCs/>
                <w:smallCaps w:val="0"/>
                <w:szCs w:val="26"/>
              </w:rPr>
              <w:t>reinforced</w:t>
            </w:r>
            <w:proofErr w:type="spellEnd"/>
            <w:r w:rsidR="002E3AC6" w:rsidRPr="002E3AC6">
              <w:rPr>
                <w:rStyle w:val="FontStyle86"/>
                <w:rFonts w:cs="Times New Roman"/>
                <w:b/>
                <w:bCs/>
                <w:smallCaps w:val="0"/>
                <w:szCs w:val="26"/>
              </w:rPr>
              <w:t xml:space="preserve"> </w:t>
            </w:r>
            <w:proofErr w:type="spellStart"/>
            <w:r w:rsidR="002E3AC6" w:rsidRPr="002E3AC6">
              <w:rPr>
                <w:rStyle w:val="FontStyle86"/>
                <w:rFonts w:cs="Times New Roman"/>
                <w:b/>
                <w:bCs/>
                <w:smallCaps w:val="0"/>
                <w:szCs w:val="26"/>
              </w:rPr>
              <w:t>concrete</w:t>
            </w:r>
            <w:proofErr w:type="spellEnd"/>
            <w:r w:rsidR="002E3AC6" w:rsidRPr="002E3AC6">
              <w:rPr>
                <w:rStyle w:val="FontStyle86"/>
                <w:rFonts w:cs="Times New Roman"/>
                <w:b/>
                <w:bCs/>
                <w:smallCaps w:val="0"/>
                <w:szCs w:val="26"/>
              </w:rPr>
              <w:t xml:space="preserve"> </w:t>
            </w:r>
            <w:proofErr w:type="spellStart"/>
            <w:r w:rsidR="002E3AC6" w:rsidRPr="002E3AC6">
              <w:rPr>
                <w:rStyle w:val="FontStyle86"/>
                <w:rFonts w:cs="Times New Roman"/>
                <w:b/>
                <w:bCs/>
                <w:smallCaps w:val="0"/>
                <w:szCs w:val="26"/>
              </w:rPr>
              <w:t>parts</w:t>
            </w:r>
            <w:proofErr w:type="spellEnd"/>
          </w:p>
          <w:p w:rsidR="008308FA" w:rsidRPr="007E120A" w:rsidRDefault="008308FA" w:rsidP="00AA6937">
            <w:pPr>
              <w:spacing w:after="0"/>
              <w:rPr>
                <w:rStyle w:val="FontStyle69"/>
                <w:b/>
                <w:bCs/>
                <w:i/>
                <w:iCs/>
                <w:sz w:val="20"/>
                <w:szCs w:val="20"/>
                <w:lang w:val="en-AU"/>
              </w:rPr>
            </w:pPr>
            <w:proofErr w:type="spellStart"/>
            <w:r w:rsidRPr="002E3AC6">
              <w:t>Concrete</w:t>
            </w:r>
            <w:proofErr w:type="spellEnd"/>
            <w:r w:rsidRPr="002E3AC6">
              <w:t xml:space="preserve"> u</w:t>
            </w:r>
            <w:proofErr w:type="spellStart"/>
            <w:r w:rsidRPr="007E120A">
              <w:rPr>
                <w:lang w:val="en-AU" w:eastAsia="pl-PL"/>
              </w:rPr>
              <w:t>sed</w:t>
            </w:r>
            <w:proofErr w:type="spellEnd"/>
            <w:r w:rsidRPr="007E120A">
              <w:rPr>
                <w:lang w:val="en-AU" w:eastAsia="pl-PL"/>
              </w:rPr>
              <w:t xml:space="preserve"> to build foundations and substructure shall have documents in </w:t>
            </w:r>
            <w:proofErr w:type="spellStart"/>
            <w:r w:rsidRPr="002E3AC6">
              <w:t>accordance</w:t>
            </w:r>
            <w:proofErr w:type="spellEnd"/>
            <w:r w:rsidRPr="002E3AC6">
              <w:t xml:space="preserve"> with </w:t>
            </w:r>
            <w:proofErr w:type="spellStart"/>
            <w:r w:rsidRPr="002E3AC6">
              <w:t>applicable</w:t>
            </w:r>
            <w:proofErr w:type="spellEnd"/>
            <w:r w:rsidRPr="002E3AC6">
              <w:t xml:space="preserve"> </w:t>
            </w:r>
            <w:proofErr w:type="spellStart"/>
            <w:r w:rsidRPr="002E3AC6">
              <w:t>laws</w:t>
            </w:r>
            <w:proofErr w:type="spellEnd"/>
            <w:r w:rsidRPr="002E3AC6">
              <w:t xml:space="preserve"> and </w:t>
            </w:r>
            <w:proofErr w:type="spellStart"/>
            <w:r w:rsidRPr="002E3AC6">
              <w:t>regulations</w:t>
            </w:r>
            <w:proofErr w:type="spellEnd"/>
            <w:r w:rsidRPr="002E3AC6">
              <w:t xml:space="preserve"> on </w:t>
            </w:r>
            <w:proofErr w:type="spellStart"/>
            <w:r w:rsidRPr="002E3AC6">
              <w:t>construction</w:t>
            </w:r>
            <w:proofErr w:type="spellEnd"/>
            <w:r w:rsidRPr="002E3AC6">
              <w:t xml:space="preserve"> products.</w:t>
            </w:r>
          </w:p>
          <w:p w:rsidR="008308FA" w:rsidRPr="007E120A" w:rsidRDefault="008308FA" w:rsidP="00AA6937">
            <w:pPr>
              <w:spacing w:after="0"/>
              <w:rPr>
                <w:rStyle w:val="FontStyle69"/>
                <w:b/>
                <w:bCs/>
                <w:i/>
                <w:iCs/>
                <w:sz w:val="20"/>
                <w:szCs w:val="20"/>
                <w:lang w:val="en-AU"/>
              </w:rPr>
            </w:pPr>
            <w:r w:rsidRPr="002E3AC6">
              <w:t xml:space="preserve">A </w:t>
            </w:r>
            <w:proofErr w:type="spellStart"/>
            <w:r w:rsidRPr="002E3AC6">
              <w:t>delivery</w:t>
            </w:r>
            <w:proofErr w:type="spellEnd"/>
            <w:r w:rsidRPr="002E3AC6">
              <w:t xml:space="preserve"> proof </w:t>
            </w:r>
            <w:proofErr w:type="spellStart"/>
            <w:r w:rsidRPr="002E3AC6">
              <w:t>acc</w:t>
            </w:r>
            <w:proofErr w:type="spellEnd"/>
            <w:r w:rsidRPr="002E3AC6">
              <w:t>. to</w:t>
            </w:r>
            <w:r w:rsidRPr="007E120A">
              <w:rPr>
                <w:lang w:val="en-AU" w:eastAsia="pl-PL"/>
              </w:rPr>
              <w:t xml:space="preserve"> PN-EN 206 </w:t>
            </w:r>
            <w:r w:rsidRPr="002E3AC6">
              <w:t xml:space="preserve">with </w:t>
            </w:r>
            <w:proofErr w:type="spellStart"/>
            <w:r w:rsidRPr="002E3AC6">
              <w:t>mixture</w:t>
            </w:r>
            <w:proofErr w:type="spellEnd"/>
            <w:r w:rsidRPr="002E3AC6">
              <w:t xml:space="preserve"> </w:t>
            </w:r>
            <w:proofErr w:type="spellStart"/>
            <w:r w:rsidRPr="002E3AC6">
              <w:t>recipe</w:t>
            </w:r>
            <w:proofErr w:type="spellEnd"/>
            <w:r w:rsidRPr="007E120A">
              <w:rPr>
                <w:rStyle w:val="FontStyle69"/>
                <w:b/>
                <w:bCs/>
                <w:i/>
                <w:iCs/>
                <w:sz w:val="20"/>
                <w:szCs w:val="20"/>
                <w:lang w:val="en-AU"/>
              </w:rPr>
              <w:t xml:space="preserve"> </w:t>
            </w:r>
            <w:r w:rsidRPr="007E120A">
              <w:rPr>
                <w:lang w:val="en-AU" w:eastAsia="pl-PL"/>
              </w:rPr>
              <w:t>shall</w:t>
            </w:r>
            <w:r w:rsidRPr="002E3AC6">
              <w:t xml:space="preserve"> be </w:t>
            </w:r>
            <w:proofErr w:type="spellStart"/>
            <w:r w:rsidRPr="002E3AC6">
              <w:t>attached</w:t>
            </w:r>
            <w:proofErr w:type="spellEnd"/>
            <w:r w:rsidRPr="002E3AC6">
              <w:t xml:space="preserve"> to </w:t>
            </w:r>
            <w:proofErr w:type="spellStart"/>
            <w:r w:rsidRPr="002E3AC6">
              <w:t>each</w:t>
            </w:r>
            <w:proofErr w:type="spellEnd"/>
            <w:r w:rsidRPr="002E3AC6">
              <w:t xml:space="preserve"> </w:t>
            </w:r>
            <w:proofErr w:type="spellStart"/>
            <w:r w:rsidRPr="002E3AC6">
              <w:t>delivery</w:t>
            </w:r>
            <w:proofErr w:type="spellEnd"/>
            <w:r w:rsidRPr="002E3AC6">
              <w:t xml:space="preserve"> of </w:t>
            </w:r>
            <w:proofErr w:type="spellStart"/>
            <w:r w:rsidRPr="002E3AC6">
              <w:t>concrete</w:t>
            </w:r>
            <w:proofErr w:type="spellEnd"/>
            <w:r w:rsidRPr="002E3AC6">
              <w:t xml:space="preserve"> </w:t>
            </w:r>
            <w:proofErr w:type="spellStart"/>
            <w:r w:rsidRPr="002E3AC6">
              <w:t>mi</w:t>
            </w:r>
            <w:r w:rsidR="002E3AC6" w:rsidRPr="002E3AC6">
              <w:t>xture</w:t>
            </w:r>
            <w:proofErr w:type="spellEnd"/>
            <w:r w:rsidR="002E3AC6" w:rsidRPr="002E3AC6">
              <w:t xml:space="preserve"> to the </w:t>
            </w:r>
            <w:proofErr w:type="spellStart"/>
            <w:r w:rsidR="002E3AC6" w:rsidRPr="002E3AC6">
              <w:t>construction</w:t>
            </w:r>
            <w:proofErr w:type="spellEnd"/>
            <w:r w:rsidR="002E3AC6" w:rsidRPr="002E3AC6">
              <w:t xml:space="preserve"> </w:t>
            </w:r>
            <w:proofErr w:type="spellStart"/>
            <w:r w:rsidR="002E3AC6" w:rsidRPr="002E3AC6">
              <w:t>site</w:t>
            </w:r>
            <w:proofErr w:type="spellEnd"/>
            <w:r w:rsidR="002E3AC6" w:rsidRPr="002E3AC6">
              <w:t>.</w:t>
            </w:r>
          </w:p>
          <w:p w:rsidR="00E60042" w:rsidRDefault="00E60042" w:rsidP="00E60042">
            <w:pPr>
              <w:spacing w:after="0"/>
              <w:rPr>
                <w:rStyle w:val="FontStyle69"/>
                <w:sz w:val="20"/>
                <w:szCs w:val="20"/>
                <w:lang w:val="en-AU"/>
              </w:rPr>
            </w:pPr>
          </w:p>
          <w:p w:rsidR="008F1EE8" w:rsidRPr="007E120A" w:rsidRDefault="00EC6017" w:rsidP="00E60042">
            <w:pPr>
              <w:spacing w:after="0"/>
              <w:rPr>
                <w:rStyle w:val="FontStyle86"/>
                <w:b w:val="0"/>
                <w:bCs w:val="0"/>
                <w:smallCaps w:val="0"/>
                <w:lang w:val="en-AU"/>
              </w:rPr>
            </w:pPr>
            <w:r w:rsidRPr="007E120A">
              <w:rPr>
                <w:rStyle w:val="FontStyle69"/>
                <w:sz w:val="20"/>
                <w:szCs w:val="20"/>
                <w:lang w:val="en-AU"/>
              </w:rPr>
              <w:t>R</w:t>
            </w:r>
            <w:r w:rsidR="008308FA" w:rsidRPr="007E120A">
              <w:rPr>
                <w:rStyle w:val="FontStyle69"/>
                <w:sz w:val="20"/>
                <w:szCs w:val="20"/>
                <w:lang w:val="en-AU"/>
              </w:rPr>
              <w:t xml:space="preserve">einforcement steel shall have the quality control documents </w:t>
            </w:r>
            <w:r w:rsidRPr="007E120A">
              <w:rPr>
                <w:rStyle w:val="FontStyle69"/>
                <w:sz w:val="20"/>
                <w:szCs w:val="20"/>
                <w:lang w:val="en-AU"/>
              </w:rPr>
              <w:t>3.1 acc. to</w:t>
            </w:r>
            <w:r w:rsidR="008308FA" w:rsidRPr="007E120A">
              <w:rPr>
                <w:rStyle w:val="FontStyle69"/>
                <w:sz w:val="20"/>
                <w:szCs w:val="20"/>
                <w:lang w:val="en-AU"/>
              </w:rPr>
              <w:t xml:space="preserve"> </w:t>
            </w:r>
            <w:r w:rsidR="008308FA" w:rsidRPr="007E120A">
              <w:rPr>
                <w:rStyle w:val="FontStyle69"/>
                <w:sz w:val="20"/>
                <w:szCs w:val="20"/>
                <w:lang w:val="en-US"/>
              </w:rPr>
              <w:t>PN-EN 10204.</w:t>
            </w:r>
          </w:p>
          <w:p w:rsidR="000F2E7A" w:rsidRPr="00E60042" w:rsidRDefault="00E60042" w:rsidP="00C32AD3">
            <w:pPr>
              <w:pStyle w:val="Nagwek3"/>
              <w:numPr>
                <w:ilvl w:val="2"/>
                <w:numId w:val="42"/>
              </w:numPr>
              <w:rPr>
                <w:rStyle w:val="FontStyle69"/>
                <w:rFonts w:eastAsia="Calibri"/>
                <w:bCs w:val="0"/>
                <w:iCs/>
                <w:sz w:val="20"/>
                <w:szCs w:val="20"/>
                <w:lang w:val="en-AU"/>
              </w:rPr>
            </w:pPr>
            <w:r w:rsidRPr="00E60042">
              <w:rPr>
                <w:rStyle w:val="FontStyle69"/>
                <w:rFonts w:eastAsia="Calibri"/>
                <w:bCs w:val="0"/>
                <w:iCs/>
                <w:sz w:val="20"/>
                <w:szCs w:val="20"/>
                <w:lang w:val="en-AU"/>
              </w:rPr>
              <w:t>Protection</w:t>
            </w:r>
          </w:p>
          <w:p w:rsidR="000F2E7A" w:rsidRDefault="000F2E7A" w:rsidP="007E5EBB">
            <w:pPr>
              <w:spacing w:after="0"/>
              <w:rPr>
                <w:rStyle w:val="FontStyle69"/>
                <w:sz w:val="20"/>
                <w:szCs w:val="20"/>
                <w:lang w:val="en-AU"/>
              </w:rPr>
            </w:pPr>
            <w:r w:rsidRPr="007E5EBB">
              <w:rPr>
                <w:rStyle w:val="FontStyle69"/>
                <w:bCs/>
                <w:iCs/>
                <w:sz w:val="20"/>
                <w:szCs w:val="20"/>
                <w:lang w:val="en-AU"/>
              </w:rPr>
              <w:t>All materials used to make chemical-proofing and anticorrosion</w:t>
            </w:r>
            <w:r w:rsidR="00B6442B" w:rsidRPr="007E5EBB">
              <w:rPr>
                <w:rStyle w:val="FontStyle69"/>
                <w:bCs/>
                <w:iCs/>
                <w:sz w:val="20"/>
                <w:szCs w:val="20"/>
                <w:lang w:val="en-AU"/>
              </w:rPr>
              <w:t xml:space="preserve"> protection</w:t>
            </w:r>
            <w:r w:rsidRPr="007E5EBB">
              <w:rPr>
                <w:rStyle w:val="FontStyle69"/>
                <w:bCs/>
                <w:iCs/>
                <w:sz w:val="20"/>
                <w:szCs w:val="20"/>
                <w:lang w:val="en-AU"/>
              </w:rPr>
              <w:t xml:space="preserve"> shall have </w:t>
            </w:r>
            <w:r w:rsidRPr="007E5EBB">
              <w:rPr>
                <w:lang w:val="en-AU" w:eastAsia="pl-PL"/>
              </w:rPr>
              <w:t xml:space="preserve">documents in accordance with applicable laws and regulations on </w:t>
            </w:r>
            <w:r w:rsidRPr="007E5EBB">
              <w:rPr>
                <w:rStyle w:val="FontStyle69"/>
                <w:sz w:val="20"/>
                <w:szCs w:val="20"/>
                <w:lang w:val="en-AU"/>
              </w:rPr>
              <w:t>construction products.</w:t>
            </w:r>
          </w:p>
          <w:p w:rsidR="007E5EBB" w:rsidRDefault="007E5EBB" w:rsidP="007E5EBB">
            <w:pPr>
              <w:spacing w:after="0"/>
              <w:rPr>
                <w:rStyle w:val="FontStyle69"/>
                <w:bCs/>
                <w:iCs/>
                <w:sz w:val="20"/>
                <w:szCs w:val="20"/>
                <w:lang w:val="en-AU"/>
              </w:rPr>
            </w:pPr>
          </w:p>
          <w:p w:rsidR="007E5EBB" w:rsidRPr="007E5EBB" w:rsidRDefault="007E5EBB" w:rsidP="007E5EBB">
            <w:pPr>
              <w:spacing w:after="0"/>
              <w:rPr>
                <w:rStyle w:val="FontStyle69"/>
                <w:bCs/>
                <w:iCs/>
                <w:sz w:val="20"/>
                <w:szCs w:val="20"/>
                <w:lang w:val="en-AU"/>
              </w:rPr>
            </w:pPr>
          </w:p>
          <w:p w:rsidR="000F2E7A" w:rsidRPr="00596601" w:rsidRDefault="00A37790" w:rsidP="007E5EBB">
            <w:pPr>
              <w:spacing w:after="0"/>
              <w:rPr>
                <w:rStyle w:val="FontStyle69"/>
                <w:sz w:val="20"/>
                <w:szCs w:val="20"/>
                <w:lang w:val="en-US"/>
              </w:rPr>
            </w:pPr>
            <w:r w:rsidRPr="00596601">
              <w:rPr>
                <w:rFonts w:eastAsia="Times New Roman"/>
                <w:szCs w:val="20"/>
                <w:lang w:val="en-AU" w:eastAsia="pl-PL"/>
              </w:rPr>
              <w:t>Detailed information for Contractors regarding the anti-corrosion protection is included in the "Technical requirements for the implementation and acceptance of anti-corrosion protection for renovation, modernization and newly planned investment projects</w:t>
            </w:r>
          </w:p>
          <w:p w:rsidR="000F2E7A" w:rsidRPr="007E120A" w:rsidRDefault="000F2E7A" w:rsidP="007E5EBB">
            <w:pPr>
              <w:pStyle w:val="Bezodstpw"/>
              <w:rPr>
                <w:rFonts w:ascii="Arial Narrow" w:hAnsi="Arial Narrow"/>
                <w:sz w:val="20"/>
                <w:szCs w:val="20"/>
                <w:lang w:val="en-AU"/>
              </w:rPr>
            </w:pPr>
            <w:r w:rsidRPr="00596601">
              <w:rPr>
                <w:rFonts w:ascii="Arial Narrow" w:eastAsia="Times New Roman" w:hAnsi="Arial Narrow"/>
                <w:sz w:val="20"/>
                <w:szCs w:val="20"/>
                <w:lang w:val="en-AU" w:eastAsia="pl-PL"/>
              </w:rPr>
              <w:t xml:space="preserve">Material </w:t>
            </w:r>
            <w:r w:rsidR="009D74C2" w:rsidRPr="00596601">
              <w:rPr>
                <w:rFonts w:ascii="Arial Narrow" w:eastAsia="Times New Roman" w:hAnsi="Arial Narrow"/>
                <w:sz w:val="20"/>
                <w:szCs w:val="20"/>
                <w:lang w:val="en-AU" w:eastAsia="pl-PL"/>
              </w:rPr>
              <w:t xml:space="preserve">and products </w:t>
            </w:r>
            <w:r w:rsidRPr="00596601">
              <w:rPr>
                <w:rFonts w:ascii="Arial Narrow" w:eastAsia="Times New Roman" w:hAnsi="Arial Narrow"/>
                <w:sz w:val="20"/>
                <w:szCs w:val="20"/>
                <w:lang w:val="en-AU" w:eastAsia="pl-PL"/>
              </w:rPr>
              <w:t>used to</w:t>
            </w:r>
            <w:r w:rsidRPr="007E120A">
              <w:rPr>
                <w:rFonts w:ascii="Arial Narrow" w:eastAsia="Times New Roman" w:hAnsi="Arial Narrow"/>
                <w:sz w:val="20"/>
                <w:szCs w:val="20"/>
                <w:lang w:val="en-AU" w:eastAsia="pl-PL"/>
              </w:rPr>
              <w:t xml:space="preserve"> make horizontal and vertical damp-proofing (foundations) shall conform to the requirements sp</w:t>
            </w:r>
            <w:r w:rsidR="00D77E2D">
              <w:rPr>
                <w:rFonts w:ascii="Arial Narrow" w:eastAsia="Times New Roman" w:hAnsi="Arial Narrow"/>
                <w:sz w:val="20"/>
                <w:szCs w:val="20"/>
                <w:lang w:val="en-AU" w:eastAsia="pl-PL"/>
              </w:rPr>
              <w:t>ecified in declarations of performance</w:t>
            </w:r>
            <w:r w:rsidRPr="007E120A">
              <w:rPr>
                <w:rFonts w:ascii="Arial Narrow" w:hAnsi="Arial Narrow"/>
                <w:sz w:val="20"/>
                <w:szCs w:val="20"/>
                <w:lang w:val="en-US"/>
              </w:rPr>
              <w:t>.</w:t>
            </w:r>
          </w:p>
          <w:p w:rsidR="00596601" w:rsidRDefault="00596601" w:rsidP="003227B2">
            <w:pPr>
              <w:spacing w:after="0"/>
              <w:rPr>
                <w:rFonts w:eastAsia="Times New Roman"/>
                <w:szCs w:val="20"/>
                <w:lang w:val="en-AU" w:eastAsia="pl-PL"/>
              </w:rPr>
            </w:pPr>
          </w:p>
          <w:p w:rsidR="00CC2F32" w:rsidRPr="00596601" w:rsidRDefault="000F2E7A" w:rsidP="00596601">
            <w:pPr>
              <w:spacing w:after="0"/>
              <w:rPr>
                <w:rFonts w:cs="Arial Narrow"/>
                <w:szCs w:val="20"/>
                <w:lang w:val="en-AU"/>
              </w:rPr>
            </w:pPr>
            <w:r w:rsidRPr="007E120A">
              <w:rPr>
                <w:rFonts w:eastAsia="Times New Roman"/>
                <w:szCs w:val="20"/>
                <w:lang w:val="en-AU" w:eastAsia="pl-PL"/>
              </w:rPr>
              <w:t>The used materials shall belong to a single protection system. When selecting the type of protection</w:t>
            </w:r>
            <w:r w:rsidR="00263DC9" w:rsidRPr="007E120A">
              <w:rPr>
                <w:rFonts w:eastAsia="Times New Roman"/>
                <w:szCs w:val="20"/>
                <w:lang w:val="en-AU" w:eastAsia="pl-PL"/>
              </w:rPr>
              <w:t>,</w:t>
            </w:r>
            <w:r w:rsidRPr="007E120A">
              <w:rPr>
                <w:rFonts w:eastAsia="Times New Roman"/>
                <w:szCs w:val="20"/>
                <w:lang w:val="en-AU" w:eastAsia="pl-PL"/>
              </w:rPr>
              <w:t xml:space="preserve"> the scope of application specified by the manufacturer shall be taken into consideration.</w:t>
            </w:r>
          </w:p>
          <w:p w:rsidR="008F1EE8" w:rsidRPr="007E120A" w:rsidRDefault="00596601" w:rsidP="00C32AD3">
            <w:pPr>
              <w:pStyle w:val="Nagwek2"/>
              <w:numPr>
                <w:ilvl w:val="1"/>
                <w:numId w:val="42"/>
              </w:numPr>
              <w:rPr>
                <w:lang w:eastAsia="pl-PL"/>
              </w:rPr>
            </w:pPr>
            <w:r>
              <w:rPr>
                <w:lang w:eastAsia="pl-PL"/>
              </w:rPr>
              <w:t xml:space="preserve">Design </w:t>
            </w:r>
            <w:proofErr w:type="spellStart"/>
            <w:r>
              <w:rPr>
                <w:lang w:eastAsia="pl-PL"/>
              </w:rPr>
              <w:t>assumptions</w:t>
            </w:r>
            <w:proofErr w:type="spellEnd"/>
          </w:p>
          <w:p w:rsidR="00FA5EAA" w:rsidRPr="007E120A" w:rsidRDefault="001C7D79" w:rsidP="00596601">
            <w:pPr>
              <w:spacing w:after="0"/>
              <w:rPr>
                <w:lang w:val="en-AU" w:eastAsia="pl-PL"/>
              </w:rPr>
            </w:pPr>
            <w:r w:rsidRPr="007E120A">
              <w:rPr>
                <w:lang w:val="en-AU" w:eastAsia="pl-PL"/>
              </w:rPr>
              <w:t xml:space="preserve">Due to the requirement of adaptation of new devices to those already working </w:t>
            </w:r>
            <w:r w:rsidR="00D1413B" w:rsidRPr="007E120A">
              <w:rPr>
                <w:lang w:val="en-AU" w:eastAsia="pl-PL"/>
              </w:rPr>
              <w:t>in terms of standardization, it is advisable that devices</w:t>
            </w:r>
            <w:r w:rsidR="00D35E8A" w:rsidRPr="007E120A">
              <w:rPr>
                <w:lang w:val="en-AU" w:eastAsia="pl-PL"/>
              </w:rPr>
              <w:t xml:space="preserve"> working in the Fertilizer Production Area</w:t>
            </w:r>
            <w:r w:rsidR="00E21A7C" w:rsidRPr="007E120A">
              <w:rPr>
                <w:lang w:val="en-AU" w:eastAsia="pl-PL"/>
              </w:rPr>
              <w:t xml:space="preserve"> were designed</w:t>
            </w:r>
            <w:r w:rsidR="00E21A7C" w:rsidRPr="007E120A">
              <w:t xml:space="preserve"> </w:t>
            </w:r>
            <w:r w:rsidR="00E21A7C" w:rsidRPr="007E120A">
              <w:rPr>
                <w:lang w:val="en-AU" w:eastAsia="pl-PL"/>
              </w:rPr>
              <w:t>according to European standards, e.g. standard from the</w:t>
            </w:r>
            <w:r w:rsidR="00F9475D">
              <w:rPr>
                <w:lang w:val="en-AU" w:eastAsia="pl-PL"/>
              </w:rPr>
              <w:t xml:space="preserve"> PN-EN 13445 series, and equipment</w:t>
            </w:r>
            <w:r w:rsidR="00E21A7C" w:rsidRPr="007E120A">
              <w:rPr>
                <w:lang w:val="en-AU" w:eastAsia="pl-PL"/>
              </w:rPr>
              <w:t xml:space="preserve"> designed to work in the Plastic Area according to ASME standards.</w:t>
            </w:r>
          </w:p>
          <w:p w:rsidR="00777A23" w:rsidRPr="005F77E6" w:rsidRDefault="00391167" w:rsidP="005F77E6">
            <w:pPr>
              <w:spacing w:after="0"/>
              <w:rPr>
                <w:lang w:val="en-AU" w:eastAsia="pl-PL"/>
              </w:rPr>
            </w:pPr>
            <w:r w:rsidRPr="007E120A">
              <w:rPr>
                <w:lang w:val="en-AU" w:eastAsia="pl-PL"/>
              </w:rPr>
              <w:t>If the maximum permitted pressure in the tank exceeds 0.5 bar</w:t>
            </w:r>
            <w:r w:rsidR="00777A23" w:rsidRPr="007E120A">
              <w:rPr>
                <w:lang w:val="en-AU" w:eastAsia="pl-PL"/>
              </w:rPr>
              <w:t>,</w:t>
            </w:r>
            <w:r w:rsidRPr="007E120A">
              <w:rPr>
                <w:lang w:val="en-AU" w:eastAsia="pl-PL"/>
              </w:rPr>
              <w:t xml:space="preserve"> then the tank is subject to </w:t>
            </w:r>
            <w:r w:rsidR="00E21A7C" w:rsidRPr="007E120A">
              <w:rPr>
                <w:lang w:val="en-AU" w:eastAsia="pl-PL"/>
              </w:rPr>
              <w:t xml:space="preserve">Pressure Equipment </w:t>
            </w:r>
            <w:r w:rsidRPr="007E120A">
              <w:rPr>
                <w:lang w:val="en-AU" w:eastAsia="pl-PL"/>
              </w:rPr>
              <w:t>Directive 2014/68/EU and the requirements for design, execution and d</w:t>
            </w:r>
            <w:r w:rsidR="006D0D5A" w:rsidRPr="007E120A">
              <w:rPr>
                <w:lang w:val="en-AU" w:eastAsia="pl-PL"/>
              </w:rPr>
              <w:t>ocumentation are included in this</w:t>
            </w:r>
            <w:r w:rsidRPr="007E120A">
              <w:rPr>
                <w:lang w:val="en-AU" w:eastAsia="pl-PL"/>
              </w:rPr>
              <w:t xml:space="preserve"> document</w:t>
            </w:r>
            <w:r w:rsidR="00EE7C52" w:rsidRPr="007E120A">
              <w:rPr>
                <w:lang w:val="en-AU" w:eastAsia="pl-PL"/>
              </w:rPr>
              <w:t xml:space="preserve">. </w:t>
            </w:r>
          </w:p>
          <w:p w:rsidR="00EE7C52" w:rsidRPr="007E120A" w:rsidRDefault="00777A23" w:rsidP="00777A2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Courier New"/>
                <w:szCs w:val="20"/>
                <w:lang w:val="en-US" w:eastAsia="pl-PL"/>
              </w:rPr>
            </w:pPr>
            <w:r w:rsidRPr="007E120A">
              <w:rPr>
                <w:bCs/>
                <w:iCs/>
                <w:szCs w:val="20"/>
                <w:lang w:val="en-AU" w:eastAsia="pl-PL"/>
              </w:rPr>
              <w:lastRenderedPageBreak/>
              <w:t>When designing the tanks, t</w:t>
            </w:r>
            <w:r w:rsidR="00EE7C52" w:rsidRPr="007E120A">
              <w:rPr>
                <w:bCs/>
                <w:iCs/>
                <w:szCs w:val="20"/>
                <w:lang w:val="en-AU" w:eastAsia="pl-PL"/>
              </w:rPr>
              <w:t>he designer shall take into account the operating parameters, type of medium and projected life in a manner minimizing the loss of working medium at variations of temperature or pressure.</w:t>
            </w:r>
            <w:r w:rsidRPr="007E120A">
              <w:rPr>
                <w:rFonts w:eastAsia="Times New Roman" w:cs="Courier New"/>
                <w:szCs w:val="20"/>
                <w:lang w:val="en-US" w:eastAsia="pl-PL"/>
              </w:rPr>
              <w:t xml:space="preserve"> Each time, t</w:t>
            </w:r>
            <w:r w:rsidR="008B2E7B" w:rsidRPr="007E120A">
              <w:rPr>
                <w:rFonts w:cs="Arial"/>
                <w:shd w:val="clear" w:color="auto" w:fill="FFFFFF"/>
                <w:lang w:val="en-US"/>
              </w:rPr>
              <w:t xml:space="preserve">he </w:t>
            </w:r>
            <w:r w:rsidRPr="007E120A">
              <w:rPr>
                <w:rFonts w:cs="Arial"/>
                <w:shd w:val="clear" w:color="auto" w:fill="FFFFFF"/>
                <w:lang w:val="en-US"/>
              </w:rPr>
              <w:t xml:space="preserve">tank </w:t>
            </w:r>
            <w:r w:rsidR="008B2E7B" w:rsidRPr="007E120A">
              <w:rPr>
                <w:rFonts w:cs="Arial"/>
                <w:shd w:val="clear" w:color="auto" w:fill="FFFFFF"/>
                <w:lang w:val="en-US"/>
              </w:rPr>
              <w:t>life should be agreed with</w:t>
            </w:r>
            <w:r w:rsidR="00E21A7C" w:rsidRPr="007E120A">
              <w:rPr>
                <w:rFonts w:cs="Arial"/>
                <w:shd w:val="clear" w:color="auto" w:fill="FFFFFF"/>
                <w:lang w:val="en-US"/>
              </w:rPr>
              <w:t xml:space="preserve"> the Purchaser's representative, 20 years is suggested.</w:t>
            </w:r>
          </w:p>
          <w:p w:rsidR="00EE7C52" w:rsidRPr="007E120A" w:rsidRDefault="00EE7C52" w:rsidP="00EE7C52">
            <w:pPr>
              <w:autoSpaceDE w:val="0"/>
              <w:autoSpaceDN w:val="0"/>
              <w:adjustRightInd w:val="0"/>
              <w:spacing w:after="0"/>
              <w:rPr>
                <w:rFonts w:eastAsia="Times New Roman"/>
                <w:szCs w:val="20"/>
                <w:lang w:val="en-AU" w:eastAsia="pl-PL"/>
              </w:rPr>
            </w:pPr>
          </w:p>
          <w:p w:rsidR="00870709" w:rsidRPr="007E120A" w:rsidRDefault="00EE7C52" w:rsidP="005656DD">
            <w:pPr>
              <w:autoSpaceDE w:val="0"/>
              <w:autoSpaceDN w:val="0"/>
              <w:adjustRightInd w:val="0"/>
              <w:spacing w:after="0"/>
              <w:rPr>
                <w:rFonts w:eastAsia="Times New Roman" w:cs="Courier New"/>
                <w:szCs w:val="20"/>
                <w:lang w:val="en-US" w:eastAsia="pl-PL"/>
              </w:rPr>
            </w:pPr>
            <w:r w:rsidRPr="007E120A">
              <w:rPr>
                <w:rFonts w:eastAsia="Times New Roman"/>
                <w:szCs w:val="20"/>
                <w:lang w:val="en-AU" w:eastAsia="pl-PL"/>
              </w:rPr>
              <w:t>The tank shall be designed to prevent accumulation of potentially dangerous electrostatic charges, gases, etc. or shall be equipped with a system for discharge of them.</w:t>
            </w:r>
            <w:r w:rsidR="00E368E7" w:rsidRPr="007E120A">
              <w:rPr>
                <w:rFonts w:eastAsia="Times New Roman"/>
                <w:szCs w:val="20"/>
                <w:lang w:val="en-AU" w:eastAsia="pl-PL"/>
              </w:rPr>
              <w:t xml:space="preserve"> </w:t>
            </w:r>
            <w:r w:rsidR="00870709" w:rsidRPr="007E120A">
              <w:rPr>
                <w:rFonts w:eastAsia="Times New Roman" w:cs="Courier New"/>
                <w:szCs w:val="20"/>
                <w:lang w:val="en" w:eastAsia="pl-PL"/>
              </w:rPr>
              <w:t>Particular attention should be paid to the equipment protect</w:t>
            </w:r>
            <w:r w:rsidR="00E368E7" w:rsidRPr="007E120A">
              <w:rPr>
                <w:rFonts w:eastAsia="Times New Roman" w:cs="Courier New"/>
                <w:szCs w:val="20"/>
                <w:lang w:val="en" w:eastAsia="pl-PL"/>
              </w:rPr>
              <w:t>ing</w:t>
            </w:r>
            <w:r w:rsidR="00870709" w:rsidRPr="007E120A">
              <w:rPr>
                <w:rFonts w:eastAsia="Times New Roman" w:cs="Courier New"/>
                <w:szCs w:val="20"/>
                <w:lang w:val="en" w:eastAsia="pl-PL"/>
              </w:rPr>
              <w:t xml:space="preserve"> against excessive temperature and pressure.</w:t>
            </w:r>
          </w:p>
          <w:p w:rsidR="00870709" w:rsidRPr="007E120A" w:rsidRDefault="00870709" w:rsidP="004136CE">
            <w:pPr>
              <w:autoSpaceDE w:val="0"/>
              <w:autoSpaceDN w:val="0"/>
              <w:adjustRightInd w:val="0"/>
              <w:spacing w:after="0"/>
              <w:rPr>
                <w:rFonts w:eastAsia="Times New Roman"/>
                <w:szCs w:val="20"/>
                <w:lang w:val="en-AU" w:eastAsia="pl-PL"/>
              </w:rPr>
            </w:pPr>
          </w:p>
          <w:p w:rsidR="008F1EE8" w:rsidRPr="007E120A" w:rsidRDefault="00AE616D" w:rsidP="00DD42F8">
            <w:pPr>
              <w:autoSpaceDE w:val="0"/>
              <w:autoSpaceDN w:val="0"/>
              <w:adjustRightInd w:val="0"/>
              <w:spacing w:after="0"/>
              <w:rPr>
                <w:rFonts w:eastAsia="Times New Roman"/>
                <w:szCs w:val="20"/>
                <w:lang w:val="en-AU" w:eastAsia="pl-PL"/>
              </w:rPr>
            </w:pPr>
            <w:r w:rsidRPr="007E120A">
              <w:rPr>
                <w:rFonts w:eastAsia="Times New Roman"/>
                <w:szCs w:val="20"/>
                <w:lang w:val="en-AU" w:eastAsia="pl-PL"/>
              </w:rPr>
              <w:t>Revision openings shall be designed for internal inspection, cleaning, repairs and examination</w:t>
            </w:r>
            <w:r w:rsidR="00E368E7" w:rsidRPr="007E120A">
              <w:rPr>
                <w:rFonts w:eastAsia="Times New Roman"/>
                <w:szCs w:val="20"/>
                <w:lang w:val="en-AU" w:eastAsia="pl-PL"/>
              </w:rPr>
              <w:t xml:space="preserve"> of the tank</w:t>
            </w:r>
            <w:r w:rsidRPr="007E120A">
              <w:rPr>
                <w:rFonts w:eastAsia="Times New Roman"/>
                <w:szCs w:val="20"/>
                <w:lang w:val="en-AU" w:eastAsia="pl-PL"/>
              </w:rPr>
              <w:t>. If manhole is used as a revision opening</w:t>
            </w:r>
            <w:r w:rsidR="00E368E7" w:rsidRPr="007E120A">
              <w:rPr>
                <w:rFonts w:eastAsia="Times New Roman"/>
                <w:szCs w:val="20"/>
                <w:lang w:val="en-AU" w:eastAsia="pl-PL"/>
              </w:rPr>
              <w:t>,</w:t>
            </w:r>
            <w:r w:rsidRPr="007E120A">
              <w:rPr>
                <w:rFonts w:eastAsia="Times New Roman"/>
                <w:szCs w:val="20"/>
                <w:lang w:val="en-AU" w:eastAsia="pl-PL"/>
              </w:rPr>
              <w:t xml:space="preserve"> its inside diameter shall be at least 600mm in case of tanks for poisonous or caustic materials, and at least 400</w:t>
            </w:r>
            <w:r w:rsidR="00851A79">
              <w:rPr>
                <w:rFonts w:eastAsia="Times New Roman"/>
                <w:szCs w:val="20"/>
                <w:lang w:val="en-AU" w:eastAsia="pl-PL"/>
              </w:rPr>
              <w:t xml:space="preserve"> </w:t>
            </w:r>
            <w:r w:rsidRPr="007E120A">
              <w:rPr>
                <w:rFonts w:eastAsia="Times New Roman"/>
                <w:szCs w:val="20"/>
                <w:lang w:val="en-AU" w:eastAsia="pl-PL"/>
              </w:rPr>
              <w:t>mm if the length of stub pipe or manhole ring does not exceed 170</w:t>
            </w:r>
            <w:r w:rsidR="00851A79">
              <w:rPr>
                <w:rFonts w:eastAsia="Times New Roman"/>
                <w:szCs w:val="20"/>
                <w:lang w:val="en-AU" w:eastAsia="pl-PL"/>
              </w:rPr>
              <w:t xml:space="preserve"> </w:t>
            </w:r>
            <w:r w:rsidRPr="007E120A">
              <w:rPr>
                <w:rFonts w:eastAsia="Times New Roman"/>
                <w:szCs w:val="20"/>
                <w:lang w:val="en-AU" w:eastAsia="pl-PL"/>
              </w:rPr>
              <w:t>mm.</w:t>
            </w:r>
          </w:p>
          <w:p w:rsidR="008F1EE8" w:rsidRPr="007E120A" w:rsidRDefault="008F1EE8" w:rsidP="00DD42F8">
            <w:pPr>
              <w:autoSpaceDE w:val="0"/>
              <w:autoSpaceDN w:val="0"/>
              <w:adjustRightInd w:val="0"/>
              <w:spacing w:after="0"/>
              <w:rPr>
                <w:rFonts w:eastAsia="Univers-PL" w:cs="Univers-PL"/>
                <w:szCs w:val="20"/>
                <w:lang w:val="en-AU" w:eastAsia="pl-PL"/>
              </w:rPr>
            </w:pPr>
          </w:p>
          <w:p w:rsidR="00773FEF" w:rsidRPr="007E120A" w:rsidRDefault="00773FEF" w:rsidP="00940448">
            <w:pPr>
              <w:rPr>
                <w:rStyle w:val="FontStyle69"/>
                <w:sz w:val="20"/>
                <w:szCs w:val="20"/>
                <w:lang w:val="en-AU"/>
              </w:rPr>
            </w:pPr>
          </w:p>
          <w:p w:rsidR="00AE616D" w:rsidRPr="00851A79" w:rsidRDefault="00AE616D" w:rsidP="00851A79">
            <w:pPr>
              <w:rPr>
                <w:rStyle w:val="FontStyle69"/>
                <w:szCs w:val="20"/>
                <w:lang w:val="en-AU"/>
              </w:rPr>
            </w:pPr>
            <w:r w:rsidRPr="007E120A">
              <w:rPr>
                <w:rStyle w:val="FontStyle69"/>
                <w:sz w:val="20"/>
                <w:szCs w:val="20"/>
                <w:lang w:val="en-AU"/>
              </w:rPr>
              <w:t>The design of the tank and its parts shall ensure:</w:t>
            </w:r>
          </w:p>
          <w:p w:rsidR="00AE616D" w:rsidRPr="00851A79" w:rsidRDefault="00AE616D" w:rsidP="00C32AD3">
            <w:pPr>
              <w:pStyle w:val="Nagwek2"/>
              <w:numPr>
                <w:ilvl w:val="0"/>
                <w:numId w:val="25"/>
              </w:numPr>
              <w:shd w:val="clear" w:color="auto" w:fill="FFFFFF"/>
              <w:spacing w:before="0" w:after="0"/>
              <w:rPr>
                <w:rStyle w:val="FontStyle69"/>
                <w:rFonts w:eastAsia="Calibri"/>
                <w:b w:val="0"/>
                <w:bCs w:val="0"/>
                <w:iCs w:val="0"/>
                <w:sz w:val="20"/>
                <w:szCs w:val="20"/>
                <w:lang w:val="en-AU"/>
              </w:rPr>
            </w:pPr>
            <w:r w:rsidRPr="00851A79">
              <w:rPr>
                <w:rStyle w:val="FontStyle69"/>
                <w:rFonts w:eastAsia="Calibri"/>
                <w:b w:val="0"/>
                <w:bCs w:val="0"/>
                <w:iCs w:val="0"/>
                <w:sz w:val="20"/>
                <w:szCs w:val="20"/>
                <w:lang w:val="en-AU"/>
              </w:rPr>
              <w:t xml:space="preserve">maximum </w:t>
            </w:r>
            <w:r w:rsidR="00963B3D" w:rsidRPr="00851A79">
              <w:rPr>
                <w:rStyle w:val="FontStyle69"/>
                <w:rFonts w:eastAsia="Calibri"/>
                <w:b w:val="0"/>
                <w:bCs w:val="0"/>
                <w:iCs w:val="0"/>
                <w:sz w:val="20"/>
                <w:szCs w:val="20"/>
                <w:lang w:val="en-AU"/>
              </w:rPr>
              <w:t xml:space="preserve">possible </w:t>
            </w:r>
            <w:r w:rsidRPr="00851A79">
              <w:rPr>
                <w:rStyle w:val="FontStyle69"/>
                <w:rFonts w:eastAsia="Calibri"/>
                <w:b w:val="0"/>
                <w:bCs w:val="0"/>
                <w:iCs w:val="0"/>
                <w:sz w:val="20"/>
                <w:szCs w:val="20"/>
                <w:lang w:val="en-AU"/>
              </w:rPr>
              <w:t>access to inside and outside walls</w:t>
            </w:r>
            <w:r w:rsidR="00851A79" w:rsidRPr="00851A79">
              <w:rPr>
                <w:rStyle w:val="FontStyle69"/>
                <w:rFonts w:eastAsia="Calibri"/>
                <w:b w:val="0"/>
                <w:bCs w:val="0"/>
                <w:iCs w:val="0"/>
                <w:sz w:val="20"/>
                <w:szCs w:val="20"/>
                <w:lang w:val="en-AU"/>
              </w:rPr>
              <w:t>,</w:t>
            </w:r>
          </w:p>
          <w:p w:rsidR="00AE616D" w:rsidRPr="00851A79" w:rsidRDefault="00AE616D" w:rsidP="00C32AD3">
            <w:pPr>
              <w:pStyle w:val="Nagwek2"/>
              <w:numPr>
                <w:ilvl w:val="0"/>
                <w:numId w:val="25"/>
              </w:numPr>
              <w:shd w:val="clear" w:color="auto" w:fill="FFFFFF"/>
              <w:spacing w:before="0" w:after="0"/>
              <w:rPr>
                <w:rStyle w:val="FontStyle69"/>
                <w:rFonts w:eastAsia="Calibri"/>
                <w:b w:val="0"/>
                <w:bCs w:val="0"/>
                <w:iCs w:val="0"/>
                <w:sz w:val="20"/>
                <w:szCs w:val="20"/>
                <w:lang w:val="en-AU"/>
              </w:rPr>
            </w:pPr>
            <w:r w:rsidRPr="00851A79">
              <w:rPr>
                <w:rStyle w:val="FontStyle69"/>
                <w:rFonts w:eastAsia="Calibri"/>
                <w:b w:val="0"/>
                <w:bCs w:val="0"/>
                <w:iCs w:val="0"/>
                <w:sz w:val="20"/>
                <w:szCs w:val="20"/>
                <w:lang w:val="en-AU"/>
              </w:rPr>
              <w:t>total and safe emptying  and cleaning</w:t>
            </w:r>
            <w:r w:rsidR="00851A79" w:rsidRPr="00851A79">
              <w:rPr>
                <w:rStyle w:val="FontStyle69"/>
                <w:rFonts w:eastAsia="Calibri"/>
                <w:b w:val="0"/>
                <w:bCs w:val="0"/>
                <w:iCs w:val="0"/>
                <w:sz w:val="20"/>
                <w:szCs w:val="20"/>
                <w:lang w:val="en-AU"/>
              </w:rPr>
              <w:t>,</w:t>
            </w:r>
          </w:p>
          <w:p w:rsidR="00CC2F32" w:rsidRPr="00851A79" w:rsidRDefault="00AE616D" w:rsidP="00C32AD3">
            <w:pPr>
              <w:pStyle w:val="Nagwek2"/>
              <w:numPr>
                <w:ilvl w:val="0"/>
                <w:numId w:val="25"/>
              </w:numPr>
              <w:shd w:val="clear" w:color="auto" w:fill="FFFFFF"/>
              <w:spacing w:before="0" w:after="0"/>
              <w:rPr>
                <w:rStyle w:val="FontStyle69"/>
                <w:rFonts w:eastAsia="Calibri"/>
                <w:b w:val="0"/>
                <w:bCs w:val="0"/>
                <w:iCs w:val="0"/>
                <w:sz w:val="20"/>
                <w:szCs w:val="20"/>
                <w:lang w:val="en-AU"/>
              </w:rPr>
            </w:pPr>
            <w:r w:rsidRPr="00851A79">
              <w:rPr>
                <w:rStyle w:val="FontStyle69"/>
                <w:rFonts w:eastAsia="Calibri"/>
                <w:b w:val="0"/>
                <w:bCs w:val="0"/>
                <w:iCs w:val="0"/>
                <w:sz w:val="20"/>
                <w:szCs w:val="20"/>
                <w:lang w:val="en-AU"/>
              </w:rPr>
              <w:t>correct venting, also during the hydraulic pressure test, if required</w:t>
            </w:r>
            <w:r w:rsidR="00851A79" w:rsidRPr="00851A79">
              <w:rPr>
                <w:rStyle w:val="FontStyle69"/>
                <w:rFonts w:eastAsia="Calibri"/>
                <w:b w:val="0"/>
                <w:bCs w:val="0"/>
                <w:iCs w:val="0"/>
                <w:sz w:val="20"/>
                <w:szCs w:val="20"/>
                <w:lang w:val="en-AU"/>
              </w:rPr>
              <w:t>.</w:t>
            </w:r>
          </w:p>
          <w:p w:rsidR="00851A79" w:rsidRPr="00D77029" w:rsidRDefault="00851A79" w:rsidP="00851A79">
            <w:pPr>
              <w:spacing w:after="0"/>
              <w:rPr>
                <w:lang w:val="en-AU"/>
              </w:rPr>
            </w:pPr>
          </w:p>
          <w:p w:rsidR="00AE616D" w:rsidRPr="00D77029" w:rsidRDefault="00AE616D" w:rsidP="00851A79">
            <w:pPr>
              <w:pStyle w:val="Nagwek2"/>
              <w:shd w:val="clear" w:color="auto" w:fill="FFFFFF"/>
              <w:spacing w:before="0" w:after="0"/>
              <w:rPr>
                <w:rStyle w:val="FontStyle69"/>
                <w:rFonts w:eastAsia="Calibri"/>
                <w:b w:val="0"/>
                <w:bCs w:val="0"/>
                <w:iCs w:val="0"/>
                <w:sz w:val="20"/>
                <w:szCs w:val="20"/>
                <w:lang w:val="en-AU"/>
              </w:rPr>
            </w:pPr>
            <w:r w:rsidRPr="00D77029">
              <w:rPr>
                <w:rStyle w:val="FontStyle69"/>
                <w:rFonts w:eastAsia="Calibri"/>
                <w:b w:val="0"/>
                <w:bCs w:val="0"/>
                <w:iCs w:val="0"/>
                <w:sz w:val="20"/>
                <w:szCs w:val="20"/>
                <w:lang w:val="en-AU"/>
              </w:rPr>
              <w:t>The strength</w:t>
            </w:r>
            <w:r w:rsidR="00851A79" w:rsidRPr="00D77029">
              <w:rPr>
                <w:rStyle w:val="FontStyle69"/>
                <w:rFonts w:eastAsia="Calibri"/>
                <w:b w:val="0"/>
                <w:bCs w:val="0"/>
                <w:iCs w:val="0"/>
                <w:sz w:val="20"/>
                <w:szCs w:val="20"/>
                <w:lang w:val="en-AU"/>
              </w:rPr>
              <w:t xml:space="preserve"> calculations shall conform to:</w:t>
            </w:r>
          </w:p>
          <w:p w:rsidR="00851A79" w:rsidRPr="00851A79" w:rsidRDefault="00851A79" w:rsidP="00851A79">
            <w:pPr>
              <w:spacing w:after="0"/>
              <w:rPr>
                <w:lang w:val="en-AU"/>
              </w:rPr>
            </w:pPr>
          </w:p>
          <w:p w:rsidR="00AE616D" w:rsidRPr="007E120A" w:rsidRDefault="00AE616D" w:rsidP="00C32AD3">
            <w:pPr>
              <w:numPr>
                <w:ilvl w:val="0"/>
                <w:numId w:val="25"/>
              </w:numPr>
              <w:spacing w:after="0"/>
              <w:rPr>
                <w:rStyle w:val="FontStyle69"/>
                <w:sz w:val="20"/>
                <w:szCs w:val="20"/>
                <w:lang w:val="en-AU"/>
              </w:rPr>
            </w:pPr>
            <w:r w:rsidRPr="007E120A">
              <w:rPr>
                <w:rStyle w:val="FontStyle69"/>
                <w:sz w:val="20"/>
                <w:szCs w:val="20"/>
                <w:lang w:val="en-AU"/>
              </w:rPr>
              <w:t>standards and technical conditions agreed with a relevant unit of technical supervision</w:t>
            </w:r>
            <w:r w:rsidR="008A2044" w:rsidRPr="007E120A">
              <w:rPr>
                <w:rStyle w:val="FontStyle69"/>
                <w:sz w:val="20"/>
                <w:szCs w:val="20"/>
                <w:lang w:val="en-AU"/>
              </w:rPr>
              <w:t xml:space="preserve"> up to 0.5 bar</w:t>
            </w:r>
            <w:r w:rsidR="00851A79">
              <w:rPr>
                <w:rStyle w:val="FontStyle69"/>
                <w:sz w:val="20"/>
                <w:szCs w:val="20"/>
                <w:lang w:val="en-AU"/>
              </w:rPr>
              <w:t>,</w:t>
            </w:r>
          </w:p>
          <w:p w:rsidR="00A611E6" w:rsidRPr="007E120A" w:rsidRDefault="00AE616D" w:rsidP="00C32AD3">
            <w:pPr>
              <w:numPr>
                <w:ilvl w:val="0"/>
                <w:numId w:val="25"/>
              </w:numPr>
              <w:spacing w:after="0"/>
              <w:rPr>
                <w:rStyle w:val="FontStyle69"/>
                <w:sz w:val="20"/>
                <w:szCs w:val="20"/>
                <w:lang w:val="en-AU"/>
              </w:rPr>
            </w:pPr>
            <w:r w:rsidRPr="007E120A">
              <w:rPr>
                <w:rStyle w:val="FontStyle69"/>
                <w:sz w:val="20"/>
                <w:szCs w:val="20"/>
                <w:lang w:val="en-AU"/>
              </w:rPr>
              <w:t>regulations</w:t>
            </w:r>
            <w:r w:rsidR="00773FEF" w:rsidRPr="007E120A">
              <w:rPr>
                <w:rStyle w:val="FontStyle69"/>
                <w:sz w:val="20"/>
                <w:szCs w:val="20"/>
                <w:lang w:val="en-AU"/>
              </w:rPr>
              <w:t xml:space="preserve"> concerning the calculations for</w:t>
            </w:r>
            <w:r w:rsidRPr="007E120A">
              <w:rPr>
                <w:rStyle w:val="FontStyle69"/>
                <w:sz w:val="20"/>
                <w:szCs w:val="20"/>
                <w:lang w:val="en-AU"/>
              </w:rPr>
              <w:t xml:space="preserve"> pressure equipment </w:t>
            </w:r>
          </w:p>
          <w:p w:rsidR="00A611E6" w:rsidRDefault="00A611E6" w:rsidP="00CC2F32">
            <w:pPr>
              <w:spacing w:after="0"/>
              <w:ind w:left="360"/>
              <w:rPr>
                <w:rStyle w:val="FontStyle69"/>
                <w:sz w:val="20"/>
                <w:szCs w:val="20"/>
                <w:lang w:val="en-AU"/>
              </w:rPr>
            </w:pPr>
            <w:r w:rsidRPr="007E120A">
              <w:rPr>
                <w:rStyle w:val="FontStyle69"/>
                <w:sz w:val="20"/>
                <w:szCs w:val="20"/>
                <w:lang w:val="en-AU"/>
              </w:rPr>
              <w:t>by notified</w:t>
            </w:r>
            <w:r w:rsidR="000846D1" w:rsidRPr="007E120A">
              <w:rPr>
                <w:rStyle w:val="FontStyle69"/>
                <w:sz w:val="20"/>
                <w:szCs w:val="20"/>
                <w:lang w:val="en-AU"/>
              </w:rPr>
              <w:t xml:space="preserve"> body</w:t>
            </w:r>
            <w:r w:rsidR="00851A79">
              <w:rPr>
                <w:rStyle w:val="FontStyle69"/>
                <w:sz w:val="20"/>
                <w:szCs w:val="20"/>
                <w:lang w:val="en-AU"/>
              </w:rPr>
              <w:t>.</w:t>
            </w:r>
          </w:p>
          <w:p w:rsidR="00851A79" w:rsidRPr="007E120A" w:rsidRDefault="00851A79" w:rsidP="00851A79">
            <w:pPr>
              <w:spacing w:after="0"/>
              <w:rPr>
                <w:rStyle w:val="FontStyle69"/>
                <w:sz w:val="20"/>
                <w:szCs w:val="20"/>
                <w:lang w:val="en-AU"/>
              </w:rPr>
            </w:pPr>
          </w:p>
          <w:p w:rsidR="00A0169D" w:rsidRPr="007E120A" w:rsidRDefault="00A0169D" w:rsidP="00A87F93">
            <w:pPr>
              <w:spacing w:after="0"/>
              <w:rPr>
                <w:rStyle w:val="FontStyle69"/>
                <w:sz w:val="20"/>
                <w:szCs w:val="20"/>
                <w:lang w:val="en-AU"/>
              </w:rPr>
            </w:pPr>
            <w:r w:rsidRPr="007E120A">
              <w:rPr>
                <w:rStyle w:val="FontStyle69"/>
                <w:sz w:val="20"/>
                <w:szCs w:val="20"/>
                <w:lang w:val="en-AU"/>
              </w:rPr>
              <w:t>The strength calculations shall take into account the static loads from the tank contents.</w:t>
            </w:r>
          </w:p>
          <w:p w:rsidR="00A0169D" w:rsidRPr="007E120A" w:rsidRDefault="00A0169D" w:rsidP="00A87F93">
            <w:pPr>
              <w:spacing w:after="0"/>
              <w:rPr>
                <w:rStyle w:val="FontStyle69"/>
                <w:sz w:val="20"/>
                <w:szCs w:val="20"/>
                <w:lang w:val="en-AU"/>
              </w:rPr>
            </w:pPr>
            <w:r w:rsidRPr="007E120A">
              <w:rPr>
                <w:rStyle w:val="FontStyle69"/>
                <w:sz w:val="20"/>
                <w:szCs w:val="20"/>
                <w:lang w:val="en-AU"/>
              </w:rPr>
              <w:t>If negative pressure is possible in the tank, the designer shall carry out the tank strength calculations in the area of projected outside pressure.</w:t>
            </w:r>
          </w:p>
          <w:p w:rsidR="008F1EE8" w:rsidRPr="00D77029" w:rsidRDefault="00A0169D" w:rsidP="00A87F93">
            <w:pPr>
              <w:spacing w:after="0"/>
              <w:rPr>
                <w:rStyle w:val="FontStyle69"/>
                <w:bCs/>
                <w:iCs/>
                <w:sz w:val="20"/>
                <w:szCs w:val="20"/>
                <w:lang w:val="en-AU"/>
              </w:rPr>
            </w:pPr>
            <w:r w:rsidRPr="00D77029">
              <w:rPr>
                <w:rStyle w:val="FontStyle69"/>
                <w:bCs/>
                <w:iCs/>
                <w:sz w:val="20"/>
                <w:szCs w:val="20"/>
                <w:lang w:val="en-AU"/>
              </w:rPr>
              <w:t>Calculations of other loads for above-ground tanks shall c</w:t>
            </w:r>
            <w:r w:rsidR="00D77029">
              <w:rPr>
                <w:rStyle w:val="FontStyle69"/>
                <w:bCs/>
                <w:iCs/>
                <w:sz w:val="20"/>
                <w:szCs w:val="20"/>
                <w:lang w:val="en-AU"/>
              </w:rPr>
              <w:t>onform to applicable standards.</w:t>
            </w:r>
          </w:p>
          <w:p w:rsidR="00A87F93" w:rsidRDefault="00A87F93" w:rsidP="00D77029">
            <w:pPr>
              <w:pStyle w:val="NormalnyWeb"/>
              <w:shd w:val="clear" w:color="auto" w:fill="FFFFFF"/>
              <w:spacing w:before="0" w:beforeAutospacing="0" w:after="0" w:afterAutospacing="0"/>
              <w:rPr>
                <w:rStyle w:val="FontStyle69"/>
                <w:sz w:val="20"/>
                <w:szCs w:val="20"/>
                <w:lang w:val="en-AU"/>
              </w:rPr>
            </w:pPr>
          </w:p>
          <w:p w:rsidR="008F1EE8" w:rsidRPr="007E120A" w:rsidRDefault="009E70C6" w:rsidP="00D77029">
            <w:pPr>
              <w:pStyle w:val="NormalnyWeb"/>
              <w:shd w:val="clear" w:color="auto" w:fill="FFFFFF"/>
              <w:spacing w:before="0" w:beforeAutospacing="0" w:after="0" w:afterAutospacing="0"/>
              <w:rPr>
                <w:rStyle w:val="FontStyle69"/>
                <w:rFonts w:eastAsia="Calibri"/>
                <w:sz w:val="20"/>
                <w:szCs w:val="20"/>
                <w:lang w:val="en-AU" w:eastAsia="en-US"/>
              </w:rPr>
            </w:pPr>
            <w:r w:rsidRPr="007E120A">
              <w:rPr>
                <w:rStyle w:val="FontStyle69"/>
                <w:sz w:val="20"/>
                <w:szCs w:val="20"/>
                <w:lang w:val="en-AU"/>
              </w:rPr>
              <w:t>The tank foundation shall be designed in accordance with applicable standards, taking into account</w:t>
            </w:r>
            <w:r w:rsidRPr="007E120A">
              <w:rPr>
                <w:rStyle w:val="FontStyle69"/>
                <w:b/>
                <w:bCs/>
                <w:i/>
                <w:iCs/>
                <w:sz w:val="20"/>
                <w:szCs w:val="20"/>
                <w:lang w:val="en-AU"/>
              </w:rPr>
              <w:t xml:space="preserve"> </w:t>
            </w:r>
            <w:r w:rsidRPr="007E120A">
              <w:rPr>
                <w:rFonts w:ascii="Arial Narrow" w:hAnsi="Arial Narrow"/>
                <w:sz w:val="20"/>
                <w:szCs w:val="20"/>
                <w:lang w:val="en-AU"/>
              </w:rPr>
              <w:t>the soil and water conditions. It is recommended to perform soil geological examination before commencing the design works. Such examination shall be performed by a geologist with relevant licences.</w:t>
            </w:r>
            <w:r w:rsidR="0055496B" w:rsidRPr="007E120A">
              <w:rPr>
                <w:rStyle w:val="FontStyle69"/>
                <w:rFonts w:eastAsia="Calibri"/>
                <w:sz w:val="20"/>
                <w:szCs w:val="20"/>
                <w:lang w:val="en-AU" w:eastAsia="en-US"/>
              </w:rPr>
              <w:t xml:space="preserve"> </w:t>
            </w:r>
          </w:p>
          <w:p w:rsidR="008F1EE8" w:rsidRPr="007E120A" w:rsidRDefault="009E70C6" w:rsidP="00CC2F32">
            <w:pPr>
              <w:pStyle w:val="NormalnyWeb"/>
              <w:shd w:val="clear" w:color="auto" w:fill="FFFFFF"/>
              <w:spacing w:before="0" w:beforeAutospacing="0" w:after="0" w:afterAutospacing="0"/>
              <w:rPr>
                <w:rStyle w:val="FontStyle69"/>
                <w:rFonts w:eastAsia="Calibri"/>
                <w:sz w:val="20"/>
                <w:szCs w:val="20"/>
                <w:lang w:val="en-AU" w:eastAsia="en-US"/>
              </w:rPr>
            </w:pPr>
            <w:r w:rsidRPr="007E120A">
              <w:rPr>
                <w:rStyle w:val="FontStyle69"/>
                <w:rFonts w:eastAsia="Calibri"/>
                <w:sz w:val="20"/>
                <w:szCs w:val="20"/>
                <w:lang w:val="en-AU" w:eastAsia="en-US"/>
              </w:rPr>
              <w:t xml:space="preserve">A leak-tightness or pressure test at operating parameters shall be performed before making the surface protection of the tank. </w:t>
            </w:r>
          </w:p>
          <w:p w:rsidR="00A87F93" w:rsidRDefault="00A87F93" w:rsidP="00CA0DB4">
            <w:pPr>
              <w:pStyle w:val="NormalnyWeb"/>
              <w:shd w:val="clear" w:color="auto" w:fill="FFFFFF"/>
              <w:spacing w:before="0" w:beforeAutospacing="0" w:after="0" w:afterAutospacing="0"/>
              <w:rPr>
                <w:rStyle w:val="FontStyle69"/>
                <w:rFonts w:eastAsia="Calibri"/>
                <w:sz w:val="20"/>
                <w:szCs w:val="20"/>
                <w:lang w:val="en-AU" w:eastAsia="en-US"/>
              </w:rPr>
            </w:pPr>
          </w:p>
          <w:p w:rsidR="00CA0DB4" w:rsidRDefault="00E21A7C" w:rsidP="00CA0DB4">
            <w:pPr>
              <w:pStyle w:val="NormalnyWeb"/>
              <w:shd w:val="clear" w:color="auto" w:fill="FFFFFF"/>
              <w:spacing w:before="0" w:beforeAutospacing="0" w:after="0" w:afterAutospacing="0"/>
              <w:rPr>
                <w:rStyle w:val="FontStyle69"/>
                <w:rFonts w:eastAsia="Calibri"/>
                <w:sz w:val="20"/>
                <w:szCs w:val="20"/>
                <w:lang w:val="en-AU" w:eastAsia="en-US"/>
              </w:rPr>
            </w:pPr>
            <w:r w:rsidRPr="007E120A">
              <w:rPr>
                <w:rStyle w:val="FontStyle69"/>
                <w:rFonts w:eastAsia="Calibri"/>
                <w:sz w:val="20"/>
                <w:szCs w:val="20"/>
                <w:lang w:val="en-AU" w:eastAsia="en-US"/>
              </w:rPr>
              <w:t xml:space="preserve">The project should include information </w:t>
            </w:r>
            <w:r w:rsidR="00CA0DB4" w:rsidRPr="007E120A">
              <w:rPr>
                <w:rStyle w:val="FontStyle69"/>
                <w:rFonts w:eastAsia="Calibri"/>
                <w:sz w:val="20"/>
                <w:szCs w:val="20"/>
                <w:lang w:val="en-AU" w:eastAsia="en-US"/>
              </w:rPr>
              <w:t>about the form of supervision over the</w:t>
            </w:r>
            <w:r w:rsidR="007E120A">
              <w:rPr>
                <w:rStyle w:val="FontStyle69"/>
                <w:rFonts w:eastAsia="Calibri"/>
                <w:sz w:val="20"/>
                <w:szCs w:val="20"/>
                <w:lang w:val="en-AU" w:eastAsia="en-US"/>
              </w:rPr>
              <w:t xml:space="preserve"> tank</w:t>
            </w:r>
            <w:r w:rsidR="00A87F93">
              <w:rPr>
                <w:rStyle w:val="FontStyle69"/>
                <w:rFonts w:eastAsia="Calibri"/>
                <w:sz w:val="20"/>
                <w:szCs w:val="20"/>
                <w:lang w:val="en-AU" w:eastAsia="en-US"/>
              </w:rPr>
              <w:t xml:space="preserve"> during operation (UDT/ZDT/</w:t>
            </w:r>
            <w:r w:rsidR="00CA0DB4" w:rsidRPr="007E120A">
              <w:rPr>
                <w:rStyle w:val="FontStyle69"/>
                <w:rFonts w:eastAsia="Calibri"/>
                <w:sz w:val="20"/>
                <w:szCs w:val="20"/>
                <w:lang w:val="en-AU" w:eastAsia="en-US"/>
              </w:rPr>
              <w:t>SUR)</w:t>
            </w:r>
            <w:r w:rsidR="00A87F93">
              <w:rPr>
                <w:rStyle w:val="FontStyle69"/>
                <w:rFonts w:eastAsia="Calibri"/>
                <w:sz w:val="20"/>
                <w:szCs w:val="20"/>
                <w:lang w:val="en-AU" w:eastAsia="en-US"/>
              </w:rPr>
              <w:t>.</w:t>
            </w:r>
          </w:p>
          <w:p w:rsidR="00C76CC2" w:rsidRPr="00917B10" w:rsidRDefault="005D2A7A" w:rsidP="00C76CC2">
            <w:pPr>
              <w:pStyle w:val="Nagwek3"/>
              <w:numPr>
                <w:ilvl w:val="2"/>
                <w:numId w:val="42"/>
              </w:numPr>
              <w:rPr>
                <w:rFonts w:eastAsia="Calibri"/>
                <w:lang w:val="en-AU"/>
              </w:rPr>
            </w:pPr>
            <w:r w:rsidRPr="00917B10">
              <w:rPr>
                <w:rFonts w:eastAsia="Calibri"/>
                <w:lang w:val="en-AU"/>
              </w:rPr>
              <w:lastRenderedPageBreak/>
              <w:t>Heat exchangers</w:t>
            </w:r>
          </w:p>
          <w:p w:rsidR="005D2A7A" w:rsidRDefault="00917B10" w:rsidP="00917B10">
            <w:pPr>
              <w:numPr>
                <w:ilvl w:val="0"/>
                <w:numId w:val="50"/>
              </w:numPr>
              <w:rPr>
                <w:lang w:val="en-AU"/>
              </w:rPr>
            </w:pPr>
            <w:r>
              <w:rPr>
                <w:lang w:val="en-AU"/>
              </w:rPr>
              <w:t xml:space="preserve">Design, manufacture and control of heat exchangers </w:t>
            </w:r>
            <w:r w:rsidR="00F71D7E">
              <w:rPr>
                <w:lang w:val="en-AU"/>
              </w:rPr>
              <w:t>for technological working medium</w:t>
            </w:r>
            <w:r w:rsidR="00DC3693">
              <w:rPr>
                <w:lang w:val="en-AU"/>
              </w:rPr>
              <w:t xml:space="preserve"> should be in accordance with TEMA – class B (for chemical industry)</w:t>
            </w:r>
          </w:p>
          <w:p w:rsidR="00DC3693" w:rsidRDefault="00DC3693" w:rsidP="00DC3693">
            <w:pPr>
              <w:numPr>
                <w:ilvl w:val="0"/>
                <w:numId w:val="50"/>
              </w:numPr>
              <w:rPr>
                <w:lang w:val="en-AU"/>
              </w:rPr>
            </w:pPr>
            <w:r w:rsidRPr="00DC3693">
              <w:rPr>
                <w:lang w:val="en-AU"/>
              </w:rPr>
              <w:t>The exchangers</w:t>
            </w:r>
            <w:r w:rsidR="00F9475D">
              <w:rPr>
                <w:lang w:val="en-AU"/>
              </w:rPr>
              <w:t xml:space="preserve"> designed to work in the Plastic Area</w:t>
            </w:r>
            <w:r w:rsidRPr="00DC3693">
              <w:rPr>
                <w:lang w:val="en-AU"/>
              </w:rPr>
              <w:t xml:space="preserve"> should meet the re</w:t>
            </w:r>
            <w:r>
              <w:rPr>
                <w:lang w:val="en-AU"/>
              </w:rPr>
              <w:t>quirements of ASME section VIII</w:t>
            </w:r>
            <w:r w:rsidR="00A74FD9">
              <w:rPr>
                <w:lang w:val="en-AU"/>
              </w:rPr>
              <w:t>, and working in the Fertilizer Area – EN 13445</w:t>
            </w:r>
          </w:p>
          <w:p w:rsidR="00DC3693" w:rsidRDefault="00201E27" w:rsidP="00DC3693">
            <w:pPr>
              <w:numPr>
                <w:ilvl w:val="0"/>
                <w:numId w:val="50"/>
              </w:numPr>
              <w:rPr>
                <w:lang w:val="en-AU"/>
              </w:rPr>
            </w:pPr>
            <w:r>
              <w:rPr>
                <w:lang w:val="en-AU"/>
              </w:rPr>
              <w:t>The pressure drop and sediment accumulation should be selected to guarantee a minimum continuous operation of three (3) years</w:t>
            </w:r>
          </w:p>
          <w:p w:rsidR="00F9475D" w:rsidRPr="008842A6" w:rsidRDefault="00536486" w:rsidP="00F9475D">
            <w:pPr>
              <w:numPr>
                <w:ilvl w:val="0"/>
                <w:numId w:val="50"/>
              </w:numPr>
              <w:spacing w:after="0"/>
              <w:rPr>
                <w:lang w:val="en-AU"/>
              </w:rPr>
            </w:pPr>
            <w:r>
              <w:rPr>
                <w:lang w:val="en-AU"/>
              </w:rPr>
              <w:t>For the contact surfaces of flange connections, an allowance of min. 2 mm should be provided for their possible regeneration during repair</w:t>
            </w:r>
          </w:p>
          <w:p w:rsidR="00AE2B12" w:rsidRPr="00A87F93" w:rsidRDefault="005428E0" w:rsidP="00C32AD3">
            <w:pPr>
              <w:pStyle w:val="Nagwek2"/>
              <w:numPr>
                <w:ilvl w:val="1"/>
                <w:numId w:val="42"/>
              </w:numPr>
              <w:rPr>
                <w:lang w:eastAsia="pl-PL"/>
              </w:rPr>
            </w:pPr>
            <w:proofErr w:type="spellStart"/>
            <w:r w:rsidRPr="007E120A">
              <w:rPr>
                <w:lang w:eastAsia="pl-PL"/>
              </w:rPr>
              <w:t>P</w:t>
            </w:r>
            <w:r w:rsidR="00AE2B12" w:rsidRPr="007E120A">
              <w:rPr>
                <w:lang w:eastAsia="pl-PL"/>
              </w:rPr>
              <w:t>rotection</w:t>
            </w:r>
            <w:r w:rsidRPr="007E120A">
              <w:rPr>
                <w:lang w:eastAsia="pl-PL"/>
              </w:rPr>
              <w:t>s</w:t>
            </w:r>
            <w:proofErr w:type="spellEnd"/>
          </w:p>
          <w:p w:rsidR="00CC2F32" w:rsidRPr="005D1DB7" w:rsidRDefault="00A87F93" w:rsidP="00C32AD3">
            <w:pPr>
              <w:pStyle w:val="Nagwek3"/>
              <w:numPr>
                <w:ilvl w:val="2"/>
                <w:numId w:val="42"/>
              </w:numPr>
              <w:rPr>
                <w:lang w:val="en-AU" w:eastAsia="pl-PL"/>
              </w:rPr>
            </w:pPr>
            <w:r>
              <w:rPr>
                <w:lang w:val="en-AU" w:eastAsia="pl-PL"/>
              </w:rPr>
              <w:t>Surface protection</w:t>
            </w:r>
          </w:p>
          <w:p w:rsidR="00AE2B12" w:rsidRPr="005D1DB7" w:rsidRDefault="00AE2B12" w:rsidP="005D1DB7">
            <w:pPr>
              <w:spacing w:after="0"/>
              <w:rPr>
                <w:rStyle w:val="FontStyle69"/>
                <w:bCs/>
                <w:iCs/>
                <w:sz w:val="20"/>
                <w:szCs w:val="20"/>
                <w:lang w:val="en-AU"/>
              </w:rPr>
            </w:pPr>
            <w:r w:rsidRPr="005D1DB7">
              <w:rPr>
                <w:rStyle w:val="FontStyle69"/>
                <w:bCs/>
                <w:iCs/>
                <w:sz w:val="20"/>
                <w:szCs w:val="20"/>
                <w:lang w:val="en-AU"/>
              </w:rPr>
              <w:t>The tank interior in direct contact with medium shall be proofed against the action of that medium. The internal coat protecting the tank shall not contain ingredients which could create a dangerous reaction with the tank’s content or cle</w:t>
            </w:r>
            <w:r w:rsidR="005D1DB7">
              <w:rPr>
                <w:rStyle w:val="FontStyle69"/>
                <w:bCs/>
                <w:iCs/>
                <w:sz w:val="20"/>
                <w:szCs w:val="20"/>
                <w:lang w:val="en-AU"/>
              </w:rPr>
              <w:t>arly weaken the tank structure.</w:t>
            </w:r>
          </w:p>
          <w:p w:rsidR="00424DD4" w:rsidRDefault="00424DD4" w:rsidP="005D1DB7">
            <w:pPr>
              <w:spacing w:after="0"/>
              <w:rPr>
                <w:rStyle w:val="FontStyle69"/>
                <w:sz w:val="20"/>
                <w:szCs w:val="20"/>
                <w:lang w:val="en-AU"/>
              </w:rPr>
            </w:pPr>
          </w:p>
          <w:p w:rsidR="005D1DB7" w:rsidRPr="005D1DB7" w:rsidRDefault="005D1DB7" w:rsidP="005D1DB7">
            <w:pPr>
              <w:spacing w:after="0"/>
              <w:rPr>
                <w:rStyle w:val="FontStyle69"/>
                <w:sz w:val="20"/>
                <w:szCs w:val="20"/>
                <w:lang w:val="en-AU"/>
              </w:rPr>
            </w:pPr>
          </w:p>
          <w:p w:rsidR="00C20B56" w:rsidRPr="005D1DB7" w:rsidRDefault="00AE2B12" w:rsidP="005D1DB7">
            <w:pPr>
              <w:spacing w:after="0"/>
              <w:rPr>
                <w:rStyle w:val="FontStyle69"/>
                <w:sz w:val="20"/>
                <w:szCs w:val="20"/>
                <w:lang w:val="en-US"/>
              </w:rPr>
            </w:pPr>
            <w:r w:rsidRPr="005D1DB7">
              <w:rPr>
                <w:rStyle w:val="FontStyle69"/>
                <w:sz w:val="20"/>
                <w:szCs w:val="20"/>
                <w:lang w:val="en-AU"/>
              </w:rPr>
              <w:t xml:space="preserve">The internal protective coat </w:t>
            </w:r>
            <w:r w:rsidR="00424DD4" w:rsidRPr="005D1DB7">
              <w:rPr>
                <w:rStyle w:val="FontStyle69"/>
                <w:sz w:val="20"/>
                <w:szCs w:val="20"/>
                <w:lang w:val="en-AU"/>
              </w:rPr>
              <w:t xml:space="preserve">of a metal tank </w:t>
            </w:r>
            <w:r w:rsidRPr="005D1DB7">
              <w:rPr>
                <w:rStyle w:val="FontStyle69"/>
                <w:sz w:val="20"/>
                <w:szCs w:val="20"/>
                <w:lang w:val="en-AU"/>
              </w:rPr>
              <w:t>shall have adequate strength, flexibility and chemical resistance and shall adhere</w:t>
            </w:r>
            <w:r w:rsidR="00424DD4" w:rsidRPr="005D1DB7">
              <w:rPr>
                <w:rStyle w:val="FontStyle69"/>
                <w:sz w:val="20"/>
                <w:szCs w:val="20"/>
                <w:lang w:val="en-AU"/>
              </w:rPr>
              <w:t xml:space="preserve"> to the metal</w:t>
            </w:r>
            <w:r w:rsidR="005D1DB7">
              <w:rPr>
                <w:rStyle w:val="FontStyle69"/>
                <w:sz w:val="20"/>
                <w:szCs w:val="20"/>
                <w:lang w:val="en-AU"/>
              </w:rPr>
              <w:t xml:space="preserve"> on the entire surface.</w:t>
            </w:r>
          </w:p>
          <w:p w:rsidR="00C20B56" w:rsidRPr="005D1DB7" w:rsidRDefault="00424DD4" w:rsidP="005D1DB7">
            <w:pPr>
              <w:spacing w:after="0"/>
              <w:rPr>
                <w:rFonts w:eastAsia="Univers-PL" w:cs="Univers-PL"/>
                <w:lang w:val="en-AU" w:eastAsia="pl-PL"/>
              </w:rPr>
            </w:pPr>
            <w:r w:rsidRPr="005D1DB7">
              <w:rPr>
                <w:rFonts w:eastAsia="Times New Roman"/>
                <w:lang w:val="en-AU" w:eastAsia="pl-PL"/>
              </w:rPr>
              <w:t xml:space="preserve">The external anticorrosion </w:t>
            </w:r>
            <w:r w:rsidR="00A37790" w:rsidRPr="005D1DB7">
              <w:rPr>
                <w:rFonts w:eastAsia="Times New Roman"/>
                <w:lang w:val="en-AU" w:eastAsia="pl-PL"/>
              </w:rPr>
              <w:t>coats shall be resistant to C</w:t>
            </w:r>
            <w:r w:rsidR="00C75F97" w:rsidRPr="005D1DB7">
              <w:rPr>
                <w:rFonts w:eastAsia="Times New Roman"/>
                <w:lang w:val="en-AU" w:eastAsia="pl-PL"/>
              </w:rPr>
              <w:t>5</w:t>
            </w:r>
            <w:r w:rsidRPr="005D1DB7">
              <w:rPr>
                <w:rFonts w:eastAsia="Times New Roman"/>
                <w:lang w:val="en-AU" w:eastAsia="pl-PL"/>
              </w:rPr>
              <w:t xml:space="preserve"> operating conditions according to </w:t>
            </w:r>
            <w:r w:rsidRPr="005D1DB7">
              <w:rPr>
                <w:rFonts w:eastAsia="Univers-PL" w:cs="Univers-PL"/>
                <w:lang w:val="en-US" w:eastAsia="pl-PL"/>
              </w:rPr>
              <w:t xml:space="preserve">PN-EN ISO 12944-2 </w:t>
            </w:r>
            <w:r w:rsidRPr="005D1DB7">
              <w:rPr>
                <w:rFonts w:eastAsia="Univers-PL" w:cs="Univers-PL"/>
                <w:lang w:val="en-AU" w:eastAsia="pl-PL"/>
              </w:rPr>
              <w:t>and shall have adequate flexibility and adhesion to the surface.</w:t>
            </w:r>
          </w:p>
          <w:p w:rsidR="00E35F71" w:rsidRPr="00B55DD1" w:rsidRDefault="00E35F71" w:rsidP="005D1DB7">
            <w:pPr>
              <w:spacing w:after="0"/>
              <w:rPr>
                <w:rStyle w:val="FontStyle69"/>
                <w:sz w:val="20"/>
                <w:szCs w:val="20"/>
                <w:lang w:val="en-AU"/>
              </w:rPr>
            </w:pPr>
          </w:p>
          <w:p w:rsidR="00C20B56" w:rsidRPr="00B55DD1" w:rsidRDefault="00C75F97" w:rsidP="005D1DB7">
            <w:pPr>
              <w:spacing w:after="0"/>
              <w:rPr>
                <w:rStyle w:val="FontStyle69"/>
                <w:rFonts w:eastAsia="Times New Roman" w:cs="Times New Roman"/>
                <w:sz w:val="20"/>
                <w:szCs w:val="22"/>
                <w:lang w:val="en-AU" w:eastAsia="pl-PL"/>
              </w:rPr>
            </w:pPr>
            <w:r w:rsidRPr="00B55DD1">
              <w:rPr>
                <w:rFonts w:eastAsia="Times New Roman"/>
                <w:lang w:val="en-AU" w:eastAsia="pl-PL"/>
              </w:rPr>
              <w:t>Detailed information for Contractors regarding the implementation of anti-corrosion protection is included in the "Technical requirements for the implementation and acceptance of anti-corrosion protection for renovation, modernization and newly planned investment projects"</w:t>
            </w:r>
            <w:r w:rsidR="005D1DB7" w:rsidRPr="00B55DD1">
              <w:rPr>
                <w:rFonts w:eastAsia="Times New Roman"/>
                <w:lang w:val="en-AU" w:eastAsia="pl-PL"/>
              </w:rPr>
              <w:t>.</w:t>
            </w:r>
          </w:p>
          <w:p w:rsidR="00C20B56" w:rsidRPr="005D1DB7" w:rsidRDefault="00704D87" w:rsidP="00C32AD3">
            <w:pPr>
              <w:pStyle w:val="Nagwek3"/>
              <w:numPr>
                <w:ilvl w:val="2"/>
                <w:numId w:val="42"/>
              </w:numPr>
              <w:rPr>
                <w:rStyle w:val="FontStyle69"/>
                <w:sz w:val="20"/>
                <w:szCs w:val="20"/>
                <w:lang w:val="en-AU"/>
              </w:rPr>
            </w:pPr>
            <w:proofErr w:type="spellStart"/>
            <w:r w:rsidRPr="007E120A">
              <w:rPr>
                <w:lang w:val="en-AU" w:eastAsia="pl-PL"/>
              </w:rPr>
              <w:t>Cathodic</w:t>
            </w:r>
            <w:proofErr w:type="spellEnd"/>
            <w:r w:rsidRPr="007E120A">
              <w:rPr>
                <w:lang w:val="en-AU" w:eastAsia="pl-PL"/>
              </w:rPr>
              <w:t xml:space="preserve"> protection</w:t>
            </w:r>
          </w:p>
          <w:p w:rsidR="00C20B56" w:rsidRPr="007E120A" w:rsidRDefault="00704D87" w:rsidP="00DD42F8">
            <w:pPr>
              <w:autoSpaceDE w:val="0"/>
              <w:autoSpaceDN w:val="0"/>
              <w:adjustRightInd w:val="0"/>
              <w:spacing w:after="0"/>
              <w:rPr>
                <w:rStyle w:val="FontStyle69"/>
                <w:sz w:val="20"/>
                <w:szCs w:val="20"/>
                <w:lang w:val="en-AU"/>
              </w:rPr>
            </w:pPr>
            <w:proofErr w:type="spellStart"/>
            <w:r w:rsidRPr="007E120A">
              <w:rPr>
                <w:rStyle w:val="FontStyle69"/>
                <w:sz w:val="20"/>
                <w:szCs w:val="20"/>
                <w:lang w:val="en-AU"/>
              </w:rPr>
              <w:t>Cathodic</w:t>
            </w:r>
            <w:proofErr w:type="spellEnd"/>
            <w:r w:rsidRPr="007E120A">
              <w:rPr>
                <w:rStyle w:val="FontStyle69"/>
                <w:sz w:val="20"/>
                <w:szCs w:val="20"/>
                <w:lang w:val="en-AU"/>
              </w:rPr>
              <w:t xml:space="preserve"> protection is used for anticorrosion protection of steel tanks in contact</w:t>
            </w:r>
            <w:r w:rsidR="008017EF" w:rsidRPr="007E120A">
              <w:rPr>
                <w:rStyle w:val="FontStyle69"/>
                <w:sz w:val="20"/>
                <w:szCs w:val="20"/>
                <w:lang w:val="en-AU"/>
              </w:rPr>
              <w:t xml:space="preserve"> with the ground. It is a solution used mainly for underground tanks.</w:t>
            </w:r>
          </w:p>
          <w:p w:rsidR="00C20B56" w:rsidRPr="007E120A" w:rsidRDefault="00C20B56" w:rsidP="00DD42F8">
            <w:pPr>
              <w:autoSpaceDE w:val="0"/>
              <w:autoSpaceDN w:val="0"/>
              <w:adjustRightInd w:val="0"/>
              <w:spacing w:after="0"/>
              <w:rPr>
                <w:rStyle w:val="FontStyle69"/>
                <w:sz w:val="20"/>
                <w:szCs w:val="20"/>
                <w:lang w:val="en-AU"/>
              </w:rPr>
            </w:pPr>
          </w:p>
          <w:p w:rsidR="00C20B56" w:rsidRPr="007E120A" w:rsidRDefault="008017EF" w:rsidP="00DD42F8">
            <w:pPr>
              <w:autoSpaceDE w:val="0"/>
              <w:autoSpaceDN w:val="0"/>
              <w:adjustRightInd w:val="0"/>
              <w:spacing w:after="0"/>
              <w:rPr>
                <w:rStyle w:val="FontStyle69"/>
                <w:sz w:val="20"/>
                <w:szCs w:val="20"/>
                <w:lang w:val="en-AU"/>
              </w:rPr>
            </w:pPr>
            <w:r w:rsidRPr="007E120A">
              <w:rPr>
                <w:rStyle w:val="FontStyle69"/>
                <w:sz w:val="20"/>
                <w:szCs w:val="20"/>
                <w:lang w:val="en-AU"/>
              </w:rPr>
              <w:t xml:space="preserve">Direct current is used to provide </w:t>
            </w:r>
            <w:proofErr w:type="spellStart"/>
            <w:r w:rsidRPr="007E120A">
              <w:rPr>
                <w:rStyle w:val="FontStyle69"/>
                <w:sz w:val="20"/>
                <w:szCs w:val="20"/>
                <w:lang w:val="en-AU"/>
              </w:rPr>
              <w:t>cathodic</w:t>
            </w:r>
            <w:proofErr w:type="spellEnd"/>
            <w:r w:rsidRPr="007E120A">
              <w:rPr>
                <w:rStyle w:val="FontStyle69"/>
                <w:sz w:val="20"/>
                <w:szCs w:val="20"/>
                <w:lang w:val="en-AU"/>
              </w:rPr>
              <w:t xml:space="preserve"> protection. The </w:t>
            </w:r>
            <w:proofErr w:type="spellStart"/>
            <w:r w:rsidRPr="007E120A">
              <w:rPr>
                <w:rStyle w:val="FontStyle69"/>
                <w:sz w:val="20"/>
                <w:szCs w:val="20"/>
                <w:lang w:val="en-AU"/>
              </w:rPr>
              <w:t>cathodic</w:t>
            </w:r>
            <w:proofErr w:type="spellEnd"/>
            <w:r w:rsidRPr="007E120A">
              <w:rPr>
                <w:rStyle w:val="FontStyle69"/>
                <w:sz w:val="20"/>
                <w:szCs w:val="20"/>
                <w:lang w:val="en-AU"/>
              </w:rPr>
              <w:t xml:space="preserve"> protection system shall be </w:t>
            </w:r>
            <w:r w:rsidR="00C75566" w:rsidRPr="007E120A">
              <w:rPr>
                <w:rStyle w:val="FontStyle69"/>
                <w:sz w:val="20"/>
                <w:szCs w:val="20"/>
                <w:lang w:val="en-AU"/>
              </w:rPr>
              <w:t xml:space="preserve">checked at intervals specified in the operation manual developed by the Designer. The operation of </w:t>
            </w:r>
            <w:proofErr w:type="spellStart"/>
            <w:r w:rsidR="00C75566" w:rsidRPr="007E120A">
              <w:rPr>
                <w:rStyle w:val="FontStyle69"/>
                <w:sz w:val="20"/>
                <w:szCs w:val="20"/>
                <w:lang w:val="en-AU"/>
              </w:rPr>
              <w:t>cathodic</w:t>
            </w:r>
            <w:proofErr w:type="spellEnd"/>
            <w:r w:rsidR="00C75566" w:rsidRPr="007E120A">
              <w:rPr>
                <w:rStyle w:val="FontStyle69"/>
                <w:sz w:val="20"/>
                <w:szCs w:val="20"/>
                <w:lang w:val="en-AU"/>
              </w:rPr>
              <w:t xml:space="preserve"> p</w:t>
            </w:r>
            <w:r w:rsidR="00B55DD1">
              <w:rPr>
                <w:rStyle w:val="FontStyle69"/>
                <w:sz w:val="20"/>
                <w:szCs w:val="20"/>
                <w:lang w:val="en-AU"/>
              </w:rPr>
              <w:t xml:space="preserve">rotection shall be documented. </w:t>
            </w:r>
            <w:r w:rsidR="00C75566" w:rsidRPr="007E120A">
              <w:rPr>
                <w:rStyle w:val="FontStyle69"/>
                <w:sz w:val="20"/>
                <w:szCs w:val="20"/>
                <w:lang w:val="en-AU"/>
              </w:rPr>
              <w:t xml:space="preserve">The tanks equipped with </w:t>
            </w:r>
            <w:proofErr w:type="spellStart"/>
            <w:r w:rsidR="00C75566" w:rsidRPr="007E120A">
              <w:rPr>
                <w:rStyle w:val="FontStyle69"/>
                <w:sz w:val="20"/>
                <w:szCs w:val="20"/>
                <w:lang w:val="en-AU"/>
              </w:rPr>
              <w:t>cathodic</w:t>
            </w:r>
            <w:proofErr w:type="spellEnd"/>
            <w:r w:rsidR="00C75566" w:rsidRPr="007E120A">
              <w:rPr>
                <w:rStyle w:val="FontStyle69"/>
                <w:sz w:val="20"/>
                <w:szCs w:val="20"/>
                <w:lang w:val="en-AU"/>
              </w:rPr>
              <w:t xml:space="preserve"> protection shall have individual </w:t>
            </w:r>
            <w:r w:rsidR="00677551" w:rsidRPr="007E120A">
              <w:rPr>
                <w:rStyle w:val="FontStyle69"/>
                <w:sz w:val="20"/>
                <w:szCs w:val="20"/>
                <w:lang w:val="en-AU"/>
              </w:rPr>
              <w:t>earth ring conductors made of galvanized steel connected to the tank only via a suitably selected voltage limiter.</w:t>
            </w:r>
          </w:p>
          <w:p w:rsidR="00E71F6D" w:rsidRDefault="00E71F6D" w:rsidP="00DD42F8">
            <w:pPr>
              <w:autoSpaceDE w:val="0"/>
              <w:autoSpaceDN w:val="0"/>
              <w:adjustRightInd w:val="0"/>
              <w:spacing w:after="0"/>
              <w:rPr>
                <w:rStyle w:val="FontStyle69"/>
                <w:sz w:val="20"/>
                <w:szCs w:val="20"/>
                <w:lang w:val="en-AU"/>
              </w:rPr>
            </w:pPr>
          </w:p>
          <w:p w:rsidR="00B55DD1" w:rsidRPr="007E120A" w:rsidRDefault="00B55DD1" w:rsidP="00DD42F8">
            <w:pPr>
              <w:autoSpaceDE w:val="0"/>
              <w:autoSpaceDN w:val="0"/>
              <w:adjustRightInd w:val="0"/>
              <w:spacing w:after="0"/>
              <w:rPr>
                <w:rStyle w:val="FontStyle69"/>
                <w:sz w:val="20"/>
                <w:szCs w:val="20"/>
                <w:lang w:val="en-AU"/>
              </w:rPr>
            </w:pPr>
          </w:p>
          <w:p w:rsidR="006739E1" w:rsidRPr="00B55DD1" w:rsidRDefault="00B3620E" w:rsidP="00E71F6D">
            <w:pPr>
              <w:autoSpaceDE w:val="0"/>
              <w:autoSpaceDN w:val="0"/>
              <w:adjustRightInd w:val="0"/>
              <w:spacing w:after="0"/>
              <w:rPr>
                <w:rStyle w:val="FontStyle69"/>
                <w:rFonts w:cs="Times New Roman"/>
                <w:sz w:val="20"/>
                <w:szCs w:val="20"/>
                <w:lang w:val="en-US"/>
              </w:rPr>
            </w:pPr>
            <w:r w:rsidRPr="007E120A">
              <w:rPr>
                <w:rFonts w:eastAsia="Times New Roman"/>
                <w:szCs w:val="20"/>
                <w:lang w:val="en-AU" w:eastAsia="pl-PL"/>
              </w:rPr>
              <w:lastRenderedPageBreak/>
              <w:t xml:space="preserve">The measurement methods used to evaluate the effectiveness of </w:t>
            </w:r>
            <w:proofErr w:type="spellStart"/>
            <w:r w:rsidRPr="007E120A">
              <w:rPr>
                <w:rFonts w:eastAsia="Times New Roman"/>
                <w:szCs w:val="20"/>
                <w:lang w:val="en-AU" w:eastAsia="pl-PL"/>
              </w:rPr>
              <w:t>cathodic</w:t>
            </w:r>
            <w:proofErr w:type="spellEnd"/>
            <w:r w:rsidRPr="007E120A">
              <w:rPr>
                <w:rFonts w:eastAsia="Times New Roman"/>
                <w:szCs w:val="20"/>
                <w:lang w:val="en-AU" w:eastAsia="pl-PL"/>
              </w:rPr>
              <w:t xml:space="preserve"> protection as well as measurements and means used to evaluate </w:t>
            </w:r>
            <w:proofErr w:type="spellStart"/>
            <w:r w:rsidRPr="007E120A">
              <w:rPr>
                <w:rFonts w:eastAsia="Times New Roman"/>
                <w:szCs w:val="20"/>
                <w:lang w:val="en-AU" w:eastAsia="pl-PL"/>
              </w:rPr>
              <w:t>cathodic</w:t>
            </w:r>
            <w:proofErr w:type="spellEnd"/>
            <w:r w:rsidRPr="007E120A">
              <w:rPr>
                <w:rFonts w:eastAsia="Times New Roman"/>
                <w:szCs w:val="20"/>
                <w:lang w:val="en-AU" w:eastAsia="pl-PL"/>
              </w:rPr>
              <w:t xml:space="preserve"> protection in operation shall conform to </w:t>
            </w:r>
            <w:r w:rsidRPr="007E120A">
              <w:rPr>
                <w:szCs w:val="20"/>
                <w:lang w:val="en-US"/>
              </w:rPr>
              <w:t>PN-EN 13509.</w:t>
            </w:r>
          </w:p>
          <w:p w:rsidR="00B3620E" w:rsidRPr="00B55DD1" w:rsidRDefault="00B55DD1" w:rsidP="00C32AD3">
            <w:pPr>
              <w:pStyle w:val="Nagwek2"/>
              <w:numPr>
                <w:ilvl w:val="1"/>
                <w:numId w:val="42"/>
              </w:numPr>
              <w:rPr>
                <w:rStyle w:val="FontStyle69"/>
                <w:rFonts w:eastAsia="Calibri" w:cs="Times New Roman"/>
                <w:sz w:val="20"/>
                <w:szCs w:val="28"/>
              </w:rPr>
            </w:pPr>
            <w:r w:rsidRPr="00B55DD1">
              <w:rPr>
                <w:rStyle w:val="FontStyle69"/>
                <w:rFonts w:eastAsia="Calibri" w:cs="Times New Roman"/>
                <w:sz w:val="20"/>
                <w:szCs w:val="28"/>
              </w:rPr>
              <w:t xml:space="preserve">Tank </w:t>
            </w:r>
            <w:proofErr w:type="spellStart"/>
            <w:r w:rsidRPr="00B55DD1">
              <w:rPr>
                <w:rStyle w:val="FontStyle69"/>
                <w:rFonts w:eastAsia="Calibri" w:cs="Times New Roman"/>
                <w:sz w:val="20"/>
                <w:szCs w:val="28"/>
              </w:rPr>
              <w:t>equipment</w:t>
            </w:r>
            <w:proofErr w:type="spellEnd"/>
          </w:p>
          <w:p w:rsidR="00B3620E" w:rsidRPr="00B55DD1" w:rsidRDefault="00B3620E" w:rsidP="00C32AD3">
            <w:pPr>
              <w:pStyle w:val="Nagwek3"/>
              <w:numPr>
                <w:ilvl w:val="2"/>
                <w:numId w:val="42"/>
              </w:numPr>
              <w:rPr>
                <w:rStyle w:val="FontStyle69"/>
                <w:rFonts w:eastAsia="Calibri"/>
                <w:bCs w:val="0"/>
                <w:iCs/>
                <w:sz w:val="20"/>
                <w:szCs w:val="20"/>
                <w:lang w:val="en-AU"/>
              </w:rPr>
            </w:pPr>
            <w:r w:rsidRPr="00B55DD1">
              <w:rPr>
                <w:rStyle w:val="FontStyle69"/>
                <w:rFonts w:eastAsia="Calibri"/>
                <w:bCs w:val="0"/>
                <w:iCs/>
                <w:sz w:val="20"/>
                <w:szCs w:val="20"/>
                <w:lang w:val="en-AU"/>
              </w:rPr>
              <w:t>Si</w:t>
            </w:r>
            <w:r w:rsidR="00B55DD1" w:rsidRPr="00B55DD1">
              <w:rPr>
                <w:rStyle w:val="FontStyle69"/>
                <w:rFonts w:eastAsia="Calibri"/>
                <w:bCs w:val="0"/>
                <w:iCs/>
                <w:sz w:val="20"/>
                <w:szCs w:val="20"/>
                <w:lang w:val="en-AU"/>
              </w:rPr>
              <w:t>gnalling and protecting devices</w:t>
            </w:r>
          </w:p>
          <w:p w:rsidR="00B55DD1" w:rsidRDefault="00B3620E" w:rsidP="00B55DD1">
            <w:pPr>
              <w:spacing w:after="0"/>
              <w:rPr>
                <w:rStyle w:val="FontStyle69"/>
                <w:bCs/>
                <w:iCs/>
                <w:sz w:val="20"/>
                <w:szCs w:val="20"/>
                <w:lang w:val="en-AU"/>
              </w:rPr>
            </w:pPr>
            <w:r w:rsidRPr="00B55DD1">
              <w:rPr>
                <w:rStyle w:val="FontStyle69"/>
                <w:bCs/>
                <w:iCs/>
                <w:sz w:val="20"/>
                <w:szCs w:val="20"/>
                <w:lang w:val="en-AU"/>
              </w:rPr>
              <w:t xml:space="preserve">Unless separate regulations provide otherwise, tanks of capacity exceeding </w:t>
            </w:r>
            <w:r w:rsidRPr="00B55DD1">
              <w:rPr>
                <w:rFonts w:eastAsia="Univers-PL" w:cs="Univers-PL"/>
                <w:lang w:val="en-US" w:eastAsia="pl-PL"/>
              </w:rPr>
              <w:t>2.5 m</w:t>
            </w:r>
            <w:r w:rsidRPr="00B55DD1">
              <w:rPr>
                <w:rFonts w:eastAsia="Univers-PL" w:cs="Univers-PL"/>
                <w:vertAlign w:val="superscript"/>
                <w:lang w:val="en-US" w:eastAsia="pl-PL"/>
              </w:rPr>
              <w:t>3</w:t>
            </w:r>
            <w:r w:rsidRPr="00B55DD1">
              <w:rPr>
                <w:rStyle w:val="FontStyle69"/>
                <w:bCs/>
                <w:iCs/>
                <w:sz w:val="20"/>
                <w:szCs w:val="20"/>
                <w:lang w:val="en-AU"/>
              </w:rPr>
              <w:t xml:space="preserve"> used to store flammable, poisonous or caustic liquids shall be equipped with a leak signalling device and a device preventing the medium penetration to soil</w:t>
            </w:r>
            <w:r w:rsidR="007D543F" w:rsidRPr="00B55DD1">
              <w:rPr>
                <w:rStyle w:val="FontStyle69"/>
                <w:bCs/>
                <w:iCs/>
                <w:sz w:val="20"/>
                <w:szCs w:val="20"/>
                <w:lang w:val="en-AU"/>
              </w:rPr>
              <w:t>,</w:t>
            </w:r>
            <w:r w:rsidRPr="00B55DD1">
              <w:rPr>
                <w:rStyle w:val="FontStyle69"/>
                <w:bCs/>
                <w:iCs/>
                <w:sz w:val="20"/>
                <w:szCs w:val="20"/>
                <w:lang w:val="en-AU"/>
              </w:rPr>
              <w:t xml:space="preserve"> and </w:t>
            </w:r>
            <w:r w:rsidR="007D543F" w:rsidRPr="00B55DD1">
              <w:rPr>
                <w:rStyle w:val="FontStyle69"/>
                <w:bCs/>
                <w:iCs/>
                <w:sz w:val="20"/>
                <w:szCs w:val="20"/>
                <w:lang w:val="en-AU"/>
              </w:rPr>
              <w:t xml:space="preserve">to </w:t>
            </w:r>
            <w:r w:rsidRPr="00B55DD1">
              <w:rPr>
                <w:rStyle w:val="FontStyle69"/>
                <w:bCs/>
                <w:iCs/>
                <w:sz w:val="20"/>
                <w:szCs w:val="20"/>
                <w:lang w:val="en-AU"/>
              </w:rPr>
              <w:t>surface and ground</w:t>
            </w:r>
            <w:r w:rsidR="007D543F" w:rsidRPr="00B55DD1">
              <w:rPr>
                <w:rStyle w:val="FontStyle69"/>
                <w:bCs/>
                <w:iCs/>
                <w:sz w:val="20"/>
                <w:szCs w:val="20"/>
                <w:lang w:val="en-AU"/>
              </w:rPr>
              <w:t xml:space="preserve"> </w:t>
            </w:r>
            <w:r w:rsidRPr="00B55DD1">
              <w:rPr>
                <w:rStyle w:val="FontStyle69"/>
                <w:bCs/>
                <w:iCs/>
                <w:sz w:val="20"/>
                <w:szCs w:val="20"/>
                <w:lang w:val="en-AU"/>
              </w:rPr>
              <w:t>water</w:t>
            </w:r>
            <w:r w:rsidR="007D543F" w:rsidRPr="00B55DD1">
              <w:rPr>
                <w:rStyle w:val="FontStyle69"/>
                <w:bCs/>
                <w:iCs/>
                <w:sz w:val="20"/>
                <w:szCs w:val="20"/>
                <w:lang w:val="en-AU"/>
              </w:rPr>
              <w:t>s</w:t>
            </w:r>
            <w:r w:rsidR="00B55DD1">
              <w:rPr>
                <w:rStyle w:val="FontStyle69"/>
                <w:bCs/>
                <w:iCs/>
                <w:sz w:val="20"/>
                <w:szCs w:val="20"/>
                <w:lang w:val="en-AU"/>
              </w:rPr>
              <w:t>.</w:t>
            </w:r>
          </w:p>
          <w:p w:rsidR="00B3620E" w:rsidRPr="00B55DD1" w:rsidRDefault="00B3620E" w:rsidP="00B55DD1">
            <w:pPr>
              <w:spacing w:after="0"/>
              <w:rPr>
                <w:rStyle w:val="FontStyle69"/>
                <w:bCs/>
                <w:iCs/>
                <w:sz w:val="20"/>
                <w:szCs w:val="20"/>
                <w:lang w:val="en-AU"/>
              </w:rPr>
            </w:pPr>
            <w:r w:rsidRPr="00B55DD1">
              <w:rPr>
                <w:rStyle w:val="FontStyle69"/>
                <w:bCs/>
                <w:iCs/>
                <w:sz w:val="20"/>
                <w:szCs w:val="20"/>
                <w:lang w:val="en-AU"/>
              </w:rPr>
              <w:t>The protection device shall be designed and built to stop the leak and prevent environmental contamination.</w:t>
            </w:r>
          </w:p>
          <w:p w:rsidR="00CC2F32" w:rsidRPr="00B55DD1" w:rsidRDefault="00CC2F32" w:rsidP="00B55DD1">
            <w:pPr>
              <w:rPr>
                <w:lang w:val="en-AU"/>
              </w:rPr>
            </w:pPr>
          </w:p>
          <w:p w:rsidR="00745CCF" w:rsidRDefault="00745CCF" w:rsidP="00B55DD1">
            <w:pPr>
              <w:rPr>
                <w:rStyle w:val="FontStyle69"/>
                <w:bCs/>
                <w:iCs/>
                <w:sz w:val="20"/>
                <w:szCs w:val="20"/>
                <w:lang w:val="en-AU"/>
              </w:rPr>
            </w:pPr>
          </w:p>
          <w:p w:rsidR="00B3620E" w:rsidRPr="00B55DD1" w:rsidRDefault="00B3620E" w:rsidP="00B55DD1">
            <w:pPr>
              <w:rPr>
                <w:rStyle w:val="FontStyle69"/>
                <w:bCs/>
                <w:iCs/>
                <w:sz w:val="20"/>
                <w:szCs w:val="20"/>
                <w:lang w:val="en-AU"/>
              </w:rPr>
            </w:pPr>
            <w:r w:rsidRPr="00B55DD1">
              <w:rPr>
                <w:rStyle w:val="FontStyle69"/>
                <w:bCs/>
                <w:iCs/>
                <w:sz w:val="20"/>
                <w:szCs w:val="20"/>
                <w:lang w:val="en-AU"/>
              </w:rPr>
              <w:t>Depending on design and operating conditions, the tanks shall be equipped with:</w:t>
            </w:r>
          </w:p>
          <w:p w:rsidR="000F33EB" w:rsidRPr="007E120A" w:rsidRDefault="000F33EB" w:rsidP="00C32AD3">
            <w:pPr>
              <w:numPr>
                <w:ilvl w:val="0"/>
                <w:numId w:val="25"/>
              </w:numPr>
              <w:spacing w:after="0"/>
              <w:rPr>
                <w:rStyle w:val="FontStyle69"/>
                <w:sz w:val="20"/>
                <w:szCs w:val="20"/>
                <w:lang w:val="en-AU"/>
              </w:rPr>
            </w:pPr>
            <w:r w:rsidRPr="007E120A">
              <w:rPr>
                <w:rStyle w:val="FontStyle69"/>
                <w:sz w:val="20"/>
                <w:szCs w:val="20"/>
                <w:lang w:val="en-AU"/>
              </w:rPr>
              <w:t>protections against an excessive increase of positive or negative pressure (breathing valves with flame arresters or safety valves)</w:t>
            </w:r>
            <w:r w:rsidR="002A4D2D" w:rsidRPr="007E120A">
              <w:rPr>
                <w:rStyle w:val="FontStyle69"/>
                <w:sz w:val="20"/>
                <w:szCs w:val="20"/>
                <w:lang w:val="en-AU"/>
              </w:rPr>
              <w:t>,</w:t>
            </w:r>
          </w:p>
          <w:p w:rsidR="000F33EB" w:rsidRPr="007E120A" w:rsidRDefault="000F33EB" w:rsidP="00C32AD3">
            <w:pPr>
              <w:numPr>
                <w:ilvl w:val="0"/>
                <w:numId w:val="25"/>
              </w:numPr>
              <w:spacing w:after="0"/>
              <w:rPr>
                <w:rStyle w:val="FontStyle69"/>
                <w:sz w:val="20"/>
                <w:szCs w:val="20"/>
                <w:lang w:val="en-AU"/>
              </w:rPr>
            </w:pPr>
            <w:r w:rsidRPr="007E120A">
              <w:rPr>
                <w:rStyle w:val="FontStyle69"/>
                <w:sz w:val="20"/>
                <w:szCs w:val="20"/>
                <w:lang w:val="en-AU"/>
              </w:rPr>
              <w:t>overfill protection</w:t>
            </w:r>
            <w:r w:rsidR="002A4D2D" w:rsidRPr="007E120A">
              <w:rPr>
                <w:rStyle w:val="FontStyle69"/>
                <w:sz w:val="20"/>
                <w:szCs w:val="20"/>
                <w:lang w:val="en-AU"/>
              </w:rPr>
              <w:t>,</w:t>
            </w:r>
            <w:r w:rsidRPr="007E120A">
              <w:rPr>
                <w:rStyle w:val="FontStyle69"/>
                <w:sz w:val="20"/>
                <w:szCs w:val="20"/>
                <w:lang w:val="en-AU"/>
              </w:rPr>
              <w:t xml:space="preserve"> </w:t>
            </w:r>
          </w:p>
          <w:p w:rsidR="000F33EB" w:rsidRPr="007E120A" w:rsidRDefault="000F33EB" w:rsidP="00C32AD3">
            <w:pPr>
              <w:numPr>
                <w:ilvl w:val="0"/>
                <w:numId w:val="25"/>
              </w:numPr>
              <w:spacing w:after="0"/>
              <w:rPr>
                <w:rStyle w:val="FontStyle69"/>
                <w:sz w:val="20"/>
                <w:szCs w:val="20"/>
                <w:lang w:val="en-AU"/>
              </w:rPr>
            </w:pPr>
            <w:r w:rsidRPr="007E120A">
              <w:rPr>
                <w:rStyle w:val="FontStyle69"/>
                <w:sz w:val="20"/>
                <w:szCs w:val="20"/>
                <w:lang w:val="en-AU"/>
              </w:rPr>
              <w:t xml:space="preserve">control and instrumentation equipment and signalling devices </w:t>
            </w:r>
          </w:p>
          <w:p w:rsidR="000F33EB" w:rsidRPr="007E120A" w:rsidRDefault="000F33EB" w:rsidP="00C32AD3">
            <w:pPr>
              <w:numPr>
                <w:ilvl w:val="0"/>
                <w:numId w:val="25"/>
              </w:numPr>
              <w:spacing w:after="0"/>
              <w:rPr>
                <w:rStyle w:val="FontStyle69"/>
                <w:sz w:val="20"/>
                <w:szCs w:val="20"/>
                <w:lang w:val="en-AU"/>
              </w:rPr>
            </w:pPr>
            <w:r w:rsidRPr="007E120A">
              <w:rPr>
                <w:rStyle w:val="FontStyle69"/>
                <w:sz w:val="20"/>
                <w:szCs w:val="20"/>
                <w:lang w:val="en-AU"/>
              </w:rPr>
              <w:t>valves, gate valves, etc.</w:t>
            </w:r>
          </w:p>
          <w:p w:rsidR="000F33EB" w:rsidRPr="007E120A" w:rsidRDefault="000F33EB" w:rsidP="000F33EB">
            <w:pPr>
              <w:spacing w:after="0"/>
              <w:rPr>
                <w:rStyle w:val="FontStyle69"/>
                <w:sz w:val="20"/>
                <w:szCs w:val="20"/>
                <w:lang w:val="en-AU"/>
              </w:rPr>
            </w:pPr>
          </w:p>
          <w:p w:rsidR="00745CCF" w:rsidRDefault="00745CCF" w:rsidP="00CA0DB4">
            <w:pPr>
              <w:spacing w:after="0"/>
              <w:rPr>
                <w:rStyle w:val="FontStyle69"/>
                <w:sz w:val="20"/>
                <w:szCs w:val="20"/>
                <w:lang w:val="en-AU"/>
              </w:rPr>
            </w:pPr>
          </w:p>
          <w:p w:rsidR="00C52C51" w:rsidRPr="007E120A" w:rsidRDefault="000F33EB" w:rsidP="00CA0DB4">
            <w:pPr>
              <w:spacing w:after="0"/>
              <w:rPr>
                <w:rStyle w:val="FontStyle69"/>
                <w:sz w:val="20"/>
                <w:szCs w:val="20"/>
                <w:lang w:val="en-AU"/>
              </w:rPr>
            </w:pPr>
            <w:r w:rsidRPr="007E120A">
              <w:rPr>
                <w:rStyle w:val="FontStyle69"/>
                <w:sz w:val="20"/>
                <w:szCs w:val="20"/>
                <w:lang w:val="en-AU"/>
              </w:rPr>
              <w:t>Detailed requirements shall be specified in t</w:t>
            </w:r>
            <w:r w:rsidR="00CA0DB4" w:rsidRPr="007E120A">
              <w:rPr>
                <w:rStyle w:val="FontStyle69"/>
                <w:sz w:val="20"/>
                <w:szCs w:val="20"/>
                <w:lang w:val="en-AU"/>
              </w:rPr>
              <w:t>he tank technical documentation.</w:t>
            </w:r>
          </w:p>
          <w:p w:rsidR="00CA0DB4" w:rsidRPr="007E120A" w:rsidRDefault="00CA0DB4" w:rsidP="00CA0DB4">
            <w:pPr>
              <w:spacing w:after="0"/>
              <w:rPr>
                <w:rFonts w:cs="Arial Narrow"/>
                <w:szCs w:val="20"/>
                <w:lang w:val="en-AU"/>
              </w:rPr>
            </w:pPr>
          </w:p>
          <w:p w:rsidR="00A57D3F" w:rsidRDefault="00CA0DB4" w:rsidP="00B55DD1">
            <w:pPr>
              <w:spacing w:after="0"/>
              <w:rPr>
                <w:rFonts w:eastAsia="Univers-PL" w:cs="Univers-PL"/>
                <w:szCs w:val="20"/>
                <w:lang w:eastAsia="pl-PL"/>
              </w:rPr>
            </w:pPr>
            <w:proofErr w:type="spellStart"/>
            <w:r w:rsidRPr="007E120A">
              <w:rPr>
                <w:rFonts w:eastAsia="Univers-PL" w:cs="Univers-PL"/>
                <w:szCs w:val="20"/>
                <w:lang w:eastAsia="pl-PL"/>
              </w:rPr>
              <w:t>If</w:t>
            </w:r>
            <w:proofErr w:type="spellEnd"/>
            <w:r w:rsidRPr="007E120A">
              <w:rPr>
                <w:rFonts w:eastAsia="Univers-PL" w:cs="Univers-PL"/>
                <w:szCs w:val="20"/>
                <w:lang w:eastAsia="pl-PL"/>
              </w:rPr>
              <w:t xml:space="preserve"> the </w:t>
            </w:r>
            <w:proofErr w:type="spellStart"/>
            <w:r w:rsidRPr="007E120A">
              <w:rPr>
                <w:rFonts w:eastAsia="Univers-PL" w:cs="Univers-PL"/>
                <w:szCs w:val="20"/>
                <w:lang w:eastAsia="pl-PL"/>
              </w:rPr>
              <w:t>pressure</w:t>
            </w:r>
            <w:proofErr w:type="spellEnd"/>
            <w:r w:rsidRPr="007E120A">
              <w:rPr>
                <w:rFonts w:eastAsia="Univers-PL" w:cs="Univers-PL"/>
                <w:szCs w:val="20"/>
                <w:lang w:eastAsia="pl-PL"/>
              </w:rPr>
              <w:t xml:space="preserve"> tank </w:t>
            </w:r>
            <w:proofErr w:type="spellStart"/>
            <w:r w:rsidRPr="007E120A">
              <w:rPr>
                <w:rFonts w:eastAsia="Univers-PL" w:cs="Univers-PL"/>
                <w:szCs w:val="20"/>
                <w:lang w:eastAsia="pl-PL"/>
              </w:rPr>
              <w:t>is</w:t>
            </w:r>
            <w:proofErr w:type="spellEnd"/>
            <w:r w:rsidRPr="007E120A">
              <w:rPr>
                <w:rFonts w:eastAsia="Univers-PL" w:cs="Univers-PL"/>
                <w:szCs w:val="20"/>
                <w:lang w:eastAsia="pl-PL"/>
              </w:rPr>
              <w:t xml:space="preserve"> </w:t>
            </w:r>
            <w:proofErr w:type="spellStart"/>
            <w:r w:rsidRPr="007E120A">
              <w:rPr>
                <w:rFonts w:eastAsia="Univers-PL" w:cs="Univers-PL"/>
                <w:szCs w:val="20"/>
                <w:lang w:eastAsia="pl-PL"/>
              </w:rPr>
              <w:t>equipped</w:t>
            </w:r>
            <w:proofErr w:type="spellEnd"/>
            <w:r w:rsidRPr="007E120A">
              <w:rPr>
                <w:rFonts w:eastAsia="Univers-PL" w:cs="Univers-PL"/>
                <w:szCs w:val="20"/>
                <w:lang w:eastAsia="pl-PL"/>
              </w:rPr>
              <w:t xml:space="preserve"> with </w:t>
            </w:r>
            <w:proofErr w:type="spellStart"/>
            <w:r w:rsidRPr="007E120A">
              <w:rPr>
                <w:rFonts w:eastAsia="Univers-PL" w:cs="Univers-PL"/>
                <w:szCs w:val="20"/>
                <w:lang w:eastAsia="pl-PL"/>
              </w:rPr>
              <w:t>safety</w:t>
            </w:r>
            <w:proofErr w:type="spellEnd"/>
            <w:r w:rsidRPr="007E120A">
              <w:rPr>
                <w:rFonts w:eastAsia="Univers-PL" w:cs="Univers-PL"/>
                <w:szCs w:val="20"/>
                <w:lang w:eastAsia="pl-PL"/>
              </w:rPr>
              <w:t xml:space="preserve"> </w:t>
            </w:r>
            <w:proofErr w:type="spellStart"/>
            <w:r w:rsidRPr="007E120A">
              <w:rPr>
                <w:rFonts w:eastAsia="Univers-PL" w:cs="Univers-PL"/>
                <w:szCs w:val="20"/>
                <w:lang w:eastAsia="pl-PL"/>
              </w:rPr>
              <w:t>accessories</w:t>
            </w:r>
            <w:proofErr w:type="spellEnd"/>
            <w:r w:rsidRPr="007E120A">
              <w:rPr>
                <w:rFonts w:eastAsia="Univers-PL" w:cs="Univers-PL"/>
                <w:szCs w:val="20"/>
                <w:lang w:eastAsia="pl-PL"/>
              </w:rPr>
              <w:t xml:space="preserve"> </w:t>
            </w:r>
            <w:proofErr w:type="spellStart"/>
            <w:r w:rsidRPr="007E120A">
              <w:rPr>
                <w:rFonts w:eastAsia="Univers-PL" w:cs="Univers-PL"/>
                <w:szCs w:val="20"/>
                <w:lang w:eastAsia="pl-PL"/>
              </w:rPr>
              <w:t>then</w:t>
            </w:r>
            <w:proofErr w:type="spellEnd"/>
            <w:r w:rsidRPr="007E120A">
              <w:rPr>
                <w:rFonts w:eastAsia="Univers-PL" w:cs="Univers-PL"/>
                <w:szCs w:val="20"/>
                <w:lang w:eastAsia="pl-PL"/>
              </w:rPr>
              <w:t xml:space="preserve"> </w:t>
            </w:r>
            <w:proofErr w:type="spellStart"/>
            <w:r w:rsidRPr="007E120A">
              <w:rPr>
                <w:rFonts w:eastAsia="Univers-PL" w:cs="Univers-PL"/>
                <w:szCs w:val="20"/>
                <w:lang w:eastAsia="pl-PL"/>
              </w:rPr>
              <w:t>according</w:t>
            </w:r>
            <w:proofErr w:type="spellEnd"/>
            <w:r w:rsidRPr="007E120A">
              <w:rPr>
                <w:rFonts w:eastAsia="Univers-PL" w:cs="Univers-PL"/>
                <w:szCs w:val="20"/>
                <w:lang w:eastAsia="pl-PL"/>
              </w:rPr>
              <w:t xml:space="preserve"> to the PED </w:t>
            </w:r>
            <w:proofErr w:type="spellStart"/>
            <w:r w:rsidRPr="007E120A">
              <w:rPr>
                <w:rFonts w:eastAsia="Univers-PL" w:cs="Univers-PL"/>
                <w:szCs w:val="20"/>
                <w:lang w:eastAsia="pl-PL"/>
              </w:rPr>
              <w:t>directive</w:t>
            </w:r>
            <w:proofErr w:type="spellEnd"/>
            <w:r w:rsidRPr="007E120A">
              <w:rPr>
                <w:rFonts w:eastAsia="Univers-PL" w:cs="Univers-PL"/>
                <w:szCs w:val="20"/>
                <w:lang w:eastAsia="pl-PL"/>
              </w:rPr>
              <w:t xml:space="preserve"> </w:t>
            </w:r>
            <w:proofErr w:type="spellStart"/>
            <w:r w:rsidRPr="007E120A">
              <w:rPr>
                <w:rFonts w:eastAsia="Univers-PL" w:cs="Univers-PL"/>
                <w:szCs w:val="20"/>
                <w:lang w:eastAsia="pl-PL"/>
              </w:rPr>
              <w:t>it</w:t>
            </w:r>
            <w:proofErr w:type="spellEnd"/>
            <w:r w:rsidRPr="007E120A">
              <w:rPr>
                <w:rFonts w:eastAsia="Univers-PL" w:cs="Univers-PL"/>
                <w:szCs w:val="20"/>
                <w:lang w:eastAsia="pl-PL"/>
              </w:rPr>
              <w:t xml:space="preserve"> </w:t>
            </w:r>
            <w:proofErr w:type="spellStart"/>
            <w:r w:rsidRPr="007E120A">
              <w:rPr>
                <w:rFonts w:eastAsia="Univers-PL" w:cs="Univers-PL"/>
                <w:szCs w:val="20"/>
                <w:lang w:eastAsia="pl-PL"/>
              </w:rPr>
              <w:t>should</w:t>
            </w:r>
            <w:proofErr w:type="spellEnd"/>
            <w:r w:rsidRPr="007E120A">
              <w:rPr>
                <w:rFonts w:eastAsia="Univers-PL" w:cs="Univers-PL"/>
                <w:szCs w:val="20"/>
                <w:lang w:eastAsia="pl-PL"/>
              </w:rPr>
              <w:t xml:space="preserve"> be </w:t>
            </w:r>
            <w:proofErr w:type="spellStart"/>
            <w:r w:rsidRPr="007E120A">
              <w:rPr>
                <w:rFonts w:eastAsia="Univers-PL" w:cs="Univers-PL"/>
                <w:szCs w:val="20"/>
                <w:lang w:eastAsia="pl-PL"/>
              </w:rPr>
              <w:t>treated</w:t>
            </w:r>
            <w:proofErr w:type="spellEnd"/>
            <w:r w:rsidRPr="007E120A">
              <w:rPr>
                <w:rFonts w:eastAsia="Univers-PL" w:cs="Univers-PL"/>
                <w:szCs w:val="20"/>
                <w:lang w:eastAsia="pl-PL"/>
              </w:rPr>
              <w:t xml:space="preserve"> as a set and the </w:t>
            </w:r>
            <w:proofErr w:type="spellStart"/>
            <w:r w:rsidRPr="007E120A">
              <w:rPr>
                <w:rFonts w:eastAsia="Univers-PL" w:cs="Univers-PL"/>
                <w:szCs w:val="20"/>
                <w:lang w:eastAsia="pl-PL"/>
              </w:rPr>
              <w:t>declaration</w:t>
            </w:r>
            <w:proofErr w:type="spellEnd"/>
            <w:r w:rsidRPr="007E120A">
              <w:rPr>
                <w:rFonts w:eastAsia="Univers-PL" w:cs="Univers-PL"/>
                <w:szCs w:val="20"/>
                <w:lang w:eastAsia="pl-PL"/>
              </w:rPr>
              <w:t xml:space="preserve"> of </w:t>
            </w:r>
            <w:proofErr w:type="spellStart"/>
            <w:r w:rsidRPr="007E120A">
              <w:rPr>
                <w:rFonts w:eastAsia="Univers-PL" w:cs="Univers-PL"/>
                <w:szCs w:val="20"/>
                <w:lang w:eastAsia="pl-PL"/>
              </w:rPr>
              <w:t>compliance</w:t>
            </w:r>
            <w:proofErr w:type="spellEnd"/>
            <w:r w:rsidRPr="007E120A">
              <w:rPr>
                <w:rFonts w:eastAsia="Univers-PL" w:cs="Univers-PL"/>
                <w:szCs w:val="20"/>
                <w:lang w:eastAsia="pl-PL"/>
              </w:rPr>
              <w:t xml:space="preserve"> </w:t>
            </w:r>
            <w:proofErr w:type="spellStart"/>
            <w:r w:rsidRPr="007E120A">
              <w:rPr>
                <w:rFonts w:eastAsia="Univers-PL" w:cs="Univers-PL"/>
                <w:szCs w:val="20"/>
                <w:lang w:eastAsia="pl-PL"/>
              </w:rPr>
              <w:t>issued</w:t>
            </w:r>
            <w:proofErr w:type="spellEnd"/>
            <w:r w:rsidRPr="007E120A">
              <w:rPr>
                <w:rFonts w:eastAsia="Univers-PL" w:cs="Univers-PL"/>
                <w:szCs w:val="20"/>
                <w:lang w:eastAsia="pl-PL"/>
              </w:rPr>
              <w:t xml:space="preserve"> by the </w:t>
            </w:r>
            <w:proofErr w:type="spellStart"/>
            <w:r w:rsidRPr="007E120A">
              <w:rPr>
                <w:rFonts w:eastAsia="Univers-PL" w:cs="Univers-PL"/>
                <w:szCs w:val="20"/>
                <w:lang w:eastAsia="pl-PL"/>
              </w:rPr>
              <w:t>manuf</w:t>
            </w:r>
            <w:r w:rsidR="00B55DD1">
              <w:rPr>
                <w:rFonts w:eastAsia="Univers-PL" w:cs="Univers-PL"/>
                <w:szCs w:val="20"/>
                <w:lang w:eastAsia="pl-PL"/>
              </w:rPr>
              <w:t>a</w:t>
            </w:r>
            <w:r w:rsidR="00A57D3F">
              <w:rPr>
                <w:rFonts w:eastAsia="Univers-PL" w:cs="Univers-PL"/>
                <w:szCs w:val="20"/>
                <w:lang w:eastAsia="pl-PL"/>
              </w:rPr>
              <w:t>cturer</w:t>
            </w:r>
            <w:proofErr w:type="spellEnd"/>
            <w:r w:rsidR="00A57D3F">
              <w:rPr>
                <w:rFonts w:eastAsia="Univers-PL" w:cs="Univers-PL"/>
                <w:szCs w:val="20"/>
                <w:lang w:eastAsia="pl-PL"/>
              </w:rPr>
              <w:t xml:space="preserve"> </w:t>
            </w:r>
            <w:proofErr w:type="spellStart"/>
            <w:r w:rsidR="00A57D3F">
              <w:rPr>
                <w:rFonts w:eastAsia="Univers-PL" w:cs="Univers-PL"/>
                <w:szCs w:val="20"/>
                <w:lang w:eastAsia="pl-PL"/>
              </w:rPr>
              <w:t>should</w:t>
            </w:r>
            <w:proofErr w:type="spellEnd"/>
            <w:r w:rsidR="00A57D3F">
              <w:rPr>
                <w:rFonts w:eastAsia="Univers-PL" w:cs="Univers-PL"/>
                <w:szCs w:val="20"/>
                <w:lang w:eastAsia="pl-PL"/>
              </w:rPr>
              <w:t xml:space="preserve"> </w:t>
            </w:r>
            <w:proofErr w:type="spellStart"/>
            <w:r w:rsidR="00A57D3F">
              <w:rPr>
                <w:rFonts w:eastAsia="Univers-PL" w:cs="Univers-PL"/>
                <w:szCs w:val="20"/>
                <w:lang w:eastAsia="pl-PL"/>
              </w:rPr>
              <w:t>refer</w:t>
            </w:r>
            <w:proofErr w:type="spellEnd"/>
            <w:r w:rsidR="00A57D3F">
              <w:rPr>
                <w:rFonts w:eastAsia="Univers-PL" w:cs="Univers-PL"/>
                <w:szCs w:val="20"/>
                <w:lang w:eastAsia="pl-PL"/>
              </w:rPr>
              <w:t xml:space="preserve"> to the set.</w:t>
            </w:r>
          </w:p>
          <w:p w:rsidR="00745CCF" w:rsidRDefault="00745CCF" w:rsidP="00B55DD1">
            <w:pPr>
              <w:spacing w:after="0"/>
              <w:rPr>
                <w:rFonts w:eastAsia="Univers-PL" w:cs="Univers-PL"/>
                <w:szCs w:val="20"/>
                <w:lang w:eastAsia="pl-PL"/>
              </w:rPr>
            </w:pPr>
          </w:p>
          <w:p w:rsidR="006D7344" w:rsidRPr="00A57D3F" w:rsidRDefault="00506118" w:rsidP="00C32AD3">
            <w:pPr>
              <w:pStyle w:val="Nagwek3"/>
              <w:numPr>
                <w:ilvl w:val="2"/>
                <w:numId w:val="42"/>
              </w:numPr>
              <w:rPr>
                <w:rStyle w:val="FontStyle69"/>
                <w:rFonts w:eastAsia="Univers-PL" w:cs="Univers-PL"/>
                <w:sz w:val="20"/>
                <w:szCs w:val="20"/>
                <w:lang w:eastAsia="pl-PL"/>
              </w:rPr>
            </w:pPr>
            <w:r w:rsidRPr="00A57D3F">
              <w:rPr>
                <w:rStyle w:val="FontStyle69"/>
                <w:sz w:val="20"/>
                <w:szCs w:val="20"/>
                <w:lang w:val="en-AU"/>
              </w:rPr>
              <w:t>Measuring f</w:t>
            </w:r>
            <w:r w:rsidR="00A57D3F" w:rsidRPr="00A57D3F">
              <w:rPr>
                <w:rStyle w:val="FontStyle69"/>
                <w:sz w:val="20"/>
                <w:szCs w:val="20"/>
                <w:lang w:val="en-AU"/>
              </w:rPr>
              <w:t>ixtures</w:t>
            </w:r>
          </w:p>
          <w:p w:rsidR="00A57D3F" w:rsidRDefault="006D7344" w:rsidP="00A57D3F">
            <w:pPr>
              <w:spacing w:after="0"/>
              <w:rPr>
                <w:rStyle w:val="FontStyle69"/>
                <w:sz w:val="20"/>
                <w:szCs w:val="20"/>
                <w:lang w:val="en-AU"/>
              </w:rPr>
            </w:pPr>
            <w:r w:rsidRPr="007E120A">
              <w:rPr>
                <w:rStyle w:val="FontStyle69"/>
                <w:sz w:val="20"/>
                <w:szCs w:val="20"/>
                <w:lang w:val="en-AU"/>
              </w:rPr>
              <w:t xml:space="preserve">The control and instrumentation equipment shall be suitable for the </w:t>
            </w:r>
            <w:r w:rsidR="007D543F" w:rsidRPr="007E120A">
              <w:rPr>
                <w:rStyle w:val="FontStyle69"/>
                <w:sz w:val="20"/>
                <w:szCs w:val="20"/>
                <w:lang w:val="en-AU"/>
              </w:rPr>
              <w:t xml:space="preserve">stored </w:t>
            </w:r>
            <w:r w:rsidRPr="007E120A">
              <w:rPr>
                <w:rStyle w:val="FontStyle69"/>
                <w:sz w:val="20"/>
                <w:szCs w:val="20"/>
                <w:lang w:val="en-AU"/>
              </w:rPr>
              <w:t>medium, tank parameters</w:t>
            </w:r>
            <w:r w:rsidR="00A57D3F">
              <w:rPr>
                <w:rStyle w:val="FontStyle69"/>
                <w:sz w:val="20"/>
                <w:szCs w:val="20"/>
                <w:lang w:val="en-AU"/>
              </w:rPr>
              <w:t xml:space="preserve"> and the conditions of reading.</w:t>
            </w:r>
          </w:p>
          <w:p w:rsidR="00A5650B" w:rsidRDefault="006D7344" w:rsidP="00A57D3F">
            <w:pPr>
              <w:spacing w:after="0"/>
              <w:rPr>
                <w:rStyle w:val="FontStyle69"/>
                <w:sz w:val="20"/>
                <w:szCs w:val="20"/>
                <w:lang w:val="en-AU"/>
              </w:rPr>
            </w:pPr>
            <w:r w:rsidRPr="007E120A">
              <w:rPr>
                <w:rStyle w:val="FontStyle69"/>
                <w:sz w:val="20"/>
                <w:szCs w:val="20"/>
                <w:lang w:val="en-AU"/>
              </w:rPr>
              <w:t>The instrumentation indicators shall be visible from the operator station. The control and instrumentation equipment shall have</w:t>
            </w:r>
            <w:r w:rsidR="00A57D3F">
              <w:rPr>
                <w:rStyle w:val="FontStyle69"/>
                <w:sz w:val="20"/>
                <w:szCs w:val="20"/>
                <w:lang w:val="en-AU"/>
              </w:rPr>
              <w:t xml:space="preserve"> valid metrology certificates.</w:t>
            </w:r>
          </w:p>
          <w:p w:rsidR="00A57D3F" w:rsidRPr="007E120A" w:rsidRDefault="00A57D3F" w:rsidP="00A57D3F">
            <w:pPr>
              <w:spacing w:after="0"/>
              <w:rPr>
                <w:rStyle w:val="FontStyle69"/>
                <w:sz w:val="20"/>
                <w:szCs w:val="20"/>
                <w:lang w:val="en-AU"/>
              </w:rPr>
            </w:pPr>
          </w:p>
          <w:p w:rsidR="00A5650B" w:rsidRDefault="00A5650B" w:rsidP="00A57D3F">
            <w:pPr>
              <w:spacing w:after="0"/>
              <w:rPr>
                <w:rStyle w:val="FontStyle69"/>
                <w:sz w:val="20"/>
                <w:szCs w:val="20"/>
                <w:lang w:val="en-AU"/>
              </w:rPr>
            </w:pPr>
            <w:r w:rsidRPr="007E120A">
              <w:rPr>
                <w:rStyle w:val="FontStyle69"/>
                <w:sz w:val="20"/>
                <w:szCs w:val="20"/>
                <w:lang w:val="en-AU"/>
              </w:rPr>
              <w:t>A</w:t>
            </w:r>
            <w:r w:rsidR="006D7344" w:rsidRPr="007E120A">
              <w:rPr>
                <w:rStyle w:val="FontStyle69"/>
                <w:sz w:val="20"/>
                <w:szCs w:val="20"/>
                <w:lang w:val="en-AU"/>
              </w:rPr>
              <w:t xml:space="preserve"> tank which for safety reasons requires temperature control shall be equipped with a thermometer.</w:t>
            </w:r>
          </w:p>
          <w:p w:rsidR="00A57D3F" w:rsidRPr="00A57D3F" w:rsidRDefault="00A57D3F" w:rsidP="00A57D3F">
            <w:pPr>
              <w:spacing w:after="0"/>
              <w:rPr>
                <w:rStyle w:val="FontStyle69"/>
                <w:rFonts w:eastAsia="Univers-PL" w:cs="Univers-PL"/>
                <w:sz w:val="20"/>
                <w:szCs w:val="22"/>
                <w:lang w:val="en-AU" w:eastAsia="pl-PL"/>
              </w:rPr>
            </w:pPr>
          </w:p>
          <w:p w:rsidR="00580F29" w:rsidRPr="007E120A" w:rsidRDefault="00580F29" w:rsidP="00A57D3F">
            <w:pPr>
              <w:spacing w:after="0"/>
              <w:rPr>
                <w:rStyle w:val="FontStyle69"/>
                <w:sz w:val="20"/>
                <w:szCs w:val="20"/>
                <w:lang w:val="en-AU"/>
              </w:rPr>
            </w:pPr>
            <w:r w:rsidRPr="007E120A">
              <w:rPr>
                <w:rStyle w:val="FontStyle69"/>
                <w:sz w:val="20"/>
                <w:szCs w:val="20"/>
                <w:lang w:val="en-AU"/>
              </w:rPr>
              <w:t xml:space="preserve">Low-pressure and pressure tanks shall feature a pressure gauge with at least 2,5 accuracy class. The pressure gauge indication range shall be such that the highest tank operating pressure is at 0.5-0.7 of the </w:t>
            </w:r>
            <w:r w:rsidR="00A5650B" w:rsidRPr="007E120A">
              <w:rPr>
                <w:rStyle w:val="FontStyle69"/>
                <w:sz w:val="20"/>
                <w:szCs w:val="20"/>
                <w:lang w:val="en-AU"/>
              </w:rPr>
              <w:t xml:space="preserve">indication </w:t>
            </w:r>
            <w:r w:rsidRPr="007E120A">
              <w:rPr>
                <w:rStyle w:val="FontStyle69"/>
                <w:sz w:val="20"/>
                <w:szCs w:val="20"/>
                <w:lang w:val="en-AU"/>
              </w:rPr>
              <w:t>range.</w:t>
            </w:r>
          </w:p>
          <w:p w:rsidR="00580F29" w:rsidRPr="007E120A" w:rsidRDefault="00580F29" w:rsidP="00C11E72">
            <w:pPr>
              <w:spacing w:after="0"/>
              <w:rPr>
                <w:rStyle w:val="FontStyle69"/>
                <w:sz w:val="20"/>
                <w:szCs w:val="20"/>
                <w:lang w:val="en-AU"/>
              </w:rPr>
            </w:pPr>
            <w:r w:rsidRPr="007E120A">
              <w:rPr>
                <w:rStyle w:val="FontStyle69"/>
                <w:sz w:val="20"/>
                <w:szCs w:val="20"/>
                <w:lang w:val="en-AU"/>
              </w:rPr>
              <w:t>The maximum permitted temperature or pressure shall be durably marked on a meter with a red line.</w:t>
            </w:r>
          </w:p>
          <w:p w:rsidR="00C11E72" w:rsidRDefault="00C11E72" w:rsidP="00C11E72">
            <w:pPr>
              <w:spacing w:after="0"/>
              <w:rPr>
                <w:rStyle w:val="FontStyle69"/>
                <w:sz w:val="20"/>
                <w:szCs w:val="20"/>
                <w:lang w:val="en-AU"/>
              </w:rPr>
            </w:pPr>
          </w:p>
          <w:p w:rsidR="00580F29" w:rsidRPr="007E120A" w:rsidRDefault="00580F29" w:rsidP="00C11E72">
            <w:pPr>
              <w:spacing w:after="0"/>
              <w:rPr>
                <w:rStyle w:val="FontStyle69"/>
                <w:sz w:val="20"/>
                <w:szCs w:val="20"/>
                <w:lang w:val="en-AU"/>
              </w:rPr>
            </w:pPr>
            <w:r w:rsidRPr="007E120A">
              <w:rPr>
                <w:rStyle w:val="FontStyle69"/>
                <w:sz w:val="20"/>
                <w:szCs w:val="20"/>
                <w:lang w:val="en-AU"/>
              </w:rPr>
              <w:lastRenderedPageBreak/>
              <w:t>A shut-off valve shall be installed between the tank and the pressure gauge.</w:t>
            </w:r>
          </w:p>
          <w:p w:rsidR="00C11E72" w:rsidRDefault="00580F29" w:rsidP="00C11E72">
            <w:pPr>
              <w:rPr>
                <w:rStyle w:val="FontStyle69"/>
                <w:sz w:val="20"/>
                <w:szCs w:val="20"/>
                <w:lang w:val="en-AU"/>
              </w:rPr>
            </w:pPr>
            <w:r w:rsidRPr="007E120A">
              <w:rPr>
                <w:rStyle w:val="FontStyle69"/>
                <w:sz w:val="20"/>
                <w:szCs w:val="20"/>
                <w:lang w:val="en-AU"/>
              </w:rPr>
              <w:t>Type and number of liquid meters and number and type of shut-off and drain valves shall be specified in the tank technical documentation.</w:t>
            </w:r>
          </w:p>
          <w:p w:rsidR="003F639C" w:rsidRPr="007A7603" w:rsidRDefault="003F639C" w:rsidP="00C32AD3">
            <w:pPr>
              <w:pStyle w:val="Nagwek2"/>
              <w:numPr>
                <w:ilvl w:val="1"/>
                <w:numId w:val="42"/>
              </w:numPr>
              <w:rPr>
                <w:rStyle w:val="FontStyle69"/>
                <w:rFonts w:cs="Times New Roman"/>
                <w:sz w:val="20"/>
                <w:szCs w:val="28"/>
              </w:rPr>
            </w:pPr>
            <w:proofErr w:type="spellStart"/>
            <w:r w:rsidRPr="00C11E72">
              <w:rPr>
                <w:rStyle w:val="FontStyle69"/>
                <w:rFonts w:cs="Times New Roman"/>
                <w:sz w:val="20"/>
                <w:szCs w:val="28"/>
              </w:rPr>
              <w:t>Marking</w:t>
            </w:r>
            <w:proofErr w:type="spellEnd"/>
          </w:p>
          <w:p w:rsidR="00801190" w:rsidRPr="00801190" w:rsidRDefault="007A7603" w:rsidP="00C32AD3">
            <w:pPr>
              <w:pStyle w:val="Nagwek3"/>
              <w:numPr>
                <w:ilvl w:val="2"/>
                <w:numId w:val="42"/>
              </w:numPr>
              <w:rPr>
                <w:rStyle w:val="FontStyle69"/>
                <w:rFonts w:cs="Times New Roman"/>
                <w:sz w:val="20"/>
                <w:szCs w:val="26"/>
              </w:rPr>
            </w:pPr>
            <w:r w:rsidRPr="00801190">
              <w:rPr>
                <w:rStyle w:val="FontStyle69"/>
                <w:rFonts w:cs="Times New Roman"/>
                <w:sz w:val="20"/>
                <w:szCs w:val="26"/>
              </w:rPr>
              <w:t xml:space="preserve">A permanent and </w:t>
            </w:r>
            <w:proofErr w:type="spellStart"/>
            <w:r w:rsidRPr="00801190">
              <w:rPr>
                <w:rStyle w:val="FontStyle69"/>
                <w:rFonts w:cs="Times New Roman"/>
                <w:sz w:val="20"/>
                <w:szCs w:val="26"/>
              </w:rPr>
              <w:t>legible</w:t>
            </w:r>
            <w:proofErr w:type="spellEnd"/>
            <w:r w:rsidRPr="00801190">
              <w:rPr>
                <w:rStyle w:val="FontStyle69"/>
                <w:rFonts w:cs="Times New Roman"/>
                <w:sz w:val="20"/>
                <w:szCs w:val="26"/>
              </w:rPr>
              <w:t xml:space="preserve"> </w:t>
            </w:r>
            <w:proofErr w:type="spellStart"/>
            <w:r w:rsidRPr="00801190">
              <w:rPr>
                <w:rStyle w:val="FontStyle69"/>
                <w:rFonts w:cs="Times New Roman"/>
                <w:sz w:val="20"/>
                <w:szCs w:val="26"/>
              </w:rPr>
              <w:t>nameplate</w:t>
            </w:r>
            <w:proofErr w:type="spellEnd"/>
            <w:r w:rsidRPr="00801190">
              <w:rPr>
                <w:rStyle w:val="FontStyle69"/>
                <w:rFonts w:cs="Times New Roman"/>
                <w:sz w:val="20"/>
                <w:szCs w:val="26"/>
              </w:rPr>
              <w:t xml:space="preserve">, </w:t>
            </w:r>
            <w:proofErr w:type="spellStart"/>
            <w:r w:rsidRPr="00801190">
              <w:rPr>
                <w:rStyle w:val="FontStyle69"/>
                <w:rFonts w:cs="Times New Roman"/>
                <w:sz w:val="20"/>
                <w:szCs w:val="26"/>
              </w:rPr>
              <w:t>resistant</w:t>
            </w:r>
            <w:proofErr w:type="spellEnd"/>
            <w:r w:rsidRPr="00801190">
              <w:rPr>
                <w:rStyle w:val="FontStyle69"/>
                <w:rFonts w:cs="Times New Roman"/>
                <w:sz w:val="20"/>
                <w:szCs w:val="26"/>
              </w:rPr>
              <w:t xml:space="preserve"> to </w:t>
            </w:r>
            <w:proofErr w:type="spellStart"/>
            <w:r w:rsidRPr="00801190">
              <w:rPr>
                <w:rStyle w:val="FontStyle69"/>
                <w:rFonts w:cs="Times New Roman"/>
                <w:sz w:val="20"/>
                <w:szCs w:val="26"/>
              </w:rPr>
              <w:t>corrosion</w:t>
            </w:r>
            <w:proofErr w:type="spellEnd"/>
            <w:r w:rsidRPr="00801190">
              <w:rPr>
                <w:rStyle w:val="FontStyle69"/>
                <w:rFonts w:cs="Times New Roman"/>
                <w:sz w:val="20"/>
                <w:szCs w:val="26"/>
              </w:rPr>
              <w:t xml:space="preserve"> and </w:t>
            </w:r>
            <w:proofErr w:type="spellStart"/>
            <w:r w:rsidRPr="00801190">
              <w:rPr>
                <w:rStyle w:val="FontStyle69"/>
                <w:rFonts w:cs="Times New Roman"/>
                <w:sz w:val="20"/>
                <w:szCs w:val="26"/>
              </w:rPr>
              <w:t>stored</w:t>
            </w:r>
            <w:proofErr w:type="spellEnd"/>
            <w:r w:rsidRPr="00801190">
              <w:rPr>
                <w:rStyle w:val="FontStyle69"/>
                <w:rFonts w:cs="Times New Roman"/>
                <w:sz w:val="20"/>
                <w:szCs w:val="26"/>
              </w:rPr>
              <w:t xml:space="preserve"> medium, </w:t>
            </w:r>
            <w:proofErr w:type="spellStart"/>
            <w:r w:rsidRPr="00801190">
              <w:rPr>
                <w:rStyle w:val="FontStyle69"/>
                <w:rFonts w:cs="Times New Roman"/>
                <w:sz w:val="20"/>
                <w:szCs w:val="26"/>
              </w:rPr>
              <w:t>should</w:t>
            </w:r>
            <w:proofErr w:type="spellEnd"/>
            <w:r w:rsidRPr="00801190">
              <w:rPr>
                <w:rStyle w:val="FontStyle69"/>
                <w:rFonts w:cs="Times New Roman"/>
                <w:sz w:val="20"/>
                <w:szCs w:val="26"/>
              </w:rPr>
              <w:t xml:space="preserve"> be </w:t>
            </w:r>
            <w:proofErr w:type="spellStart"/>
            <w:r w:rsidRPr="00801190">
              <w:rPr>
                <w:rStyle w:val="FontStyle69"/>
                <w:rFonts w:cs="Times New Roman"/>
                <w:sz w:val="20"/>
                <w:szCs w:val="26"/>
              </w:rPr>
              <w:t>attached</w:t>
            </w:r>
            <w:proofErr w:type="spellEnd"/>
            <w:r w:rsidR="005E7A86" w:rsidRPr="00801190">
              <w:rPr>
                <w:rStyle w:val="FontStyle69"/>
                <w:rFonts w:cs="Times New Roman"/>
                <w:sz w:val="20"/>
                <w:szCs w:val="26"/>
              </w:rPr>
              <w:t xml:space="preserve"> in a </w:t>
            </w:r>
            <w:proofErr w:type="spellStart"/>
            <w:r w:rsidR="005E7A86" w:rsidRPr="00801190">
              <w:rPr>
                <w:rStyle w:val="FontStyle69"/>
                <w:rFonts w:cs="Times New Roman"/>
                <w:sz w:val="20"/>
                <w:szCs w:val="26"/>
              </w:rPr>
              <w:t>visible</w:t>
            </w:r>
            <w:proofErr w:type="spellEnd"/>
            <w:r w:rsidR="005E7A86" w:rsidRPr="00801190">
              <w:rPr>
                <w:rStyle w:val="FontStyle69"/>
                <w:rFonts w:cs="Times New Roman"/>
                <w:sz w:val="20"/>
                <w:szCs w:val="26"/>
              </w:rPr>
              <w:t xml:space="preserve"> place on the tank.</w:t>
            </w:r>
          </w:p>
          <w:p w:rsidR="00801190" w:rsidRDefault="005E7A86" w:rsidP="00801190">
            <w:pPr>
              <w:spacing w:after="0"/>
            </w:pPr>
            <w:r>
              <w:rPr>
                <w:rStyle w:val="FontStyle69"/>
                <w:sz w:val="20"/>
                <w:szCs w:val="20"/>
                <w:lang w:val="en-AU"/>
              </w:rPr>
              <w:t>T</w:t>
            </w:r>
            <w:r w:rsidR="007A7603" w:rsidRPr="005E7A86">
              <w:t xml:space="preserve">he </w:t>
            </w:r>
            <w:proofErr w:type="spellStart"/>
            <w:r w:rsidR="007A7603" w:rsidRPr="005E7A86">
              <w:t>content</w:t>
            </w:r>
            <w:proofErr w:type="spellEnd"/>
            <w:r w:rsidR="007A7603" w:rsidRPr="005E7A86">
              <w:t xml:space="preserve"> of the </w:t>
            </w:r>
            <w:proofErr w:type="spellStart"/>
            <w:r w:rsidR="007A7603" w:rsidRPr="005E7A86">
              <w:t>plate</w:t>
            </w:r>
            <w:proofErr w:type="spellEnd"/>
            <w:r w:rsidR="007A7603" w:rsidRPr="005E7A86">
              <w:t xml:space="preserve"> </w:t>
            </w:r>
            <w:proofErr w:type="spellStart"/>
            <w:r w:rsidR="007A7603" w:rsidRPr="005E7A86">
              <w:t>is</w:t>
            </w:r>
            <w:proofErr w:type="spellEnd"/>
            <w:r w:rsidR="007A7603" w:rsidRPr="005E7A86">
              <w:t xml:space="preserve"> </w:t>
            </w:r>
            <w:proofErr w:type="spellStart"/>
            <w:r w:rsidR="007A7603" w:rsidRPr="005E7A86">
              <w:t>described</w:t>
            </w:r>
            <w:proofErr w:type="spellEnd"/>
            <w:r w:rsidR="007A7603" w:rsidRPr="005E7A86">
              <w:t xml:space="preserve"> in the </w:t>
            </w:r>
            <w:proofErr w:type="spellStart"/>
            <w:r w:rsidR="007A7603" w:rsidRPr="005E7A86">
              <w:t>Pressure</w:t>
            </w:r>
            <w:proofErr w:type="spellEnd"/>
            <w:r w:rsidR="007A7603" w:rsidRPr="005E7A86">
              <w:t xml:space="preserve"> </w:t>
            </w:r>
            <w:proofErr w:type="spellStart"/>
            <w:r w:rsidR="007A7603" w:rsidRPr="005E7A86">
              <w:t>Equipment</w:t>
            </w:r>
            <w:proofErr w:type="spellEnd"/>
            <w:r w:rsidR="007A7603" w:rsidRPr="005E7A86">
              <w:t xml:space="preserve"> Directive and the </w:t>
            </w:r>
            <w:proofErr w:type="spellStart"/>
            <w:r w:rsidR="007A7603" w:rsidRPr="005E7A86">
              <w:t>regulations</w:t>
            </w:r>
            <w:proofErr w:type="spellEnd"/>
            <w:r w:rsidR="007A7603" w:rsidRPr="005E7A86">
              <w:t xml:space="preserve"> for </w:t>
            </w:r>
            <w:proofErr w:type="spellStart"/>
            <w:r w:rsidR="007A7603" w:rsidRPr="005E7A86">
              <w:t>storage</w:t>
            </w:r>
            <w:proofErr w:type="spellEnd"/>
            <w:r w:rsidR="007A7603" w:rsidRPr="005E7A86">
              <w:t xml:space="preserve"> </w:t>
            </w:r>
            <w:proofErr w:type="spellStart"/>
            <w:r w:rsidR="007A7603" w:rsidRPr="005E7A86">
              <w:t>tanks</w:t>
            </w:r>
            <w:proofErr w:type="spellEnd"/>
            <w:r w:rsidR="007A7603" w:rsidRPr="005E7A86">
              <w:t xml:space="preserve">, but the </w:t>
            </w:r>
            <w:proofErr w:type="spellStart"/>
            <w:r w:rsidR="007A7603" w:rsidRPr="005E7A86">
              <w:t>marking</w:t>
            </w:r>
            <w:proofErr w:type="spellEnd"/>
            <w:r w:rsidR="007A7603" w:rsidRPr="005E7A86">
              <w:t xml:space="preserve"> in the form of a </w:t>
            </w:r>
            <w:proofErr w:type="spellStart"/>
            <w:r w:rsidR="007A7603" w:rsidRPr="005E7A86">
              <w:t>manufacturer's</w:t>
            </w:r>
            <w:proofErr w:type="spellEnd"/>
            <w:r w:rsidR="007A7603" w:rsidRPr="005E7A86">
              <w:t xml:space="preserve"> </w:t>
            </w:r>
            <w:proofErr w:type="spellStart"/>
            <w:r w:rsidR="007A7603" w:rsidRPr="005E7A86">
              <w:t>plate</w:t>
            </w:r>
            <w:proofErr w:type="spellEnd"/>
            <w:r w:rsidR="007A7603" w:rsidRPr="005E7A86">
              <w:t xml:space="preserve"> </w:t>
            </w:r>
            <w:proofErr w:type="spellStart"/>
            <w:r w:rsidR="007A7603" w:rsidRPr="005E7A86">
              <w:t>should</w:t>
            </w:r>
            <w:proofErr w:type="spellEnd"/>
            <w:r w:rsidR="007A7603" w:rsidRPr="005E7A86">
              <w:t xml:space="preserve"> </w:t>
            </w:r>
            <w:proofErr w:type="spellStart"/>
            <w:r w:rsidR="007A7603" w:rsidRPr="005E7A86">
              <w:t>contain</w:t>
            </w:r>
            <w:proofErr w:type="spellEnd"/>
            <w:r w:rsidR="007A7603" w:rsidRPr="005E7A86">
              <w:t xml:space="preserve"> </w:t>
            </w:r>
            <w:proofErr w:type="spellStart"/>
            <w:r w:rsidR="007A7603" w:rsidRPr="005E7A86">
              <w:t>at</w:t>
            </w:r>
            <w:proofErr w:type="spellEnd"/>
            <w:r w:rsidR="007A7603" w:rsidRPr="005E7A86">
              <w:t xml:space="preserve"> </w:t>
            </w:r>
            <w:proofErr w:type="spellStart"/>
            <w:r w:rsidR="007A7603" w:rsidRPr="005E7A86">
              <w:t>least</w:t>
            </w:r>
            <w:proofErr w:type="spellEnd"/>
            <w:r w:rsidR="007A7603" w:rsidRPr="005E7A86">
              <w:t>:</w:t>
            </w:r>
          </w:p>
          <w:p w:rsidR="00801190" w:rsidRPr="00801190" w:rsidRDefault="00801190" w:rsidP="00801190">
            <w:pPr>
              <w:spacing w:after="0"/>
              <w:rPr>
                <w:rStyle w:val="FontStyle69"/>
                <w:rFonts w:cs="Times New Roman"/>
                <w:sz w:val="20"/>
                <w:szCs w:val="22"/>
              </w:rPr>
            </w:pPr>
          </w:p>
          <w:p w:rsidR="003F639C" w:rsidRPr="007E120A" w:rsidRDefault="003F639C" w:rsidP="00C32AD3">
            <w:pPr>
              <w:pStyle w:val="Bezodstpw"/>
              <w:numPr>
                <w:ilvl w:val="0"/>
                <w:numId w:val="25"/>
              </w:numPr>
              <w:ind w:firstLine="99"/>
              <w:rPr>
                <w:rStyle w:val="FontStyle69"/>
                <w:sz w:val="20"/>
                <w:szCs w:val="20"/>
                <w:lang w:val="en-AU"/>
              </w:rPr>
            </w:pPr>
            <w:r w:rsidRPr="007E120A">
              <w:rPr>
                <w:rStyle w:val="FontStyle69"/>
                <w:sz w:val="20"/>
                <w:szCs w:val="20"/>
                <w:lang w:val="en-AU"/>
              </w:rPr>
              <w:t>name or mark of manufacturer</w:t>
            </w:r>
            <w:r w:rsidR="00087590">
              <w:rPr>
                <w:rStyle w:val="FontStyle69"/>
                <w:sz w:val="20"/>
                <w:szCs w:val="20"/>
                <w:lang w:val="en-AU"/>
              </w:rPr>
              <w:t>,</w:t>
            </w:r>
          </w:p>
          <w:p w:rsidR="00506118" w:rsidRPr="007E120A" w:rsidRDefault="00506118" w:rsidP="00C32AD3">
            <w:pPr>
              <w:pStyle w:val="Bezodstpw"/>
              <w:numPr>
                <w:ilvl w:val="0"/>
                <w:numId w:val="25"/>
              </w:numPr>
              <w:ind w:firstLine="99"/>
              <w:rPr>
                <w:rStyle w:val="FontStyle69"/>
                <w:sz w:val="20"/>
                <w:szCs w:val="20"/>
                <w:lang w:val="en-AU"/>
              </w:rPr>
            </w:pPr>
            <w:r w:rsidRPr="007E120A">
              <w:rPr>
                <w:rStyle w:val="FontStyle69"/>
                <w:sz w:val="20"/>
                <w:szCs w:val="20"/>
                <w:lang w:val="en-AU"/>
              </w:rPr>
              <w:t>tank technology No.</w:t>
            </w:r>
            <w:r w:rsidR="00087590">
              <w:rPr>
                <w:rStyle w:val="FontStyle69"/>
                <w:sz w:val="20"/>
                <w:szCs w:val="20"/>
                <w:lang w:val="en-AU"/>
              </w:rPr>
              <w:t>,</w:t>
            </w:r>
          </w:p>
          <w:p w:rsidR="003F639C" w:rsidRPr="007E120A" w:rsidRDefault="00087590" w:rsidP="00C32AD3">
            <w:pPr>
              <w:pStyle w:val="Bezodstpw"/>
              <w:numPr>
                <w:ilvl w:val="0"/>
                <w:numId w:val="25"/>
              </w:numPr>
              <w:ind w:firstLine="99"/>
              <w:rPr>
                <w:rStyle w:val="FontStyle69"/>
                <w:sz w:val="20"/>
                <w:szCs w:val="20"/>
                <w:lang w:val="en-AU"/>
              </w:rPr>
            </w:pPr>
            <w:r>
              <w:rPr>
                <w:rStyle w:val="FontStyle69"/>
                <w:sz w:val="20"/>
                <w:szCs w:val="20"/>
                <w:lang w:val="en-AU"/>
              </w:rPr>
              <w:t>tank serial No.,</w:t>
            </w:r>
          </w:p>
          <w:p w:rsidR="00FD1934" w:rsidRPr="007E120A" w:rsidRDefault="003F639C" w:rsidP="00C32AD3">
            <w:pPr>
              <w:pStyle w:val="Bezodstpw"/>
              <w:numPr>
                <w:ilvl w:val="0"/>
                <w:numId w:val="25"/>
              </w:numPr>
              <w:ind w:firstLine="99"/>
              <w:rPr>
                <w:rStyle w:val="FontStyle69"/>
                <w:sz w:val="20"/>
                <w:szCs w:val="20"/>
                <w:lang w:val="en-AU"/>
              </w:rPr>
            </w:pPr>
            <w:r w:rsidRPr="007E120A">
              <w:rPr>
                <w:rStyle w:val="FontStyle69"/>
                <w:sz w:val="20"/>
                <w:szCs w:val="20"/>
                <w:lang w:val="en-AU"/>
              </w:rPr>
              <w:t>year of manufacture</w:t>
            </w:r>
            <w:r w:rsidR="00087590">
              <w:rPr>
                <w:rStyle w:val="FontStyle69"/>
                <w:sz w:val="20"/>
                <w:szCs w:val="20"/>
                <w:lang w:val="en-AU"/>
              </w:rPr>
              <w:t>,</w:t>
            </w:r>
          </w:p>
          <w:p w:rsidR="001F04A4" w:rsidRPr="007E120A" w:rsidRDefault="001F04A4" w:rsidP="00C32AD3">
            <w:pPr>
              <w:pStyle w:val="Bezodstpw"/>
              <w:numPr>
                <w:ilvl w:val="0"/>
                <w:numId w:val="25"/>
              </w:numPr>
              <w:ind w:firstLine="99"/>
              <w:rPr>
                <w:rStyle w:val="FontStyle69"/>
                <w:sz w:val="20"/>
                <w:szCs w:val="20"/>
                <w:lang w:val="en-AU"/>
              </w:rPr>
            </w:pPr>
            <w:r w:rsidRPr="007E120A">
              <w:rPr>
                <w:rStyle w:val="FontStyle69"/>
                <w:sz w:val="20"/>
                <w:szCs w:val="20"/>
                <w:lang w:val="en-AU"/>
              </w:rPr>
              <w:t>lowest and highest working temperature</w:t>
            </w:r>
            <w:r w:rsidR="00087590">
              <w:rPr>
                <w:rStyle w:val="FontStyle69"/>
                <w:sz w:val="20"/>
                <w:szCs w:val="20"/>
                <w:lang w:val="en-AU"/>
              </w:rPr>
              <w:t>,</w:t>
            </w:r>
          </w:p>
          <w:p w:rsidR="00914B45" w:rsidRPr="007E120A" w:rsidRDefault="00FD1934" w:rsidP="00C32AD3">
            <w:pPr>
              <w:pStyle w:val="Bezodstpw"/>
              <w:numPr>
                <w:ilvl w:val="0"/>
                <w:numId w:val="25"/>
              </w:numPr>
              <w:ind w:firstLine="99"/>
              <w:rPr>
                <w:rStyle w:val="FontStyle69"/>
                <w:sz w:val="20"/>
                <w:szCs w:val="20"/>
                <w:lang w:val="en-AU"/>
              </w:rPr>
            </w:pPr>
            <w:r w:rsidRPr="007E120A">
              <w:rPr>
                <w:rStyle w:val="FontStyle69"/>
                <w:sz w:val="20"/>
                <w:szCs w:val="20"/>
                <w:lang w:val="en-AU"/>
              </w:rPr>
              <w:t xml:space="preserve">maximum working pressure or </w:t>
            </w:r>
            <w:r w:rsidR="00F37B3A" w:rsidRPr="007E120A">
              <w:rPr>
                <w:rStyle w:val="FontStyle69"/>
                <w:sz w:val="20"/>
                <w:szCs w:val="20"/>
                <w:lang w:val="en-AU"/>
              </w:rPr>
              <w:t>text “non-pressurized”</w:t>
            </w:r>
            <w:r w:rsidR="00087590">
              <w:rPr>
                <w:rStyle w:val="FontStyle69"/>
                <w:sz w:val="20"/>
                <w:szCs w:val="20"/>
                <w:lang w:val="en-AU"/>
              </w:rPr>
              <w:t>,</w:t>
            </w:r>
          </w:p>
          <w:p w:rsidR="00F37B3A" w:rsidRPr="007E120A" w:rsidRDefault="00F37B3A" w:rsidP="00C32AD3">
            <w:pPr>
              <w:pStyle w:val="Bezodstpw"/>
              <w:numPr>
                <w:ilvl w:val="0"/>
                <w:numId w:val="25"/>
              </w:numPr>
              <w:ind w:firstLine="99"/>
              <w:rPr>
                <w:rStyle w:val="FontStyle69"/>
                <w:sz w:val="20"/>
                <w:szCs w:val="20"/>
                <w:lang w:val="en-AU"/>
              </w:rPr>
            </w:pPr>
            <w:r w:rsidRPr="007E120A">
              <w:rPr>
                <w:rStyle w:val="FontStyle69"/>
                <w:sz w:val="20"/>
                <w:szCs w:val="20"/>
                <w:lang w:val="en-AU"/>
              </w:rPr>
              <w:t>test pressure</w:t>
            </w:r>
            <w:r w:rsidR="00764274" w:rsidRPr="007E120A">
              <w:rPr>
                <w:rStyle w:val="FontStyle69"/>
                <w:sz w:val="20"/>
                <w:szCs w:val="20"/>
                <w:lang w:val="en-AU"/>
              </w:rPr>
              <w:t xml:space="preserve"> and medium</w:t>
            </w:r>
            <w:r w:rsidR="00087590">
              <w:rPr>
                <w:rStyle w:val="FontStyle69"/>
                <w:sz w:val="20"/>
                <w:szCs w:val="20"/>
                <w:lang w:val="en-AU"/>
              </w:rPr>
              <w:t>,</w:t>
            </w:r>
          </w:p>
          <w:p w:rsidR="00F37B3A" w:rsidRPr="007E120A" w:rsidRDefault="00F37B3A" w:rsidP="00C32AD3">
            <w:pPr>
              <w:pStyle w:val="Bezodstpw"/>
              <w:numPr>
                <w:ilvl w:val="0"/>
                <w:numId w:val="25"/>
              </w:numPr>
              <w:ind w:firstLine="99"/>
              <w:rPr>
                <w:rStyle w:val="FontStyle69"/>
                <w:sz w:val="20"/>
                <w:szCs w:val="20"/>
                <w:lang w:val="en-AU"/>
              </w:rPr>
            </w:pPr>
            <w:r w:rsidRPr="007E120A">
              <w:rPr>
                <w:rStyle w:val="FontStyle69"/>
                <w:sz w:val="20"/>
                <w:szCs w:val="20"/>
                <w:lang w:val="en-AU"/>
              </w:rPr>
              <w:t>capacity</w:t>
            </w:r>
            <w:r w:rsidR="00087590">
              <w:rPr>
                <w:rStyle w:val="FontStyle69"/>
                <w:sz w:val="20"/>
                <w:szCs w:val="20"/>
                <w:lang w:val="en-AU"/>
              </w:rPr>
              <w:t>,</w:t>
            </w:r>
          </w:p>
          <w:p w:rsidR="00764274" w:rsidRPr="007E120A" w:rsidRDefault="00764274" w:rsidP="00C32AD3">
            <w:pPr>
              <w:pStyle w:val="Bezodstpw"/>
              <w:numPr>
                <w:ilvl w:val="0"/>
                <w:numId w:val="25"/>
              </w:numPr>
              <w:ind w:firstLine="99"/>
              <w:rPr>
                <w:rStyle w:val="FontStyle69"/>
                <w:sz w:val="20"/>
                <w:szCs w:val="20"/>
                <w:lang w:val="en-AU"/>
              </w:rPr>
            </w:pPr>
            <w:r w:rsidRPr="007E120A">
              <w:rPr>
                <w:rStyle w:val="FontStyle69"/>
                <w:sz w:val="20"/>
                <w:szCs w:val="20"/>
                <w:lang w:val="en-AU"/>
              </w:rPr>
              <w:t>heat exchange surface (for exchangers)</w:t>
            </w:r>
            <w:r w:rsidR="00087590">
              <w:rPr>
                <w:rStyle w:val="FontStyle69"/>
                <w:sz w:val="20"/>
                <w:szCs w:val="20"/>
                <w:lang w:val="en-AU"/>
              </w:rPr>
              <w:t>,</w:t>
            </w:r>
          </w:p>
          <w:p w:rsidR="00764274" w:rsidRPr="007E120A" w:rsidRDefault="00F37B3A" w:rsidP="00C32AD3">
            <w:pPr>
              <w:pStyle w:val="Bezodstpw"/>
              <w:numPr>
                <w:ilvl w:val="0"/>
                <w:numId w:val="25"/>
              </w:numPr>
              <w:ind w:firstLine="99"/>
              <w:rPr>
                <w:rFonts w:ascii="Arial Narrow" w:hAnsi="Arial Narrow" w:cs="Arial Narrow"/>
                <w:sz w:val="20"/>
                <w:szCs w:val="20"/>
                <w:lang w:val="en-AU"/>
              </w:rPr>
            </w:pPr>
            <w:r w:rsidRPr="007E120A">
              <w:rPr>
                <w:rStyle w:val="FontStyle69"/>
                <w:sz w:val="20"/>
                <w:szCs w:val="20"/>
                <w:lang w:val="en-AU"/>
              </w:rPr>
              <w:t>names of media for which the tank is suitable</w:t>
            </w:r>
            <w:r w:rsidR="00087590">
              <w:rPr>
                <w:rStyle w:val="FontStyle69"/>
                <w:sz w:val="20"/>
                <w:szCs w:val="20"/>
                <w:lang w:val="en-AU"/>
              </w:rPr>
              <w:t>.</w:t>
            </w:r>
          </w:p>
          <w:p w:rsidR="00C11E72" w:rsidRDefault="00C11E72" w:rsidP="00CC52A3">
            <w:pPr>
              <w:autoSpaceDE w:val="0"/>
              <w:autoSpaceDN w:val="0"/>
              <w:adjustRightInd w:val="0"/>
              <w:spacing w:after="0"/>
              <w:rPr>
                <w:rFonts w:eastAsia="Univers-PL" w:cs="Univers-PL"/>
                <w:szCs w:val="20"/>
                <w:lang w:val="en-AU" w:eastAsia="pl-PL"/>
              </w:rPr>
            </w:pPr>
          </w:p>
          <w:p w:rsidR="00087590" w:rsidRDefault="00087590" w:rsidP="00CC52A3">
            <w:pPr>
              <w:autoSpaceDE w:val="0"/>
              <w:autoSpaceDN w:val="0"/>
              <w:adjustRightInd w:val="0"/>
              <w:spacing w:after="0"/>
              <w:rPr>
                <w:rFonts w:eastAsia="Univers-PL" w:cs="Univers-PL"/>
                <w:szCs w:val="20"/>
                <w:lang w:val="en-AU" w:eastAsia="pl-PL"/>
              </w:rPr>
            </w:pPr>
          </w:p>
          <w:p w:rsidR="00CC52A3" w:rsidRPr="007E120A" w:rsidRDefault="00CC52A3" w:rsidP="00253087">
            <w:pPr>
              <w:autoSpaceDE w:val="0"/>
              <w:autoSpaceDN w:val="0"/>
              <w:adjustRightInd w:val="0"/>
              <w:spacing w:after="0"/>
              <w:rPr>
                <w:rFonts w:eastAsia="Univers-PL" w:cs="Univers-PL"/>
                <w:szCs w:val="20"/>
                <w:lang w:val="en-AU" w:eastAsia="pl-PL"/>
              </w:rPr>
            </w:pPr>
            <w:r w:rsidRPr="007E120A">
              <w:rPr>
                <w:rFonts w:eastAsia="Univers-PL" w:cs="Univers-PL"/>
                <w:szCs w:val="20"/>
                <w:lang w:val="en-AU" w:eastAsia="pl-PL"/>
              </w:rPr>
              <w:t>The information on the plate should be in Polish</w:t>
            </w:r>
            <w:r w:rsidR="00087590">
              <w:rPr>
                <w:rFonts w:eastAsia="Univers-PL" w:cs="Univers-PL"/>
                <w:szCs w:val="20"/>
                <w:lang w:val="en-AU" w:eastAsia="pl-PL"/>
              </w:rPr>
              <w:t>, bilingual plates are allowed.</w:t>
            </w:r>
          </w:p>
          <w:p w:rsidR="00B0046A" w:rsidRPr="007E120A" w:rsidRDefault="00B0046A" w:rsidP="00C32AD3">
            <w:pPr>
              <w:pStyle w:val="Nagwek3"/>
              <w:numPr>
                <w:ilvl w:val="2"/>
                <w:numId w:val="42"/>
              </w:numPr>
              <w:rPr>
                <w:rStyle w:val="FontStyle69"/>
                <w:sz w:val="20"/>
                <w:szCs w:val="20"/>
                <w:lang w:val="en-AU"/>
              </w:rPr>
            </w:pPr>
            <w:r w:rsidRPr="007E120A">
              <w:rPr>
                <w:rStyle w:val="FontStyle69"/>
                <w:sz w:val="20"/>
                <w:szCs w:val="20"/>
                <w:lang w:val="en-AU"/>
              </w:rPr>
              <w:t>Process number of the tank, name of medium or its chemical formula and tank capacity shall be durably marked in a visible location on each tank. The letter height shall be at least 10cm.</w:t>
            </w:r>
          </w:p>
          <w:p w:rsidR="00087590" w:rsidRDefault="00087590" w:rsidP="00087590">
            <w:pPr>
              <w:rPr>
                <w:rStyle w:val="FontStyle69"/>
                <w:sz w:val="20"/>
                <w:szCs w:val="20"/>
                <w:lang w:val="en-AU"/>
              </w:rPr>
            </w:pPr>
          </w:p>
          <w:p w:rsidR="00215023" w:rsidRDefault="00B0046A" w:rsidP="00087590">
            <w:pPr>
              <w:spacing w:after="0"/>
              <w:rPr>
                <w:rStyle w:val="FontStyle69"/>
                <w:sz w:val="20"/>
                <w:szCs w:val="20"/>
                <w:lang w:val="en-AU"/>
              </w:rPr>
            </w:pPr>
            <w:r w:rsidRPr="007E120A">
              <w:rPr>
                <w:rStyle w:val="FontStyle69"/>
                <w:sz w:val="20"/>
                <w:szCs w:val="20"/>
                <w:lang w:val="en-AU"/>
              </w:rPr>
              <w:t>In addition, warning labels acc. to applicab</w:t>
            </w:r>
            <w:r w:rsidR="00087590">
              <w:rPr>
                <w:rStyle w:val="FontStyle69"/>
                <w:sz w:val="20"/>
                <w:szCs w:val="20"/>
                <w:lang w:val="en-AU"/>
              </w:rPr>
              <w:t xml:space="preserve">le regulations shall be placed </w:t>
            </w:r>
            <w:r w:rsidRPr="007E120A">
              <w:rPr>
                <w:rStyle w:val="FontStyle69"/>
                <w:sz w:val="20"/>
                <w:szCs w:val="20"/>
                <w:lang w:val="en-AU"/>
              </w:rPr>
              <w:t>on tanks for caustic substances.</w:t>
            </w:r>
          </w:p>
          <w:p w:rsidR="00087590" w:rsidRDefault="00087590" w:rsidP="00087590">
            <w:pPr>
              <w:spacing w:after="0"/>
              <w:rPr>
                <w:rFonts w:cs="Arial Narrow"/>
                <w:szCs w:val="20"/>
                <w:lang w:val="en-AU"/>
              </w:rPr>
            </w:pPr>
          </w:p>
          <w:p w:rsidR="00745CCF" w:rsidRPr="00087590" w:rsidRDefault="00745CCF" w:rsidP="00087590">
            <w:pPr>
              <w:spacing w:after="0"/>
              <w:rPr>
                <w:rFonts w:cs="Arial Narrow"/>
                <w:szCs w:val="20"/>
                <w:lang w:val="en-AU"/>
              </w:rPr>
            </w:pPr>
          </w:p>
          <w:p w:rsidR="005D2D2D" w:rsidRPr="00087590" w:rsidRDefault="005D2D2D" w:rsidP="00C32AD3">
            <w:pPr>
              <w:pStyle w:val="Nagwek2"/>
              <w:numPr>
                <w:ilvl w:val="1"/>
                <w:numId w:val="42"/>
              </w:numPr>
              <w:rPr>
                <w:lang w:eastAsia="pl-PL"/>
              </w:rPr>
            </w:pPr>
            <w:proofErr w:type="spellStart"/>
            <w:r w:rsidRPr="007E120A">
              <w:rPr>
                <w:lang w:eastAsia="pl-PL"/>
              </w:rPr>
              <w:t>Fireproofing</w:t>
            </w:r>
            <w:proofErr w:type="spellEnd"/>
          </w:p>
          <w:p w:rsidR="005D2D2D" w:rsidRPr="00087590" w:rsidRDefault="00087590" w:rsidP="00C32AD3">
            <w:pPr>
              <w:pStyle w:val="Nagwek3"/>
              <w:numPr>
                <w:ilvl w:val="2"/>
                <w:numId w:val="42"/>
              </w:numPr>
              <w:rPr>
                <w:lang w:val="en-AU" w:eastAsia="pl-PL"/>
              </w:rPr>
            </w:pPr>
            <w:r>
              <w:rPr>
                <w:lang w:val="en-AU" w:eastAsia="pl-PL"/>
              </w:rPr>
              <w:t>General requirements</w:t>
            </w:r>
          </w:p>
          <w:p w:rsidR="005D2D2D" w:rsidRDefault="005D2D2D" w:rsidP="00AC5FE9">
            <w:pPr>
              <w:spacing w:after="0"/>
              <w:rPr>
                <w:lang w:val="en-AU" w:eastAsia="pl-PL"/>
              </w:rPr>
            </w:pPr>
            <w:r w:rsidRPr="007E120A">
              <w:rPr>
                <w:lang w:val="en-AU" w:eastAsia="pl-PL"/>
              </w:rPr>
              <w:t>The fireproofing shall protect the steel parts of the supporting structure in the first phase of fire against an intensive and extensive impact of heat which c</w:t>
            </w:r>
            <w:r w:rsidR="00AC5FE9">
              <w:rPr>
                <w:lang w:val="en-AU" w:eastAsia="pl-PL"/>
              </w:rPr>
              <w:t>ould cause a loss of stability.</w:t>
            </w:r>
          </w:p>
          <w:p w:rsidR="00AC5FE9" w:rsidRPr="007E120A" w:rsidRDefault="00AC5FE9" w:rsidP="00AC5FE9">
            <w:pPr>
              <w:spacing w:after="0"/>
              <w:rPr>
                <w:lang w:val="en-AU" w:eastAsia="pl-PL"/>
              </w:rPr>
            </w:pPr>
          </w:p>
          <w:p w:rsidR="005D2D2D" w:rsidRPr="007E120A" w:rsidRDefault="005D2D2D" w:rsidP="00AC5FE9">
            <w:pPr>
              <w:spacing w:after="0"/>
              <w:rPr>
                <w:lang w:eastAsia="pl-PL"/>
              </w:rPr>
            </w:pPr>
            <w:r w:rsidRPr="007E120A">
              <w:rPr>
                <w:lang w:val="en-AU" w:eastAsia="pl-PL"/>
              </w:rPr>
              <w:t>A fire risk assessment shall be conducted in order to design a suitable fireproofing. The assessment shall include at least the following stages</w:t>
            </w:r>
            <w:r w:rsidR="00AC5FE9">
              <w:rPr>
                <w:lang w:eastAsia="pl-PL"/>
              </w:rPr>
              <w:t>:</w:t>
            </w:r>
          </w:p>
          <w:p w:rsidR="005D2D2D" w:rsidRPr="007E120A" w:rsidRDefault="005D2D2D" w:rsidP="00C32AD3">
            <w:pPr>
              <w:pStyle w:val="Bezodstpw"/>
              <w:numPr>
                <w:ilvl w:val="0"/>
                <w:numId w:val="25"/>
              </w:numPr>
              <w:rPr>
                <w:rFonts w:ascii="Arial Narrow" w:eastAsia="Times New Roman" w:hAnsi="Arial Narrow"/>
                <w:sz w:val="20"/>
                <w:szCs w:val="20"/>
                <w:lang w:val="en-AU" w:eastAsia="pl-PL"/>
              </w:rPr>
            </w:pPr>
            <w:r w:rsidRPr="007E120A">
              <w:rPr>
                <w:rFonts w:ascii="Arial Narrow" w:eastAsia="Times New Roman" w:hAnsi="Arial Narrow"/>
                <w:sz w:val="20"/>
                <w:szCs w:val="20"/>
                <w:lang w:val="en-AU" w:eastAsia="pl-PL"/>
              </w:rPr>
              <w:t>identificatio</w:t>
            </w:r>
            <w:r w:rsidR="00AC5FE9">
              <w:rPr>
                <w:rFonts w:ascii="Arial Narrow" w:eastAsia="Times New Roman" w:hAnsi="Arial Narrow"/>
                <w:sz w:val="20"/>
                <w:szCs w:val="20"/>
                <w:lang w:val="en-AU" w:eastAsia="pl-PL"/>
              </w:rPr>
              <w:t>n of the risk estimation method,</w:t>
            </w:r>
          </w:p>
          <w:p w:rsidR="005D2D2D" w:rsidRDefault="005D2D2D" w:rsidP="00C32AD3">
            <w:pPr>
              <w:pStyle w:val="Bezodstpw"/>
              <w:numPr>
                <w:ilvl w:val="0"/>
                <w:numId w:val="25"/>
              </w:numPr>
              <w:rPr>
                <w:rFonts w:ascii="Arial Narrow" w:eastAsia="Times New Roman" w:hAnsi="Arial Narrow"/>
                <w:sz w:val="20"/>
                <w:szCs w:val="20"/>
                <w:lang w:val="en-AU" w:eastAsia="pl-PL"/>
              </w:rPr>
            </w:pPr>
            <w:r w:rsidRPr="007E120A">
              <w:rPr>
                <w:rFonts w:ascii="Arial Narrow" w:eastAsia="Times New Roman" w:hAnsi="Arial Narrow"/>
                <w:sz w:val="20"/>
                <w:szCs w:val="20"/>
                <w:lang w:val="en-AU" w:eastAsia="pl-PL"/>
              </w:rPr>
              <w:lastRenderedPageBreak/>
              <w:t>identification of potential sources of fire, including operating parameters and estimated amount of flammable media, their types, fire characteristics</w:t>
            </w:r>
            <w:r w:rsidR="00AC5FE9">
              <w:rPr>
                <w:rFonts w:ascii="Arial Narrow" w:eastAsia="Times New Roman" w:hAnsi="Arial Narrow"/>
                <w:sz w:val="20"/>
                <w:szCs w:val="20"/>
                <w:lang w:val="en-AU" w:eastAsia="pl-PL"/>
              </w:rPr>
              <w:t>, and possible ignition sources,</w:t>
            </w:r>
          </w:p>
          <w:p w:rsidR="00AC5FE9" w:rsidRPr="007E120A" w:rsidRDefault="00AC5FE9" w:rsidP="00AC5FE9">
            <w:pPr>
              <w:pStyle w:val="Bezodstpw"/>
              <w:ind w:left="360"/>
              <w:rPr>
                <w:rFonts w:ascii="Arial Narrow" w:eastAsia="Times New Roman" w:hAnsi="Arial Narrow"/>
                <w:sz w:val="20"/>
                <w:szCs w:val="20"/>
                <w:lang w:val="en-AU" w:eastAsia="pl-PL"/>
              </w:rPr>
            </w:pPr>
          </w:p>
          <w:p w:rsidR="005D2D2D" w:rsidRPr="007E120A" w:rsidRDefault="005D2D2D" w:rsidP="00C32AD3">
            <w:pPr>
              <w:pStyle w:val="Bezodstpw"/>
              <w:numPr>
                <w:ilvl w:val="0"/>
                <w:numId w:val="25"/>
              </w:numPr>
              <w:rPr>
                <w:rFonts w:ascii="Arial Narrow" w:eastAsia="Times New Roman" w:hAnsi="Arial Narrow"/>
                <w:sz w:val="20"/>
                <w:szCs w:val="20"/>
                <w:lang w:val="en-AU" w:eastAsia="pl-PL"/>
              </w:rPr>
            </w:pPr>
            <w:r w:rsidRPr="007E120A">
              <w:rPr>
                <w:rFonts w:ascii="Arial Narrow" w:eastAsia="Times New Roman" w:hAnsi="Arial Narrow"/>
                <w:sz w:val="20"/>
                <w:szCs w:val="20"/>
                <w:lang w:val="en-AU" w:eastAsia="pl-PL"/>
              </w:rPr>
              <w:t>marking the identified fire s</w:t>
            </w:r>
            <w:r w:rsidR="00AC5FE9">
              <w:rPr>
                <w:rFonts w:ascii="Arial Narrow" w:eastAsia="Times New Roman" w:hAnsi="Arial Narrow"/>
                <w:sz w:val="20"/>
                <w:szCs w:val="20"/>
                <w:lang w:val="en-AU" w:eastAsia="pl-PL"/>
              </w:rPr>
              <w:t>ources on the equipment layouts,</w:t>
            </w:r>
          </w:p>
          <w:p w:rsidR="00AC5FE9" w:rsidRDefault="005D2D2D" w:rsidP="00C32AD3">
            <w:pPr>
              <w:pStyle w:val="Bezodstpw"/>
              <w:numPr>
                <w:ilvl w:val="0"/>
                <w:numId w:val="25"/>
              </w:numPr>
              <w:rPr>
                <w:rFonts w:ascii="Arial Narrow" w:eastAsia="Times New Roman" w:hAnsi="Arial Narrow"/>
                <w:sz w:val="20"/>
                <w:szCs w:val="20"/>
                <w:lang w:val="en-AU" w:eastAsia="pl-PL"/>
              </w:rPr>
            </w:pPr>
            <w:r w:rsidRPr="007E120A">
              <w:rPr>
                <w:rFonts w:ascii="Arial Narrow" w:eastAsia="Times New Roman" w:hAnsi="Arial Narrow"/>
                <w:sz w:val="20"/>
                <w:szCs w:val="20"/>
                <w:lang w:val="en-AU" w:eastAsia="pl-PL"/>
              </w:rPr>
              <w:t>determination of possible fire scenarios taking into account t</w:t>
            </w:r>
            <w:r w:rsidR="00AC5FE9">
              <w:rPr>
                <w:rFonts w:ascii="Arial Narrow" w:eastAsia="Times New Roman" w:hAnsi="Arial Narrow"/>
                <w:sz w:val="20"/>
                <w:szCs w:val="20"/>
                <w:lang w:val="en-AU" w:eastAsia="pl-PL"/>
              </w:rPr>
              <w:t>he possibility of occurrence of:</w:t>
            </w:r>
          </w:p>
          <w:p w:rsidR="00AC5FE9" w:rsidRDefault="00AC5FE9" w:rsidP="00AC5FE9">
            <w:pPr>
              <w:pStyle w:val="Bezodstpw"/>
              <w:ind w:left="360"/>
              <w:rPr>
                <w:rFonts w:ascii="Arial Narrow" w:eastAsia="Times New Roman" w:hAnsi="Arial Narrow"/>
                <w:sz w:val="20"/>
                <w:szCs w:val="20"/>
                <w:lang w:val="en-AU" w:eastAsia="pl-PL"/>
              </w:rPr>
            </w:pPr>
          </w:p>
          <w:p w:rsidR="00AC5FE9" w:rsidRDefault="005D2D2D" w:rsidP="00C32AD3">
            <w:pPr>
              <w:pStyle w:val="Bezodstpw"/>
              <w:numPr>
                <w:ilvl w:val="1"/>
                <w:numId w:val="25"/>
              </w:numPr>
              <w:rPr>
                <w:rFonts w:ascii="Arial Narrow" w:eastAsia="Times New Roman" w:hAnsi="Arial Narrow"/>
                <w:sz w:val="20"/>
                <w:szCs w:val="20"/>
                <w:lang w:val="en-AU" w:eastAsia="pl-PL"/>
              </w:rPr>
            </w:pPr>
            <w:r w:rsidRPr="007E120A">
              <w:rPr>
                <w:rFonts w:ascii="Arial Narrow" w:eastAsia="Times New Roman" w:hAnsi="Arial Narrow"/>
                <w:sz w:val="20"/>
                <w:szCs w:val="20"/>
                <w:lang w:val="en-AU" w:eastAsia="pl-PL"/>
              </w:rPr>
              <w:t>surface fir</w:t>
            </w:r>
            <w:r w:rsidR="00AC5FE9">
              <w:rPr>
                <w:rFonts w:ascii="Arial Narrow" w:eastAsia="Times New Roman" w:hAnsi="Arial Narrow"/>
                <w:sz w:val="20"/>
                <w:szCs w:val="20"/>
                <w:lang w:val="en-AU" w:eastAsia="pl-PL"/>
              </w:rPr>
              <w:t>e,</w:t>
            </w:r>
          </w:p>
          <w:p w:rsidR="00AC5FE9" w:rsidRDefault="00AC5FE9" w:rsidP="00C32AD3">
            <w:pPr>
              <w:pStyle w:val="Bezodstpw"/>
              <w:numPr>
                <w:ilvl w:val="1"/>
                <w:numId w:val="25"/>
              </w:numPr>
              <w:rPr>
                <w:rFonts w:ascii="Arial Narrow" w:eastAsia="Times New Roman" w:hAnsi="Arial Narrow"/>
                <w:sz w:val="20"/>
                <w:szCs w:val="20"/>
                <w:lang w:val="en-AU" w:eastAsia="pl-PL"/>
              </w:rPr>
            </w:pPr>
            <w:r>
              <w:rPr>
                <w:rFonts w:ascii="Arial Narrow" w:eastAsia="Times New Roman" w:hAnsi="Arial Narrow"/>
                <w:sz w:val="20"/>
                <w:szCs w:val="20"/>
                <w:lang w:val="en-AU" w:eastAsia="pl-PL"/>
              </w:rPr>
              <w:t>jet fire,</w:t>
            </w:r>
          </w:p>
          <w:p w:rsidR="00AC5FE9" w:rsidRDefault="00AC5FE9" w:rsidP="00C32AD3">
            <w:pPr>
              <w:pStyle w:val="Bezodstpw"/>
              <w:numPr>
                <w:ilvl w:val="1"/>
                <w:numId w:val="25"/>
              </w:numPr>
              <w:rPr>
                <w:rFonts w:ascii="Arial Narrow" w:eastAsia="Times New Roman" w:hAnsi="Arial Narrow"/>
                <w:sz w:val="20"/>
                <w:szCs w:val="20"/>
                <w:lang w:val="en-AU" w:eastAsia="pl-PL"/>
              </w:rPr>
            </w:pPr>
            <w:r>
              <w:rPr>
                <w:rFonts w:ascii="Arial Narrow" w:eastAsia="Times New Roman" w:hAnsi="Arial Narrow"/>
                <w:sz w:val="20"/>
                <w:szCs w:val="20"/>
                <w:lang w:val="en-AU" w:eastAsia="pl-PL"/>
              </w:rPr>
              <w:t>flash fire,</w:t>
            </w:r>
          </w:p>
          <w:p w:rsidR="00AC5FE9" w:rsidRDefault="00AC5FE9" w:rsidP="00C32AD3">
            <w:pPr>
              <w:pStyle w:val="Bezodstpw"/>
              <w:numPr>
                <w:ilvl w:val="1"/>
                <w:numId w:val="25"/>
              </w:numPr>
              <w:rPr>
                <w:rFonts w:ascii="Arial Narrow" w:eastAsia="Times New Roman" w:hAnsi="Arial Narrow"/>
                <w:sz w:val="20"/>
                <w:szCs w:val="20"/>
                <w:lang w:val="en-AU" w:eastAsia="pl-PL"/>
              </w:rPr>
            </w:pPr>
            <w:r>
              <w:rPr>
                <w:rFonts w:ascii="Arial Narrow" w:eastAsia="Times New Roman" w:hAnsi="Arial Narrow"/>
                <w:sz w:val="20"/>
                <w:szCs w:val="20"/>
                <w:lang w:val="en-AU" w:eastAsia="pl-PL"/>
              </w:rPr>
              <w:t>tank fire,</w:t>
            </w:r>
          </w:p>
          <w:p w:rsidR="005D2D2D" w:rsidRPr="007E120A" w:rsidRDefault="00AC5FE9" w:rsidP="00C32AD3">
            <w:pPr>
              <w:pStyle w:val="Bezodstpw"/>
              <w:numPr>
                <w:ilvl w:val="1"/>
                <w:numId w:val="25"/>
              </w:numPr>
              <w:rPr>
                <w:rFonts w:ascii="Arial Narrow" w:eastAsia="Times New Roman" w:hAnsi="Arial Narrow"/>
                <w:sz w:val="20"/>
                <w:szCs w:val="20"/>
                <w:lang w:val="en-AU" w:eastAsia="pl-PL"/>
              </w:rPr>
            </w:pPr>
            <w:r>
              <w:rPr>
                <w:rFonts w:ascii="Arial Narrow" w:eastAsia="Times New Roman" w:hAnsi="Arial Narrow"/>
                <w:sz w:val="20"/>
                <w:szCs w:val="20"/>
                <w:lang w:val="en-AU" w:eastAsia="pl-PL"/>
              </w:rPr>
              <w:t>BLEVE explosion, etc.,</w:t>
            </w:r>
          </w:p>
          <w:p w:rsidR="005D2D2D" w:rsidRPr="007E120A" w:rsidRDefault="005D2D2D" w:rsidP="00C32AD3">
            <w:pPr>
              <w:pStyle w:val="Bezodstpw"/>
              <w:numPr>
                <w:ilvl w:val="0"/>
                <w:numId w:val="25"/>
              </w:numPr>
              <w:rPr>
                <w:rFonts w:ascii="Arial Narrow" w:eastAsia="Times New Roman" w:hAnsi="Arial Narrow"/>
                <w:sz w:val="20"/>
                <w:szCs w:val="20"/>
                <w:lang w:val="en-AU" w:eastAsia="pl-PL"/>
              </w:rPr>
            </w:pPr>
            <w:r w:rsidRPr="007E120A">
              <w:rPr>
                <w:rFonts w:ascii="Arial Narrow" w:eastAsia="Times New Roman" w:hAnsi="Arial Narrow"/>
                <w:sz w:val="20"/>
                <w:szCs w:val="20"/>
                <w:lang w:val="en-AU" w:eastAsia="pl-PL"/>
              </w:rPr>
              <w:t>deter</w:t>
            </w:r>
            <w:r w:rsidR="00AC5FE9">
              <w:rPr>
                <w:rFonts w:ascii="Arial Narrow" w:eastAsia="Times New Roman" w:hAnsi="Arial Narrow"/>
                <w:sz w:val="20"/>
                <w:szCs w:val="20"/>
                <w:lang w:val="en-AU" w:eastAsia="pl-PL"/>
              </w:rPr>
              <w:t>mination of preventive measures,</w:t>
            </w:r>
          </w:p>
          <w:p w:rsidR="005D2D2D" w:rsidRPr="00AC5FE9" w:rsidRDefault="005D2D2D" w:rsidP="00C32AD3">
            <w:pPr>
              <w:pStyle w:val="Bezodstpw"/>
              <w:numPr>
                <w:ilvl w:val="0"/>
                <w:numId w:val="25"/>
              </w:numPr>
              <w:rPr>
                <w:rFonts w:ascii="Arial Narrow" w:eastAsia="Times New Roman" w:hAnsi="Arial Narrow"/>
                <w:sz w:val="20"/>
                <w:szCs w:val="20"/>
                <w:lang w:val="en-AU" w:eastAsia="pl-PL"/>
              </w:rPr>
            </w:pPr>
            <w:r w:rsidRPr="007E120A">
              <w:rPr>
                <w:rFonts w:ascii="Arial Narrow" w:eastAsia="Times New Roman" w:hAnsi="Arial Narrow"/>
                <w:sz w:val="20"/>
                <w:szCs w:val="20"/>
                <w:lang w:val="en-AU" w:eastAsia="pl-PL"/>
              </w:rPr>
              <w:t>determination of simultaneous use and completeness of all available safety systems.</w:t>
            </w:r>
          </w:p>
          <w:p w:rsidR="00AC5FE9" w:rsidRPr="00AC5FE9" w:rsidRDefault="005D2D2D" w:rsidP="00AC5FE9">
            <w:pPr>
              <w:autoSpaceDE w:val="0"/>
              <w:autoSpaceDN w:val="0"/>
              <w:adjustRightInd w:val="0"/>
              <w:spacing w:after="0"/>
              <w:rPr>
                <w:rStyle w:val="FontStyle86"/>
                <w:rFonts w:eastAsia="Times New Roman" w:cs="Times New Roman"/>
                <w:b w:val="0"/>
                <w:bCs w:val="0"/>
                <w:smallCaps w:val="0"/>
                <w:lang w:val="en-AU" w:eastAsia="pl-PL"/>
              </w:rPr>
            </w:pPr>
            <w:r w:rsidRPr="007E120A">
              <w:rPr>
                <w:rFonts w:eastAsia="Times New Roman"/>
                <w:szCs w:val="20"/>
                <w:lang w:val="en-AU" w:eastAsia="pl-PL"/>
              </w:rPr>
              <w:t>The scope of fireproofing shall always be adapted to the results of the fire risk assessment.</w:t>
            </w:r>
          </w:p>
          <w:p w:rsidR="00E71F6D" w:rsidRPr="00AC5FE9" w:rsidRDefault="004A202A" w:rsidP="00C32AD3">
            <w:pPr>
              <w:pStyle w:val="Nagwek3"/>
              <w:numPr>
                <w:ilvl w:val="2"/>
                <w:numId w:val="42"/>
              </w:numPr>
              <w:rPr>
                <w:lang w:val="en-AU"/>
              </w:rPr>
            </w:pPr>
            <w:r w:rsidRPr="007E120A">
              <w:rPr>
                <w:lang w:val="en-AU"/>
              </w:rPr>
              <w:t>Skirts, supports of tanks, columns and other vertical devices</w:t>
            </w:r>
          </w:p>
          <w:p w:rsidR="004A202A" w:rsidRDefault="004A202A" w:rsidP="004A202A">
            <w:pPr>
              <w:autoSpaceDE w:val="0"/>
              <w:autoSpaceDN w:val="0"/>
              <w:adjustRightInd w:val="0"/>
              <w:spacing w:after="0"/>
              <w:rPr>
                <w:rFonts w:eastAsia="Times New Roman"/>
                <w:szCs w:val="20"/>
                <w:lang w:val="en-AU" w:eastAsia="pl-PL"/>
              </w:rPr>
            </w:pPr>
            <w:r w:rsidRPr="007E120A">
              <w:rPr>
                <w:szCs w:val="20"/>
                <w:lang w:val="en-AU"/>
              </w:rPr>
              <w:t xml:space="preserve">All steel skirts of vertical devices </w:t>
            </w:r>
            <w:r w:rsidRPr="007E120A">
              <w:rPr>
                <w:rFonts w:eastAsia="Times New Roman"/>
                <w:szCs w:val="20"/>
                <w:lang w:val="en-AU" w:eastAsia="pl-PL"/>
              </w:rPr>
              <w:t xml:space="preserve">within the 9-metre radius from the potential fire sources shall be fireproofed at their full height. The skirts of diameter equal to 1.2m or greater shall be fireproofed on the outside and the inside. In case of diameter less than 1.2m the fireproofing can be made only on the outside if there are no flanged joints or valves inside the skirt and there is one uncovered manhole  of equivalent diameter up to 600mm. </w:t>
            </w:r>
            <w:r w:rsidR="004938B9" w:rsidRPr="007E120A">
              <w:rPr>
                <w:rFonts w:eastAsia="Times New Roman"/>
                <w:szCs w:val="20"/>
                <w:lang w:val="en-AU" w:eastAsia="pl-PL"/>
              </w:rPr>
              <w:t xml:space="preserve">Minimum </w:t>
            </w:r>
            <w:r w:rsidRPr="007E120A">
              <w:rPr>
                <w:rStyle w:val="FontStyle65"/>
                <w:rFonts w:ascii="Arial Narrow" w:hAnsi="Arial Narrow"/>
                <w:b w:val="0"/>
                <w:i w:val="0"/>
                <w:sz w:val="20"/>
                <w:szCs w:val="20"/>
                <w:lang w:val="en-US"/>
              </w:rPr>
              <w:t>R60</w:t>
            </w:r>
            <w:r w:rsidRPr="007E120A">
              <w:rPr>
                <w:rFonts w:eastAsia="Times New Roman"/>
                <w:szCs w:val="20"/>
                <w:lang w:val="en-AU" w:eastAsia="pl-PL"/>
              </w:rPr>
              <w:t xml:space="preserve"> fire resistance rating, depending on the fire risk assessment results.</w:t>
            </w:r>
          </w:p>
          <w:p w:rsidR="006132A4" w:rsidRDefault="006132A4" w:rsidP="004A202A">
            <w:pPr>
              <w:autoSpaceDE w:val="0"/>
              <w:autoSpaceDN w:val="0"/>
              <w:adjustRightInd w:val="0"/>
              <w:spacing w:after="0"/>
              <w:rPr>
                <w:rFonts w:eastAsia="Times New Roman"/>
                <w:szCs w:val="20"/>
                <w:lang w:val="en-AU" w:eastAsia="pl-PL"/>
              </w:rPr>
            </w:pPr>
          </w:p>
          <w:p w:rsidR="00745CCF" w:rsidRDefault="00745CCF" w:rsidP="004A202A">
            <w:pPr>
              <w:autoSpaceDE w:val="0"/>
              <w:autoSpaceDN w:val="0"/>
              <w:adjustRightInd w:val="0"/>
              <w:spacing w:after="0"/>
              <w:rPr>
                <w:rFonts w:eastAsia="Times New Roman"/>
                <w:szCs w:val="20"/>
                <w:lang w:val="en-AU" w:eastAsia="pl-PL"/>
              </w:rPr>
            </w:pPr>
          </w:p>
          <w:p w:rsidR="00FF65F2" w:rsidRPr="006132A4" w:rsidRDefault="00FF65F2" w:rsidP="00C32AD3">
            <w:pPr>
              <w:pStyle w:val="Nagwek1"/>
              <w:numPr>
                <w:ilvl w:val="0"/>
                <w:numId w:val="42"/>
              </w:numPr>
              <w:rPr>
                <w:rStyle w:val="FontStyle69"/>
                <w:rFonts w:cs="Times New Roman"/>
                <w:sz w:val="20"/>
                <w:szCs w:val="32"/>
              </w:rPr>
            </w:pPr>
            <w:bookmarkStart w:id="8" w:name="_Toc72925440"/>
            <w:r w:rsidRPr="006132A4">
              <w:rPr>
                <w:rStyle w:val="FontStyle69"/>
                <w:rFonts w:cs="Times New Roman"/>
                <w:sz w:val="20"/>
                <w:szCs w:val="32"/>
              </w:rPr>
              <w:t>CONSTRUCTION</w:t>
            </w:r>
            <w:r w:rsidR="008A1C3F">
              <w:rPr>
                <w:rStyle w:val="FontStyle69"/>
                <w:rFonts w:cs="Times New Roman"/>
                <w:sz w:val="20"/>
                <w:szCs w:val="32"/>
                <w:lang w:val="pl-PL"/>
              </w:rPr>
              <w:t xml:space="preserve"> AND MECHANICAL</w:t>
            </w:r>
            <w:r w:rsidRPr="006132A4">
              <w:rPr>
                <w:rStyle w:val="FontStyle69"/>
                <w:rFonts w:cs="Times New Roman"/>
                <w:sz w:val="20"/>
                <w:szCs w:val="32"/>
              </w:rPr>
              <w:t xml:space="preserve"> WORKS</w:t>
            </w:r>
            <w:bookmarkEnd w:id="8"/>
          </w:p>
          <w:p w:rsidR="00FF65F2" w:rsidRPr="006132A4" w:rsidRDefault="006132A4" w:rsidP="00C32AD3">
            <w:pPr>
              <w:pStyle w:val="Nagwek2"/>
              <w:numPr>
                <w:ilvl w:val="1"/>
                <w:numId w:val="42"/>
              </w:numPr>
              <w:rPr>
                <w:rStyle w:val="FontStyle69"/>
                <w:rFonts w:cs="Times New Roman"/>
                <w:sz w:val="20"/>
                <w:szCs w:val="28"/>
              </w:rPr>
            </w:pPr>
            <w:r w:rsidRPr="006132A4">
              <w:rPr>
                <w:rStyle w:val="FontStyle69"/>
                <w:rFonts w:cs="Times New Roman"/>
                <w:sz w:val="20"/>
                <w:szCs w:val="28"/>
              </w:rPr>
              <w:t xml:space="preserve">General </w:t>
            </w:r>
            <w:proofErr w:type="spellStart"/>
            <w:r w:rsidRPr="006132A4">
              <w:rPr>
                <w:rStyle w:val="FontStyle69"/>
                <w:rFonts w:cs="Times New Roman"/>
                <w:sz w:val="20"/>
                <w:szCs w:val="28"/>
              </w:rPr>
              <w:t>requirements</w:t>
            </w:r>
            <w:proofErr w:type="spellEnd"/>
          </w:p>
          <w:p w:rsidR="002F20C2" w:rsidRPr="007E120A" w:rsidRDefault="00E6358F" w:rsidP="00921DD8">
            <w:pPr>
              <w:pStyle w:val="HTML-wstpniesformatowany"/>
              <w:shd w:val="clear" w:color="auto" w:fill="FFFFFF"/>
              <w:rPr>
                <w:rFonts w:ascii="Arial Narrow" w:hAnsi="Arial Narrow"/>
                <w:lang w:val="en-US"/>
              </w:rPr>
            </w:pPr>
            <w:r w:rsidRPr="007E120A">
              <w:rPr>
                <w:rFonts w:ascii="Arial Narrow" w:hAnsi="Arial Narrow"/>
                <w:lang w:val="en-AU"/>
              </w:rPr>
              <w:t>C</w:t>
            </w:r>
            <w:r w:rsidR="00FF65F2" w:rsidRPr="007E120A">
              <w:rPr>
                <w:rFonts w:ascii="Arial Narrow" w:hAnsi="Arial Narrow"/>
                <w:lang w:val="en-AU"/>
              </w:rPr>
              <w:t xml:space="preserve">onstruction </w:t>
            </w:r>
            <w:r w:rsidRPr="007E120A">
              <w:rPr>
                <w:rFonts w:ascii="Arial Narrow" w:hAnsi="Arial Narrow"/>
                <w:lang w:val="en-AU"/>
              </w:rPr>
              <w:t xml:space="preserve">and mechanical </w:t>
            </w:r>
            <w:r w:rsidR="00FF65F2" w:rsidRPr="007E120A">
              <w:rPr>
                <w:rFonts w:ascii="Arial Narrow" w:hAnsi="Arial Narrow"/>
                <w:lang w:val="en-AU"/>
              </w:rPr>
              <w:t>works shall be performed in accordance with the design, technical specification, applicable standards and regulations</w:t>
            </w:r>
            <w:r w:rsidR="004938B9" w:rsidRPr="007E120A">
              <w:rPr>
                <w:rFonts w:ascii="Arial Narrow" w:hAnsi="Arial Narrow"/>
                <w:lang w:val="en-AU"/>
              </w:rPr>
              <w:t>,</w:t>
            </w:r>
            <w:r w:rsidR="00FF65F2" w:rsidRPr="007E120A">
              <w:rPr>
                <w:rFonts w:ascii="Arial Narrow" w:hAnsi="Arial Narrow"/>
                <w:lang w:val="en-AU"/>
              </w:rPr>
              <w:t xml:space="preserve"> and state of the art. All works shall be performed by trained and skilled staff with relevant licences</w:t>
            </w:r>
            <w:r w:rsidR="002F20C2" w:rsidRPr="007E120A">
              <w:rPr>
                <w:rFonts w:ascii="Arial Narrow" w:hAnsi="Arial Narrow"/>
                <w:lang w:val="en-AU"/>
              </w:rPr>
              <w:t xml:space="preserve"> </w:t>
            </w:r>
            <w:r w:rsidR="002F20C2" w:rsidRPr="007E120A">
              <w:rPr>
                <w:rFonts w:ascii="Arial Narrow" w:hAnsi="Arial Narrow"/>
                <w:lang w:val="en"/>
              </w:rPr>
              <w:t>resulting from the law on technical supervision and required regulations.</w:t>
            </w:r>
          </w:p>
          <w:p w:rsidR="00FF65F2" w:rsidRDefault="00FF65F2" w:rsidP="00921DD8">
            <w:pPr>
              <w:pStyle w:val="Bezodstpw"/>
              <w:jc w:val="both"/>
              <w:rPr>
                <w:rFonts w:ascii="Arial Narrow" w:eastAsia="Times New Roman" w:hAnsi="Arial Narrow"/>
                <w:sz w:val="20"/>
                <w:szCs w:val="20"/>
                <w:lang w:val="en-AU" w:eastAsia="pl-PL"/>
              </w:rPr>
            </w:pPr>
            <w:r w:rsidRPr="007E120A">
              <w:rPr>
                <w:rFonts w:ascii="Arial Narrow" w:eastAsia="Times New Roman" w:hAnsi="Arial Narrow"/>
                <w:sz w:val="20"/>
                <w:szCs w:val="20"/>
                <w:lang w:val="en-AU" w:eastAsia="pl-PL"/>
              </w:rPr>
              <w:t>The supervision of construction works shall be performed by a person with licence to manage the construction site or construction works.</w:t>
            </w:r>
          </w:p>
          <w:p w:rsidR="006132A4" w:rsidRPr="007E120A" w:rsidRDefault="006132A4" w:rsidP="00921DD8">
            <w:pPr>
              <w:pStyle w:val="Bezodstpw"/>
              <w:jc w:val="both"/>
              <w:rPr>
                <w:rStyle w:val="FontStyle69"/>
                <w:sz w:val="20"/>
                <w:szCs w:val="20"/>
                <w:lang w:val="en-AU"/>
              </w:rPr>
            </w:pPr>
          </w:p>
          <w:p w:rsidR="00FF65F2" w:rsidRPr="007E120A" w:rsidRDefault="00FF65F2" w:rsidP="00921DD8">
            <w:pPr>
              <w:pStyle w:val="Bezodstpw"/>
              <w:jc w:val="both"/>
              <w:rPr>
                <w:rStyle w:val="FontStyle69"/>
                <w:sz w:val="20"/>
                <w:szCs w:val="20"/>
                <w:lang w:val="en-AU"/>
              </w:rPr>
            </w:pPr>
            <w:r w:rsidRPr="007E120A">
              <w:rPr>
                <w:rFonts w:ascii="Arial Narrow" w:eastAsia="Times New Roman" w:hAnsi="Arial Narrow"/>
                <w:sz w:val="20"/>
                <w:szCs w:val="20"/>
                <w:lang w:val="en-AU" w:eastAsia="pl-PL"/>
              </w:rPr>
              <w:t xml:space="preserve">The works shall be performed in accordance with the Occupational Health and Safety rules, fire protection regulations, process safety rules, Environmental Protection Act, and internal regulations of  </w:t>
            </w:r>
            <w:r w:rsidRPr="007E120A">
              <w:rPr>
                <w:rFonts w:ascii="Arial Narrow" w:hAnsi="Arial Narrow"/>
                <w:sz w:val="20"/>
                <w:szCs w:val="20"/>
                <w:lang w:val="en-AU"/>
              </w:rPr>
              <w:t>ANWIL SA. available at:</w:t>
            </w:r>
          </w:p>
          <w:p w:rsidR="00C11F9C" w:rsidRPr="007E120A" w:rsidRDefault="002339BE" w:rsidP="00921DD8">
            <w:pPr>
              <w:autoSpaceDE w:val="0"/>
              <w:autoSpaceDN w:val="0"/>
              <w:adjustRightInd w:val="0"/>
              <w:spacing w:after="0"/>
              <w:rPr>
                <w:szCs w:val="20"/>
                <w:lang w:val="en-AU"/>
              </w:rPr>
            </w:pPr>
            <w:hyperlink r:id="rId12" w:history="1">
              <w:r w:rsidR="00FF65F2" w:rsidRPr="007E120A">
                <w:rPr>
                  <w:rStyle w:val="Hipercze"/>
                  <w:color w:val="auto"/>
                  <w:szCs w:val="20"/>
                  <w:u w:val="none"/>
                  <w:lang w:val="en-AU"/>
                </w:rPr>
                <w:t>http://www.anwil.pl/PL/StrefaZakupow/Strony/Wytyczne-ANWIL-dla-Oferentow-i-Wykonawcow.aspx</w:t>
              </w:r>
            </w:hyperlink>
          </w:p>
          <w:p w:rsidR="006132A4" w:rsidRDefault="006132A4" w:rsidP="00921DD8">
            <w:pPr>
              <w:autoSpaceDE w:val="0"/>
              <w:autoSpaceDN w:val="0"/>
              <w:adjustRightInd w:val="0"/>
              <w:spacing w:after="0"/>
              <w:rPr>
                <w:szCs w:val="20"/>
                <w:lang w:val="en-AU"/>
              </w:rPr>
            </w:pPr>
          </w:p>
          <w:p w:rsidR="006132A4" w:rsidRDefault="006132A4" w:rsidP="00921DD8">
            <w:pPr>
              <w:autoSpaceDE w:val="0"/>
              <w:autoSpaceDN w:val="0"/>
              <w:adjustRightInd w:val="0"/>
              <w:spacing w:after="0"/>
              <w:rPr>
                <w:szCs w:val="20"/>
                <w:lang w:val="en-AU"/>
              </w:rPr>
            </w:pPr>
          </w:p>
          <w:p w:rsidR="004938B9" w:rsidRDefault="00FF65F2" w:rsidP="006132A4">
            <w:pPr>
              <w:autoSpaceDE w:val="0"/>
              <w:autoSpaceDN w:val="0"/>
              <w:adjustRightInd w:val="0"/>
              <w:spacing w:after="0"/>
              <w:rPr>
                <w:szCs w:val="20"/>
                <w:lang w:val="en-AU"/>
              </w:rPr>
            </w:pPr>
            <w:r w:rsidRPr="007E120A">
              <w:rPr>
                <w:szCs w:val="20"/>
                <w:lang w:val="en-AU"/>
              </w:rPr>
              <w:lastRenderedPageBreak/>
              <w:t xml:space="preserve">The tanks installed at ANWIL </w:t>
            </w:r>
            <w:r w:rsidR="00D54163" w:rsidRPr="007E120A">
              <w:rPr>
                <w:szCs w:val="20"/>
                <w:lang w:val="en-AU"/>
              </w:rPr>
              <w:t>SA</w:t>
            </w:r>
            <w:r w:rsidRPr="007E120A">
              <w:rPr>
                <w:szCs w:val="20"/>
                <w:lang w:val="en-AU"/>
              </w:rPr>
              <w:t xml:space="preserve"> shall be subject to EU directives</w:t>
            </w:r>
            <w:r w:rsidR="00D54163" w:rsidRPr="007E120A">
              <w:rPr>
                <w:szCs w:val="20"/>
                <w:lang w:val="en-AU"/>
              </w:rPr>
              <w:t xml:space="preserve"> </w:t>
            </w:r>
            <w:r w:rsidR="00D54163" w:rsidRPr="007E120A">
              <w:rPr>
                <w:szCs w:val="20"/>
                <w:lang w:val="en-US"/>
              </w:rPr>
              <w:t>2014/68/UE and 2014/29/UE</w:t>
            </w:r>
            <w:r w:rsidRPr="007E120A">
              <w:rPr>
                <w:szCs w:val="20"/>
                <w:lang w:val="en-AU"/>
              </w:rPr>
              <w:t xml:space="preserve"> or other national regulations. It is recommended that the Contr</w:t>
            </w:r>
            <w:r w:rsidR="004938B9" w:rsidRPr="007E120A">
              <w:rPr>
                <w:szCs w:val="20"/>
                <w:lang w:val="en-AU"/>
              </w:rPr>
              <w:t>actor have experience in constru</w:t>
            </w:r>
            <w:r w:rsidR="006132A4">
              <w:rPr>
                <w:szCs w:val="20"/>
                <w:lang w:val="en-AU"/>
              </w:rPr>
              <w:t>ction of pressure tanks.</w:t>
            </w:r>
          </w:p>
          <w:p w:rsidR="00745CCF" w:rsidRDefault="00745CCF" w:rsidP="006132A4">
            <w:pPr>
              <w:autoSpaceDE w:val="0"/>
              <w:autoSpaceDN w:val="0"/>
              <w:adjustRightInd w:val="0"/>
              <w:spacing w:after="0"/>
              <w:rPr>
                <w:szCs w:val="20"/>
                <w:lang w:val="en-AU"/>
              </w:rPr>
            </w:pPr>
          </w:p>
          <w:p w:rsidR="00745CCF" w:rsidRDefault="00745CCF" w:rsidP="006132A4">
            <w:pPr>
              <w:autoSpaceDE w:val="0"/>
              <w:autoSpaceDN w:val="0"/>
              <w:adjustRightInd w:val="0"/>
              <w:spacing w:after="0"/>
              <w:rPr>
                <w:szCs w:val="20"/>
                <w:lang w:val="en-AU"/>
              </w:rPr>
            </w:pPr>
          </w:p>
          <w:p w:rsidR="00745CCF" w:rsidRPr="006132A4" w:rsidRDefault="00745CCF" w:rsidP="006132A4">
            <w:pPr>
              <w:autoSpaceDE w:val="0"/>
              <w:autoSpaceDN w:val="0"/>
              <w:adjustRightInd w:val="0"/>
              <w:spacing w:after="0"/>
              <w:rPr>
                <w:rStyle w:val="FontStyle69"/>
                <w:rFonts w:cs="Times New Roman"/>
                <w:sz w:val="20"/>
                <w:szCs w:val="20"/>
                <w:lang w:val="en-AU"/>
              </w:rPr>
            </w:pPr>
          </w:p>
          <w:p w:rsidR="00202D6B" w:rsidRPr="003A17EE" w:rsidRDefault="00202D6B" w:rsidP="00C32AD3">
            <w:pPr>
              <w:pStyle w:val="Nagwek2"/>
              <w:numPr>
                <w:ilvl w:val="1"/>
                <w:numId w:val="42"/>
              </w:numPr>
              <w:rPr>
                <w:rStyle w:val="FontStyle69"/>
                <w:rFonts w:cs="Times New Roman"/>
                <w:sz w:val="20"/>
                <w:szCs w:val="28"/>
              </w:rPr>
            </w:pPr>
            <w:proofErr w:type="spellStart"/>
            <w:r w:rsidRPr="006132A4">
              <w:rPr>
                <w:rStyle w:val="FontStyle69"/>
                <w:rFonts w:cs="Times New Roman"/>
                <w:sz w:val="20"/>
                <w:szCs w:val="28"/>
              </w:rPr>
              <w:t>Earthworks</w:t>
            </w:r>
            <w:proofErr w:type="spellEnd"/>
          </w:p>
          <w:p w:rsidR="00202D6B" w:rsidRPr="00D12936" w:rsidRDefault="00202D6B" w:rsidP="00D12936">
            <w:pPr>
              <w:spacing w:after="0"/>
              <w:rPr>
                <w:rStyle w:val="FontStyle69"/>
                <w:sz w:val="20"/>
                <w:szCs w:val="20"/>
                <w:lang w:val="en-AU"/>
              </w:rPr>
            </w:pPr>
            <w:r w:rsidRPr="00D12936">
              <w:rPr>
                <w:rStyle w:val="FontStyle69"/>
                <w:sz w:val="20"/>
                <w:szCs w:val="20"/>
                <w:lang w:val="en-AU"/>
              </w:rPr>
              <w:t>Before starting earthworks, trees, shrubs, rubble, etc. shall be removed from the area.</w:t>
            </w:r>
          </w:p>
          <w:p w:rsidR="00202D6B" w:rsidRPr="00D12936" w:rsidRDefault="00202D6B" w:rsidP="00D12936">
            <w:pPr>
              <w:spacing w:after="0"/>
              <w:rPr>
                <w:rStyle w:val="FontStyle69"/>
                <w:sz w:val="20"/>
                <w:szCs w:val="20"/>
                <w:lang w:val="en-AU"/>
              </w:rPr>
            </w:pPr>
            <w:r w:rsidRPr="00D12936">
              <w:rPr>
                <w:rStyle w:val="FontStyle69"/>
                <w:sz w:val="20"/>
                <w:szCs w:val="20"/>
                <w:lang w:val="en-AU"/>
              </w:rPr>
              <w:t>The area shall be adequately secured for duration of the  earthworks in line with applicable standards and regulations.</w:t>
            </w:r>
          </w:p>
          <w:p w:rsidR="00202D6B" w:rsidRPr="00D12936" w:rsidRDefault="00202D6B" w:rsidP="00D12936">
            <w:pPr>
              <w:spacing w:after="0"/>
              <w:rPr>
                <w:rStyle w:val="FontStyle69"/>
                <w:sz w:val="20"/>
                <w:szCs w:val="20"/>
                <w:lang w:val="en-AU"/>
              </w:rPr>
            </w:pPr>
            <w:r w:rsidRPr="00D12936">
              <w:rPr>
                <w:rStyle w:val="FontStyle69"/>
                <w:sz w:val="20"/>
                <w:szCs w:val="20"/>
                <w:lang w:val="en-AU"/>
              </w:rPr>
              <w:t xml:space="preserve">The excavation method shall be chosen with consideration to the size of works, excavation depth, terrain configuration and soil. </w:t>
            </w:r>
          </w:p>
          <w:p w:rsidR="00202D6B" w:rsidRDefault="00202D6B" w:rsidP="00D12936">
            <w:pPr>
              <w:spacing w:after="0"/>
              <w:rPr>
                <w:rStyle w:val="FontStyle69"/>
                <w:sz w:val="20"/>
                <w:szCs w:val="20"/>
                <w:lang w:val="en-AU"/>
              </w:rPr>
            </w:pPr>
          </w:p>
          <w:p w:rsidR="00D12936" w:rsidRPr="00D12936" w:rsidRDefault="00D12936" w:rsidP="00D12936">
            <w:pPr>
              <w:spacing w:after="0"/>
              <w:rPr>
                <w:rStyle w:val="FontStyle69"/>
                <w:sz w:val="20"/>
                <w:szCs w:val="20"/>
                <w:lang w:val="en-AU"/>
              </w:rPr>
            </w:pPr>
          </w:p>
          <w:p w:rsidR="00202D6B" w:rsidRPr="00D12936" w:rsidRDefault="00202D6B" w:rsidP="00D12936">
            <w:pPr>
              <w:spacing w:after="0"/>
              <w:rPr>
                <w:rStyle w:val="FontStyle69"/>
                <w:sz w:val="20"/>
                <w:szCs w:val="20"/>
                <w:lang w:val="en-AU"/>
              </w:rPr>
            </w:pPr>
            <w:r w:rsidRPr="00D12936">
              <w:rPr>
                <w:rStyle w:val="FontStyle69"/>
                <w:sz w:val="20"/>
                <w:szCs w:val="20"/>
                <w:lang w:val="en-AU"/>
              </w:rPr>
              <w:t>Before starting earthworks, all characteristic points of foundations shall be set out by a land surveyor with a relevant licence.</w:t>
            </w:r>
          </w:p>
          <w:p w:rsidR="00202D6B" w:rsidRPr="00D12936" w:rsidRDefault="00202D6B" w:rsidP="00D12936">
            <w:pPr>
              <w:spacing w:after="0"/>
              <w:rPr>
                <w:rStyle w:val="FontStyle69"/>
                <w:sz w:val="20"/>
                <w:szCs w:val="20"/>
                <w:lang w:val="en-AU"/>
              </w:rPr>
            </w:pPr>
          </w:p>
          <w:p w:rsidR="00202D6B" w:rsidRPr="00D12936" w:rsidRDefault="00202D6B" w:rsidP="00D12936">
            <w:pPr>
              <w:spacing w:after="0"/>
              <w:rPr>
                <w:rStyle w:val="FontStyle69"/>
                <w:sz w:val="20"/>
                <w:szCs w:val="20"/>
                <w:lang w:val="en-AU"/>
              </w:rPr>
            </w:pPr>
          </w:p>
          <w:p w:rsidR="00202D6B" w:rsidRPr="00D12936" w:rsidRDefault="00202D6B" w:rsidP="00D12936">
            <w:pPr>
              <w:spacing w:after="0"/>
              <w:rPr>
                <w:rStyle w:val="FontStyle69"/>
                <w:sz w:val="20"/>
                <w:szCs w:val="20"/>
                <w:lang w:val="en-AU"/>
              </w:rPr>
            </w:pPr>
            <w:r w:rsidRPr="00D12936">
              <w:rPr>
                <w:rStyle w:val="FontStyle69"/>
                <w:sz w:val="20"/>
                <w:szCs w:val="20"/>
                <w:lang w:val="en-AU"/>
              </w:rPr>
              <w:t>Fixed measuring points shall be located, made and protected against damage during the performance of the works.</w:t>
            </w:r>
          </w:p>
          <w:p w:rsidR="00202D6B" w:rsidRPr="00D12936" w:rsidRDefault="00202D6B" w:rsidP="00D12936">
            <w:pPr>
              <w:spacing w:after="0"/>
              <w:rPr>
                <w:rStyle w:val="FontStyle69"/>
                <w:sz w:val="20"/>
                <w:szCs w:val="20"/>
                <w:lang w:val="en-AU"/>
              </w:rPr>
            </w:pPr>
          </w:p>
          <w:p w:rsidR="00202D6B" w:rsidRPr="00D12936" w:rsidRDefault="00202D6B" w:rsidP="00D12936">
            <w:pPr>
              <w:spacing w:after="0"/>
              <w:rPr>
                <w:rStyle w:val="FontStyle69"/>
                <w:sz w:val="20"/>
                <w:szCs w:val="20"/>
                <w:lang w:val="en-AU"/>
              </w:rPr>
            </w:pPr>
            <w:r w:rsidRPr="00D12936">
              <w:rPr>
                <w:rStyle w:val="FontStyle69"/>
                <w:sz w:val="20"/>
                <w:szCs w:val="20"/>
                <w:lang w:val="en-AU"/>
              </w:rPr>
              <w:t>Soil conditions shall be monitored during the works with reference to geological examination.</w:t>
            </w:r>
          </w:p>
          <w:p w:rsidR="00202D6B" w:rsidRPr="00D12936" w:rsidRDefault="00202D6B" w:rsidP="00D12936">
            <w:pPr>
              <w:spacing w:after="0"/>
              <w:rPr>
                <w:rStyle w:val="FontStyle69"/>
                <w:sz w:val="20"/>
                <w:szCs w:val="20"/>
                <w:lang w:val="en-AU"/>
              </w:rPr>
            </w:pPr>
            <w:r w:rsidRPr="00D12936">
              <w:rPr>
                <w:rStyle w:val="FontStyle69"/>
                <w:sz w:val="20"/>
                <w:szCs w:val="20"/>
                <w:lang w:val="en-AU"/>
              </w:rPr>
              <w:t>The excavations shall be made without disturbing the natural soil structure. The 2</w:t>
            </w:r>
            <w:r w:rsidR="008944FA" w:rsidRPr="00D12936">
              <w:rPr>
                <w:rStyle w:val="FontStyle69"/>
                <w:sz w:val="20"/>
                <w:szCs w:val="20"/>
                <w:lang w:val="en-AU"/>
              </w:rPr>
              <w:t>0</w:t>
            </w:r>
            <w:r w:rsidRPr="00D12936">
              <w:rPr>
                <w:rStyle w:val="FontStyle69"/>
                <w:sz w:val="20"/>
                <w:szCs w:val="20"/>
                <w:lang w:val="en-AU"/>
              </w:rPr>
              <w:t xml:space="preserve">cm soil layer above the designed foundation level shall be removed manually directly before making the foundation. </w:t>
            </w:r>
          </w:p>
          <w:p w:rsidR="00202D6B" w:rsidRPr="007E120A" w:rsidRDefault="00202D6B" w:rsidP="00202D6B">
            <w:pPr>
              <w:pStyle w:val="Nagwek1"/>
              <w:shd w:val="clear" w:color="auto" w:fill="FFFFFF"/>
              <w:spacing w:before="0" w:after="0"/>
              <w:rPr>
                <w:rStyle w:val="FontStyle69"/>
                <w:rFonts w:eastAsia="Calibri"/>
                <w:b w:val="0"/>
                <w:kern w:val="0"/>
                <w:sz w:val="20"/>
                <w:szCs w:val="20"/>
                <w:lang w:val="en-AU"/>
              </w:rPr>
            </w:pPr>
          </w:p>
          <w:p w:rsidR="00202D6B" w:rsidRPr="00D12936" w:rsidRDefault="00202D6B" w:rsidP="00D12936">
            <w:pPr>
              <w:spacing w:after="0"/>
              <w:rPr>
                <w:rStyle w:val="FontStyle69"/>
                <w:sz w:val="20"/>
                <w:szCs w:val="20"/>
                <w:lang w:val="en-AU"/>
              </w:rPr>
            </w:pPr>
            <w:r w:rsidRPr="00D12936">
              <w:rPr>
                <w:rStyle w:val="FontStyle69"/>
                <w:sz w:val="20"/>
                <w:szCs w:val="20"/>
                <w:lang w:val="en-AU"/>
              </w:rPr>
              <w:t>Special attention shall be paid to the existing utilities, being constantly in touch with the land surveyor, owners of buried utilities and equipment located within the earthworks area.</w:t>
            </w:r>
          </w:p>
          <w:p w:rsidR="00202D6B" w:rsidRPr="00D12936" w:rsidRDefault="00202D6B" w:rsidP="00D12936">
            <w:pPr>
              <w:spacing w:after="0"/>
              <w:rPr>
                <w:rStyle w:val="FontStyle69"/>
                <w:sz w:val="20"/>
                <w:szCs w:val="20"/>
                <w:lang w:val="en-AU"/>
              </w:rPr>
            </w:pPr>
          </w:p>
          <w:p w:rsidR="00E22E72" w:rsidRPr="00D12936" w:rsidRDefault="00202D6B" w:rsidP="00D12936">
            <w:pPr>
              <w:spacing w:after="0"/>
              <w:rPr>
                <w:lang w:val="en-AU"/>
              </w:rPr>
            </w:pPr>
            <w:r w:rsidRPr="00D12936">
              <w:rPr>
                <w:rStyle w:val="FontStyle69"/>
                <w:sz w:val="20"/>
                <w:szCs w:val="20"/>
                <w:lang w:val="en-AU"/>
              </w:rPr>
              <w:t>Verifying elevation measurements of the excavation bottom and foundations shall be carried out during the excavations.</w:t>
            </w:r>
          </w:p>
          <w:p w:rsidR="00DB3B13" w:rsidRPr="008944FA" w:rsidRDefault="00DB3B13" w:rsidP="00C32AD3">
            <w:pPr>
              <w:pStyle w:val="Nagwek2"/>
              <w:numPr>
                <w:ilvl w:val="1"/>
                <w:numId w:val="42"/>
              </w:numPr>
              <w:rPr>
                <w:rStyle w:val="FontStyle69"/>
                <w:rFonts w:eastAsia="Calibri"/>
                <w:sz w:val="20"/>
                <w:szCs w:val="20"/>
                <w:lang w:val="en-AU"/>
              </w:rPr>
            </w:pPr>
            <w:r w:rsidRPr="007E120A">
              <w:rPr>
                <w:rStyle w:val="FontStyle69"/>
                <w:rFonts w:eastAsia="Calibri"/>
                <w:sz w:val="20"/>
                <w:szCs w:val="20"/>
                <w:lang w:val="en-AU"/>
              </w:rPr>
              <w:t>Foundation works</w:t>
            </w:r>
          </w:p>
          <w:p w:rsidR="00DB3B13" w:rsidRPr="007E120A" w:rsidRDefault="00DB3B13" w:rsidP="00C32AD3">
            <w:pPr>
              <w:pStyle w:val="Nagwek3"/>
              <w:numPr>
                <w:ilvl w:val="2"/>
                <w:numId w:val="42"/>
              </w:numPr>
              <w:rPr>
                <w:rStyle w:val="FontStyle69"/>
                <w:rFonts w:eastAsia="Calibri"/>
                <w:sz w:val="20"/>
                <w:szCs w:val="20"/>
                <w:lang w:val="en-AU"/>
              </w:rPr>
            </w:pPr>
            <w:r w:rsidRPr="007E120A">
              <w:rPr>
                <w:rStyle w:val="FontStyle69"/>
                <w:rFonts w:eastAsia="Calibri"/>
                <w:sz w:val="20"/>
                <w:szCs w:val="20"/>
                <w:lang w:val="en-AU"/>
              </w:rPr>
              <w:t>Formwork</w:t>
            </w:r>
          </w:p>
          <w:p w:rsidR="00DB3B13" w:rsidRPr="007E120A" w:rsidRDefault="00DB3B13" w:rsidP="00DB3B13">
            <w:pPr>
              <w:pStyle w:val="Nagwek1"/>
              <w:shd w:val="clear" w:color="auto" w:fill="FFFFFF"/>
              <w:spacing w:before="0" w:after="0"/>
              <w:rPr>
                <w:rStyle w:val="FontStyle69"/>
                <w:rFonts w:eastAsia="Calibri"/>
                <w:b w:val="0"/>
                <w:kern w:val="0"/>
                <w:sz w:val="20"/>
                <w:szCs w:val="20"/>
                <w:lang w:val="en-AU"/>
              </w:rPr>
            </w:pPr>
          </w:p>
          <w:p w:rsidR="00DB3B13" w:rsidRPr="00D12936" w:rsidRDefault="00DB3B13" w:rsidP="00D12936">
            <w:pPr>
              <w:spacing w:after="0"/>
              <w:rPr>
                <w:rStyle w:val="FontStyle69"/>
                <w:sz w:val="20"/>
                <w:szCs w:val="20"/>
                <w:lang w:val="en-AU"/>
              </w:rPr>
            </w:pPr>
            <w:r w:rsidRPr="007E120A">
              <w:rPr>
                <w:rStyle w:val="FontStyle69"/>
                <w:b/>
                <w:sz w:val="20"/>
                <w:szCs w:val="20"/>
                <w:lang w:val="en-AU"/>
              </w:rPr>
              <w:t xml:space="preserve">The </w:t>
            </w:r>
            <w:r w:rsidRPr="00D12936">
              <w:rPr>
                <w:rStyle w:val="FontStyle69"/>
                <w:sz w:val="20"/>
                <w:szCs w:val="20"/>
                <w:lang w:val="en-AU"/>
              </w:rPr>
              <w:t xml:space="preserve">formwork shall be </w:t>
            </w:r>
            <w:r w:rsidR="00492650" w:rsidRPr="00D12936">
              <w:rPr>
                <w:rStyle w:val="FontStyle69"/>
                <w:sz w:val="20"/>
                <w:szCs w:val="20"/>
                <w:lang w:val="en-AU"/>
              </w:rPr>
              <w:t>panel</w:t>
            </w:r>
            <w:r w:rsidRPr="00D12936">
              <w:rPr>
                <w:rStyle w:val="FontStyle69"/>
                <w:sz w:val="20"/>
                <w:szCs w:val="20"/>
                <w:lang w:val="en-AU"/>
              </w:rPr>
              <w:t xml:space="preserve"> or wooden made in accordance with standards. The materials used for formwork shall not deform as a result of weather conditions or contact with the concrete mix.</w:t>
            </w:r>
          </w:p>
          <w:p w:rsidR="00DB3B13" w:rsidRPr="00D12936" w:rsidRDefault="00DB3B13" w:rsidP="00D12936">
            <w:pPr>
              <w:spacing w:after="0"/>
              <w:rPr>
                <w:rStyle w:val="FontStyle69"/>
                <w:sz w:val="20"/>
                <w:szCs w:val="20"/>
                <w:lang w:val="en-AU"/>
              </w:rPr>
            </w:pPr>
          </w:p>
          <w:p w:rsidR="00DB3B13" w:rsidRPr="00B61224" w:rsidRDefault="00D12936" w:rsidP="00D12936">
            <w:pPr>
              <w:spacing w:after="0"/>
              <w:rPr>
                <w:rStyle w:val="FontStyle69"/>
                <w:b/>
                <w:sz w:val="20"/>
                <w:szCs w:val="20"/>
                <w:lang w:val="en-AU"/>
              </w:rPr>
            </w:pPr>
            <w:r w:rsidRPr="00D12936">
              <w:rPr>
                <w:rStyle w:val="FontStyle69"/>
                <w:sz w:val="20"/>
                <w:szCs w:val="20"/>
                <w:lang w:val="en-AU"/>
              </w:rPr>
              <w:t xml:space="preserve">Before the </w:t>
            </w:r>
            <w:r w:rsidR="00DB3B13" w:rsidRPr="00D12936">
              <w:rPr>
                <w:rStyle w:val="FontStyle69"/>
                <w:sz w:val="20"/>
                <w:szCs w:val="20"/>
                <w:lang w:val="en-AU"/>
              </w:rPr>
              <w:t>formwork is filled with concrete, an adhesive agent shall be applied on it to facilitate stripping</w:t>
            </w:r>
            <w:r w:rsidR="00DB3B13" w:rsidRPr="007E120A">
              <w:rPr>
                <w:rStyle w:val="FontStyle69"/>
                <w:b/>
                <w:sz w:val="20"/>
                <w:szCs w:val="20"/>
                <w:lang w:val="en-AU"/>
              </w:rPr>
              <w:t>.</w:t>
            </w:r>
          </w:p>
          <w:p w:rsidR="003C4F49" w:rsidRPr="00B61224" w:rsidRDefault="003C4F49" w:rsidP="00C32AD3">
            <w:pPr>
              <w:pStyle w:val="Nagwek3"/>
              <w:numPr>
                <w:ilvl w:val="2"/>
                <w:numId w:val="42"/>
              </w:numPr>
              <w:rPr>
                <w:rStyle w:val="FontStyle69"/>
                <w:rFonts w:eastAsia="Calibri" w:cs="Times New Roman"/>
                <w:sz w:val="20"/>
                <w:szCs w:val="26"/>
              </w:rPr>
            </w:pPr>
            <w:proofErr w:type="spellStart"/>
            <w:r w:rsidRPr="00B61224">
              <w:rPr>
                <w:rStyle w:val="Nagwek3Znak"/>
                <w:rFonts w:eastAsia="Calibri"/>
                <w:b/>
                <w:bCs/>
              </w:rPr>
              <w:t>Reinforcement</w:t>
            </w:r>
            <w:proofErr w:type="spellEnd"/>
          </w:p>
          <w:p w:rsidR="003C4F49" w:rsidRPr="00D12936" w:rsidRDefault="003C4F49" w:rsidP="00D12936">
            <w:pPr>
              <w:spacing w:after="0"/>
              <w:rPr>
                <w:rStyle w:val="FontStyle69"/>
                <w:sz w:val="20"/>
                <w:szCs w:val="20"/>
                <w:lang w:val="en-AU"/>
              </w:rPr>
            </w:pPr>
            <w:r w:rsidRPr="00D12936">
              <w:rPr>
                <w:rStyle w:val="FontStyle69"/>
                <w:sz w:val="20"/>
                <w:szCs w:val="20"/>
                <w:lang w:val="en-AU"/>
              </w:rPr>
              <w:t xml:space="preserve">Before being used to reinforce the structure, the </w:t>
            </w:r>
            <w:proofErr w:type="spellStart"/>
            <w:r w:rsidRPr="00D12936">
              <w:rPr>
                <w:rStyle w:val="FontStyle69"/>
                <w:sz w:val="20"/>
                <w:szCs w:val="20"/>
                <w:lang w:val="en-AU"/>
              </w:rPr>
              <w:t>rebars</w:t>
            </w:r>
            <w:proofErr w:type="spellEnd"/>
            <w:r w:rsidRPr="00D12936">
              <w:rPr>
                <w:rStyle w:val="FontStyle69"/>
                <w:sz w:val="20"/>
                <w:szCs w:val="20"/>
                <w:lang w:val="en-AU"/>
              </w:rPr>
              <w:t xml:space="preserve"> shall be cleaned of loose rust, dust and mud. The </w:t>
            </w:r>
            <w:proofErr w:type="spellStart"/>
            <w:r w:rsidRPr="00D12936">
              <w:rPr>
                <w:rStyle w:val="FontStyle69"/>
                <w:sz w:val="20"/>
                <w:szCs w:val="20"/>
                <w:lang w:val="en-AU"/>
              </w:rPr>
              <w:t>rebars</w:t>
            </w:r>
            <w:proofErr w:type="spellEnd"/>
            <w:r w:rsidRPr="00D12936">
              <w:rPr>
                <w:rStyle w:val="FontStyle69"/>
                <w:sz w:val="20"/>
                <w:szCs w:val="20"/>
                <w:lang w:val="en-AU"/>
              </w:rPr>
              <w:t xml:space="preserve"> contaminated with </w:t>
            </w:r>
            <w:r w:rsidRPr="00D12936">
              <w:rPr>
                <w:rStyle w:val="FontStyle69"/>
                <w:sz w:val="20"/>
                <w:szCs w:val="20"/>
                <w:lang w:val="en-AU"/>
              </w:rPr>
              <w:lastRenderedPageBreak/>
              <w:t xml:space="preserve">fats (grease, oil) or paint shall be </w:t>
            </w:r>
            <w:proofErr w:type="spellStart"/>
            <w:r w:rsidRPr="00D12936">
              <w:rPr>
                <w:rStyle w:val="FontStyle69"/>
                <w:sz w:val="20"/>
                <w:szCs w:val="20"/>
                <w:lang w:val="en-AU"/>
              </w:rPr>
              <w:t>singed</w:t>
            </w:r>
            <w:proofErr w:type="spellEnd"/>
            <w:r w:rsidRPr="00D12936">
              <w:rPr>
                <w:rStyle w:val="FontStyle69"/>
                <w:sz w:val="20"/>
                <w:szCs w:val="20"/>
                <w:lang w:val="en-AU"/>
              </w:rPr>
              <w:t xml:space="preserve"> with e.g. blowtorches until the impurities are totally removed. The </w:t>
            </w:r>
            <w:proofErr w:type="spellStart"/>
            <w:r w:rsidRPr="00D12936">
              <w:rPr>
                <w:rStyle w:val="FontStyle69"/>
                <w:sz w:val="20"/>
                <w:szCs w:val="20"/>
                <w:lang w:val="en-AU"/>
              </w:rPr>
              <w:t>rebars</w:t>
            </w:r>
            <w:proofErr w:type="spellEnd"/>
            <w:r w:rsidRPr="00D12936">
              <w:rPr>
                <w:rStyle w:val="FontStyle69"/>
                <w:sz w:val="20"/>
                <w:szCs w:val="20"/>
                <w:lang w:val="en-AU"/>
              </w:rPr>
              <w:t xml:space="preserve"> shall be cleaned using methods which do not change the steel properties or subsequent corrosion. The rusted steel shall be cleaned with brushes manually or mechanically. The </w:t>
            </w:r>
            <w:proofErr w:type="spellStart"/>
            <w:r w:rsidRPr="00D12936">
              <w:rPr>
                <w:rStyle w:val="FontStyle69"/>
                <w:sz w:val="20"/>
                <w:szCs w:val="20"/>
                <w:lang w:val="en-AU"/>
              </w:rPr>
              <w:t>rebars</w:t>
            </w:r>
            <w:proofErr w:type="spellEnd"/>
            <w:r w:rsidRPr="00D12936">
              <w:rPr>
                <w:rStyle w:val="FontStyle69"/>
                <w:sz w:val="20"/>
                <w:szCs w:val="20"/>
                <w:lang w:val="en-AU"/>
              </w:rPr>
              <w:t xml:space="preserve"> cross section dimensions shall be checked after cleaning. </w:t>
            </w:r>
          </w:p>
          <w:p w:rsidR="003C4F49" w:rsidRPr="00D12936" w:rsidRDefault="003C4F49" w:rsidP="00D12936">
            <w:pPr>
              <w:spacing w:after="0"/>
              <w:rPr>
                <w:rStyle w:val="FontStyle69"/>
                <w:sz w:val="20"/>
                <w:szCs w:val="20"/>
                <w:lang w:val="en-AU"/>
              </w:rPr>
            </w:pPr>
          </w:p>
          <w:p w:rsidR="003C4F49" w:rsidRPr="00D12936" w:rsidRDefault="003C4F49" w:rsidP="00D12936">
            <w:pPr>
              <w:spacing w:after="0"/>
              <w:rPr>
                <w:rStyle w:val="FontStyle69"/>
                <w:sz w:val="20"/>
                <w:szCs w:val="20"/>
                <w:lang w:val="en-AU"/>
              </w:rPr>
            </w:pPr>
            <w:r w:rsidRPr="00D12936">
              <w:rPr>
                <w:rStyle w:val="FontStyle69"/>
                <w:sz w:val="20"/>
                <w:szCs w:val="20"/>
                <w:lang w:val="en-AU"/>
              </w:rPr>
              <w:t xml:space="preserve">The permitted value of local twisting of </w:t>
            </w:r>
            <w:proofErr w:type="spellStart"/>
            <w:r w:rsidRPr="00D12936">
              <w:rPr>
                <w:rStyle w:val="FontStyle69"/>
                <w:sz w:val="20"/>
                <w:szCs w:val="20"/>
                <w:lang w:val="en-AU"/>
              </w:rPr>
              <w:t>rebars</w:t>
            </w:r>
            <w:proofErr w:type="spellEnd"/>
            <w:r w:rsidRPr="00D12936">
              <w:rPr>
                <w:rStyle w:val="FontStyle69"/>
                <w:sz w:val="20"/>
                <w:szCs w:val="20"/>
                <w:lang w:val="en-AU"/>
              </w:rPr>
              <w:t xml:space="preserve"> shall not exceed 4mm; in case of larger deviations, </w:t>
            </w:r>
            <w:proofErr w:type="spellStart"/>
            <w:r w:rsidRPr="00D12936">
              <w:rPr>
                <w:rStyle w:val="FontStyle69"/>
                <w:sz w:val="20"/>
                <w:szCs w:val="20"/>
                <w:lang w:val="en-AU"/>
              </w:rPr>
              <w:t>rebars</w:t>
            </w:r>
            <w:proofErr w:type="spellEnd"/>
            <w:r w:rsidRPr="00D12936">
              <w:rPr>
                <w:rStyle w:val="FontStyle69"/>
                <w:sz w:val="20"/>
                <w:szCs w:val="20"/>
                <w:lang w:val="en-AU"/>
              </w:rPr>
              <w:t xml:space="preserve"> shall be straightened.</w:t>
            </w:r>
          </w:p>
          <w:p w:rsidR="003C4F49" w:rsidRPr="00D12936" w:rsidRDefault="003C4F49" w:rsidP="00D12936">
            <w:pPr>
              <w:spacing w:after="0"/>
              <w:rPr>
                <w:rStyle w:val="FontStyle69"/>
                <w:sz w:val="20"/>
                <w:szCs w:val="20"/>
                <w:lang w:val="en-AU"/>
              </w:rPr>
            </w:pPr>
          </w:p>
          <w:p w:rsidR="003C4F49" w:rsidRPr="00D12936" w:rsidRDefault="003C4F49" w:rsidP="00D12936">
            <w:pPr>
              <w:spacing w:after="0"/>
              <w:rPr>
                <w:rStyle w:val="FontStyle69"/>
                <w:sz w:val="20"/>
                <w:szCs w:val="20"/>
                <w:lang w:val="en-AU"/>
              </w:rPr>
            </w:pPr>
            <w:r w:rsidRPr="00D12936">
              <w:rPr>
                <w:rStyle w:val="FontStyle69"/>
                <w:sz w:val="20"/>
                <w:szCs w:val="20"/>
                <w:lang w:val="en-AU"/>
              </w:rPr>
              <w:t xml:space="preserve">The bending and placement of reinforcement shall conform to the design documentation. Cracks during bending and hot-bending of </w:t>
            </w:r>
            <w:proofErr w:type="spellStart"/>
            <w:r w:rsidRPr="00D12936">
              <w:rPr>
                <w:rStyle w:val="FontStyle69"/>
                <w:sz w:val="20"/>
                <w:szCs w:val="20"/>
                <w:lang w:val="en-AU"/>
              </w:rPr>
              <w:t>rebars</w:t>
            </w:r>
            <w:proofErr w:type="spellEnd"/>
            <w:r w:rsidRPr="00D12936">
              <w:rPr>
                <w:rStyle w:val="FontStyle69"/>
                <w:sz w:val="20"/>
                <w:szCs w:val="20"/>
                <w:lang w:val="en-AU"/>
              </w:rPr>
              <w:t xml:space="preserve"> are not permitted. </w:t>
            </w:r>
          </w:p>
          <w:p w:rsidR="003C4F49" w:rsidRPr="00D12936" w:rsidRDefault="003C4F49" w:rsidP="00D12936">
            <w:pPr>
              <w:spacing w:after="0"/>
              <w:rPr>
                <w:rStyle w:val="FontStyle69"/>
                <w:sz w:val="20"/>
                <w:szCs w:val="20"/>
                <w:lang w:val="en-AU"/>
              </w:rPr>
            </w:pPr>
            <w:r w:rsidRPr="00D12936">
              <w:rPr>
                <w:rStyle w:val="FontStyle69"/>
                <w:sz w:val="20"/>
                <w:szCs w:val="20"/>
                <w:lang w:val="en-AU"/>
              </w:rPr>
              <w:t xml:space="preserve">The reinforcement made of single </w:t>
            </w:r>
            <w:proofErr w:type="spellStart"/>
            <w:r w:rsidRPr="00D12936">
              <w:rPr>
                <w:rStyle w:val="FontStyle69"/>
                <w:sz w:val="20"/>
                <w:szCs w:val="20"/>
                <w:lang w:val="en-AU"/>
              </w:rPr>
              <w:t>rebars</w:t>
            </w:r>
            <w:proofErr w:type="spellEnd"/>
            <w:r w:rsidRPr="00D12936">
              <w:rPr>
                <w:rStyle w:val="FontStyle69"/>
                <w:sz w:val="20"/>
                <w:szCs w:val="20"/>
                <w:lang w:val="en-AU"/>
              </w:rPr>
              <w:t xml:space="preserve"> shall be installed directly in the formwork, on concrete substrate. The reinforcement placed in the formwork shall be supported by concrete or plastic distance spacers in order to ensure the proper concrete cover. The thickness of the spacers shall be equal to the thickness of required concrete cover. The type of distance spacers shall be approved by the Supervision Inspector. Using other methods of ensuring concrete cover, particularly spacers made of steel </w:t>
            </w:r>
            <w:proofErr w:type="spellStart"/>
            <w:r w:rsidRPr="00D12936">
              <w:rPr>
                <w:rStyle w:val="FontStyle69"/>
                <w:sz w:val="20"/>
                <w:szCs w:val="20"/>
                <w:lang w:val="en-AU"/>
              </w:rPr>
              <w:t>rebars</w:t>
            </w:r>
            <w:proofErr w:type="spellEnd"/>
            <w:r w:rsidRPr="00D12936">
              <w:rPr>
                <w:rStyle w:val="FontStyle69"/>
                <w:sz w:val="20"/>
                <w:szCs w:val="20"/>
                <w:lang w:val="en-AU"/>
              </w:rPr>
              <w:t xml:space="preserve">, is not permitted. </w:t>
            </w:r>
          </w:p>
          <w:p w:rsidR="003C4F49" w:rsidRPr="00754CF5" w:rsidRDefault="003C4F49" w:rsidP="00754CF5">
            <w:pPr>
              <w:spacing w:after="0"/>
              <w:rPr>
                <w:rStyle w:val="FontStyle69"/>
                <w:sz w:val="20"/>
                <w:szCs w:val="20"/>
                <w:lang w:val="en-AU"/>
              </w:rPr>
            </w:pPr>
            <w:r w:rsidRPr="00D12936">
              <w:rPr>
                <w:rStyle w:val="FontStyle69"/>
                <w:sz w:val="20"/>
                <w:szCs w:val="20"/>
                <w:lang w:val="en-AU"/>
              </w:rPr>
              <w:t xml:space="preserve">Reinforcing cages shall, as far as possible, be prefabricated outside. The nodes at </w:t>
            </w:r>
            <w:r w:rsidRPr="00754CF5">
              <w:rPr>
                <w:rStyle w:val="FontStyle69"/>
                <w:sz w:val="20"/>
                <w:szCs w:val="20"/>
                <w:lang w:val="en-AU"/>
              </w:rPr>
              <w:t xml:space="preserve">intersections of </w:t>
            </w:r>
            <w:proofErr w:type="spellStart"/>
            <w:r w:rsidRPr="00754CF5">
              <w:rPr>
                <w:rStyle w:val="FontStyle69"/>
                <w:sz w:val="20"/>
                <w:szCs w:val="20"/>
                <w:lang w:val="en-AU"/>
              </w:rPr>
              <w:t>rebars</w:t>
            </w:r>
            <w:proofErr w:type="spellEnd"/>
            <w:r w:rsidRPr="00754CF5">
              <w:rPr>
                <w:rStyle w:val="FontStyle69"/>
                <w:sz w:val="20"/>
                <w:szCs w:val="20"/>
                <w:lang w:val="en-AU"/>
              </w:rPr>
              <w:t xml:space="preserve"> in those cages shall be joined by welding or double-cross tied with an annealed tie wire:</w:t>
            </w:r>
          </w:p>
          <w:p w:rsidR="003C4F49" w:rsidRPr="00754CF5" w:rsidRDefault="003C4F49" w:rsidP="00754CF5">
            <w:pPr>
              <w:spacing w:after="0"/>
              <w:rPr>
                <w:rStyle w:val="FontStyle69"/>
                <w:sz w:val="20"/>
                <w:szCs w:val="20"/>
                <w:lang w:val="en-AU"/>
              </w:rPr>
            </w:pPr>
          </w:p>
          <w:p w:rsidR="00BA785F" w:rsidRPr="00754CF5" w:rsidRDefault="003C4F49" w:rsidP="00C32AD3">
            <w:pPr>
              <w:numPr>
                <w:ilvl w:val="0"/>
                <w:numId w:val="43"/>
              </w:numPr>
              <w:spacing w:after="0"/>
              <w:rPr>
                <w:rStyle w:val="FontStyle69"/>
                <w:sz w:val="20"/>
                <w:szCs w:val="20"/>
                <w:lang w:val="en-AU"/>
              </w:rPr>
            </w:pPr>
            <w:r w:rsidRPr="00754CF5">
              <w:rPr>
                <w:rStyle w:val="FontStyle69"/>
                <w:sz w:val="20"/>
                <w:szCs w:val="20"/>
                <w:lang w:val="en-AU"/>
              </w:rPr>
              <w:t xml:space="preserve">rebar </w:t>
            </w:r>
            <w:proofErr w:type="spellStart"/>
            <w:r w:rsidRPr="00754CF5">
              <w:rPr>
                <w:rStyle w:val="FontStyle69"/>
                <w:sz w:val="20"/>
                <w:szCs w:val="20"/>
                <w:lang w:val="en-AU"/>
              </w:rPr>
              <w:t>dia</w:t>
            </w:r>
            <w:proofErr w:type="spellEnd"/>
            <w:r w:rsidRPr="00754CF5">
              <w:rPr>
                <w:rStyle w:val="FontStyle69"/>
                <w:sz w:val="20"/>
                <w:szCs w:val="20"/>
                <w:lang w:val="en-AU"/>
              </w:rPr>
              <w:t xml:space="preserve"> up to 12mm: tie wire </w:t>
            </w:r>
            <w:proofErr w:type="spellStart"/>
            <w:r w:rsidRPr="00754CF5">
              <w:rPr>
                <w:rStyle w:val="FontStyle69"/>
                <w:sz w:val="20"/>
                <w:szCs w:val="20"/>
                <w:lang w:val="en-AU"/>
              </w:rPr>
              <w:t>dia</w:t>
            </w:r>
            <w:proofErr w:type="spellEnd"/>
            <w:r w:rsidRPr="00754CF5">
              <w:rPr>
                <w:rStyle w:val="FontStyle69"/>
                <w:sz w:val="20"/>
                <w:szCs w:val="20"/>
                <w:lang w:val="en-AU"/>
              </w:rPr>
              <w:t xml:space="preserve"> at least 1.0mm</w:t>
            </w:r>
            <w:r w:rsidR="00BA785F" w:rsidRPr="00754CF5">
              <w:rPr>
                <w:rStyle w:val="FontStyle69"/>
                <w:sz w:val="20"/>
                <w:szCs w:val="20"/>
                <w:lang w:val="en-AU"/>
              </w:rPr>
              <w:t>,</w:t>
            </w:r>
          </w:p>
          <w:p w:rsidR="00BA785F" w:rsidRPr="00754CF5" w:rsidRDefault="00BA785F" w:rsidP="00754CF5">
            <w:pPr>
              <w:spacing w:after="0"/>
              <w:rPr>
                <w:lang w:val="en-AU"/>
              </w:rPr>
            </w:pPr>
          </w:p>
          <w:p w:rsidR="00BA785F" w:rsidRPr="00754CF5" w:rsidRDefault="003C4F49" w:rsidP="00C32AD3">
            <w:pPr>
              <w:numPr>
                <w:ilvl w:val="0"/>
                <w:numId w:val="43"/>
              </w:numPr>
              <w:spacing w:after="0"/>
              <w:rPr>
                <w:rStyle w:val="FontStyle69"/>
                <w:bCs/>
                <w:sz w:val="20"/>
                <w:szCs w:val="20"/>
                <w:lang w:val="en-US"/>
              </w:rPr>
            </w:pPr>
            <w:r w:rsidRPr="00754CF5">
              <w:rPr>
                <w:rStyle w:val="FontStyle69"/>
                <w:sz w:val="20"/>
                <w:szCs w:val="20"/>
                <w:lang w:val="en-AU"/>
              </w:rPr>
              <w:t xml:space="preserve">rebar </w:t>
            </w:r>
            <w:proofErr w:type="spellStart"/>
            <w:r w:rsidRPr="00754CF5">
              <w:rPr>
                <w:rStyle w:val="FontStyle69"/>
                <w:sz w:val="20"/>
                <w:szCs w:val="20"/>
                <w:lang w:val="en-AU"/>
              </w:rPr>
              <w:t>dia</w:t>
            </w:r>
            <w:proofErr w:type="spellEnd"/>
            <w:r w:rsidRPr="00754CF5">
              <w:rPr>
                <w:rStyle w:val="FontStyle69"/>
                <w:sz w:val="20"/>
                <w:szCs w:val="20"/>
                <w:lang w:val="en-AU"/>
              </w:rPr>
              <w:t xml:space="preserve"> above 12mm: tie wire </w:t>
            </w:r>
            <w:proofErr w:type="spellStart"/>
            <w:r w:rsidRPr="00754CF5">
              <w:rPr>
                <w:rStyle w:val="FontStyle69"/>
                <w:sz w:val="20"/>
                <w:szCs w:val="20"/>
                <w:lang w:val="en-AU"/>
              </w:rPr>
              <w:t>dia</w:t>
            </w:r>
            <w:proofErr w:type="spellEnd"/>
            <w:r w:rsidRPr="00754CF5">
              <w:rPr>
                <w:rStyle w:val="FontStyle69"/>
                <w:sz w:val="20"/>
                <w:szCs w:val="20"/>
                <w:lang w:val="en-AU"/>
              </w:rPr>
              <w:t xml:space="preserve"> at least 1.5mm</w:t>
            </w:r>
            <w:r w:rsidR="00BA785F" w:rsidRPr="00754CF5">
              <w:rPr>
                <w:rStyle w:val="FontStyle69"/>
                <w:sz w:val="20"/>
                <w:szCs w:val="20"/>
                <w:lang w:val="en-AU"/>
              </w:rPr>
              <w:t>.</w:t>
            </w:r>
          </w:p>
          <w:p w:rsidR="00BA785F" w:rsidRPr="00754CF5" w:rsidRDefault="00BA785F" w:rsidP="00754CF5">
            <w:pPr>
              <w:spacing w:after="0"/>
              <w:rPr>
                <w:rStyle w:val="FontStyle69"/>
                <w:sz w:val="20"/>
                <w:szCs w:val="20"/>
                <w:lang w:val="en-AU"/>
              </w:rPr>
            </w:pPr>
          </w:p>
          <w:p w:rsidR="00754CF5" w:rsidRDefault="00754CF5" w:rsidP="00754CF5">
            <w:pPr>
              <w:spacing w:after="0"/>
              <w:rPr>
                <w:rStyle w:val="FontStyle69"/>
                <w:sz w:val="20"/>
                <w:szCs w:val="20"/>
                <w:lang w:val="en-AU"/>
              </w:rPr>
            </w:pPr>
          </w:p>
          <w:p w:rsidR="00BA785F" w:rsidRPr="00BA785F" w:rsidRDefault="003C4F49" w:rsidP="00754CF5">
            <w:pPr>
              <w:spacing w:after="0"/>
              <w:rPr>
                <w:rStyle w:val="FontStyle69"/>
                <w:bCs/>
                <w:sz w:val="20"/>
                <w:szCs w:val="20"/>
                <w:lang w:val="en-US"/>
              </w:rPr>
            </w:pPr>
            <w:r w:rsidRPr="00754CF5">
              <w:rPr>
                <w:rStyle w:val="FontStyle69"/>
                <w:sz w:val="20"/>
                <w:szCs w:val="20"/>
                <w:lang w:val="en-AU"/>
              </w:rPr>
              <w:t>The rebar intersections shall be tied with a soft wire or welded in at least 30% intersections</w:t>
            </w:r>
            <w:r w:rsidRPr="00BA785F">
              <w:rPr>
                <w:rStyle w:val="FontStyle69"/>
                <w:sz w:val="20"/>
                <w:szCs w:val="20"/>
                <w:lang w:val="en-AU"/>
              </w:rPr>
              <w:t>.</w:t>
            </w:r>
          </w:p>
          <w:p w:rsidR="003C4F49" w:rsidRPr="00BA785F" w:rsidRDefault="003C4F49" w:rsidP="00BA785F">
            <w:pPr>
              <w:spacing w:after="0"/>
              <w:rPr>
                <w:rStyle w:val="FontStyle69"/>
                <w:bCs/>
                <w:sz w:val="20"/>
                <w:szCs w:val="20"/>
                <w:lang w:val="en-US"/>
              </w:rPr>
            </w:pPr>
            <w:r w:rsidRPr="00BA785F">
              <w:rPr>
                <w:rStyle w:val="FontStyle69"/>
                <w:sz w:val="20"/>
                <w:szCs w:val="20"/>
                <w:lang w:val="en-AU"/>
              </w:rPr>
              <w:t xml:space="preserve">The welding of </w:t>
            </w:r>
            <w:proofErr w:type="spellStart"/>
            <w:r w:rsidRPr="00BA785F">
              <w:rPr>
                <w:rStyle w:val="FontStyle69"/>
                <w:sz w:val="20"/>
                <w:szCs w:val="20"/>
                <w:lang w:val="en-AU"/>
              </w:rPr>
              <w:t>rebars</w:t>
            </w:r>
            <w:proofErr w:type="spellEnd"/>
            <w:r w:rsidRPr="00BA785F">
              <w:rPr>
                <w:rStyle w:val="FontStyle69"/>
                <w:sz w:val="20"/>
                <w:szCs w:val="20"/>
                <w:lang w:val="en-AU"/>
              </w:rPr>
              <w:t xml:space="preserve"> shall conform to </w:t>
            </w:r>
            <w:r w:rsidR="00BA785F">
              <w:rPr>
                <w:szCs w:val="20"/>
              </w:rPr>
              <w:t xml:space="preserve">PN-EN ISO </w:t>
            </w:r>
            <w:r w:rsidRPr="00BA785F">
              <w:rPr>
                <w:szCs w:val="20"/>
              </w:rPr>
              <w:t>17660</w:t>
            </w:r>
            <w:r w:rsidRPr="00BA785F">
              <w:rPr>
                <w:rStyle w:val="FontStyle69"/>
                <w:sz w:val="20"/>
                <w:szCs w:val="20"/>
                <w:lang w:val="en-AU"/>
              </w:rPr>
              <w:t>.</w:t>
            </w:r>
          </w:p>
          <w:p w:rsidR="00BA785F" w:rsidRDefault="00BA785F" w:rsidP="003C4F49">
            <w:pPr>
              <w:pStyle w:val="Nagwek1"/>
              <w:shd w:val="clear" w:color="auto" w:fill="FFFFFF"/>
              <w:spacing w:before="0" w:after="0"/>
              <w:rPr>
                <w:rStyle w:val="FontStyle69"/>
                <w:rFonts w:eastAsia="Calibri"/>
                <w:b w:val="0"/>
                <w:kern w:val="0"/>
                <w:sz w:val="20"/>
                <w:szCs w:val="20"/>
                <w:lang w:val="en-AU"/>
              </w:rPr>
            </w:pPr>
          </w:p>
          <w:p w:rsidR="003C4F49" w:rsidRPr="00754CF5" w:rsidRDefault="003C4F49" w:rsidP="00754CF5">
            <w:pPr>
              <w:spacing w:after="0"/>
              <w:rPr>
                <w:rStyle w:val="FontStyle69"/>
                <w:sz w:val="20"/>
                <w:szCs w:val="20"/>
                <w:lang w:val="en-AU"/>
              </w:rPr>
            </w:pPr>
            <w:r w:rsidRPr="00754CF5">
              <w:rPr>
                <w:rStyle w:val="FontStyle69"/>
                <w:sz w:val="20"/>
                <w:szCs w:val="20"/>
                <w:lang w:val="en-AU"/>
              </w:rPr>
              <w:t xml:space="preserve">The reinforcement arrangement shall allow its accurate surrounding by homogeneous concrete. When the reinforcement is placed in the formwork, the position of </w:t>
            </w:r>
            <w:proofErr w:type="spellStart"/>
            <w:r w:rsidRPr="00754CF5">
              <w:rPr>
                <w:rStyle w:val="FontStyle69"/>
                <w:sz w:val="20"/>
                <w:szCs w:val="20"/>
                <w:lang w:val="en-AU"/>
              </w:rPr>
              <w:t>rebars</w:t>
            </w:r>
            <w:proofErr w:type="spellEnd"/>
            <w:r w:rsidRPr="00754CF5">
              <w:rPr>
                <w:rStyle w:val="FontStyle69"/>
                <w:sz w:val="20"/>
                <w:szCs w:val="20"/>
                <w:lang w:val="en-AU"/>
              </w:rPr>
              <w:t xml:space="preserve"> relative to themselves and to the  formwork shall not change. The reinforcement spacing, diameters and concrete covers shall conform to the design documentation. Laying the reinforcement directly on the formwork and raising it to a suitable height during the pouring of concrete is not permitted. </w:t>
            </w:r>
          </w:p>
          <w:p w:rsidR="00202D6B" w:rsidRPr="00754CF5" w:rsidRDefault="003C4F49" w:rsidP="00754CF5">
            <w:pPr>
              <w:spacing w:after="0"/>
              <w:rPr>
                <w:rStyle w:val="FontStyle69"/>
                <w:sz w:val="20"/>
                <w:szCs w:val="20"/>
                <w:lang w:val="en-AU"/>
              </w:rPr>
            </w:pPr>
            <w:r w:rsidRPr="00754CF5">
              <w:rPr>
                <w:rStyle w:val="FontStyle69"/>
                <w:sz w:val="20"/>
                <w:szCs w:val="20"/>
                <w:lang w:val="en-AU"/>
              </w:rPr>
              <w:t>The formwork and reinforcement shall be clean before the pouring of concrete.</w:t>
            </w:r>
          </w:p>
          <w:p w:rsidR="003F660A" w:rsidRPr="00BA785F" w:rsidRDefault="003F660A" w:rsidP="00C32AD3">
            <w:pPr>
              <w:pStyle w:val="Nagwek3"/>
              <w:numPr>
                <w:ilvl w:val="2"/>
                <w:numId w:val="42"/>
              </w:numPr>
              <w:rPr>
                <w:rStyle w:val="FontStyle69"/>
                <w:sz w:val="20"/>
                <w:szCs w:val="20"/>
                <w:lang w:val="en-AU"/>
              </w:rPr>
            </w:pPr>
            <w:r w:rsidRPr="00BA785F">
              <w:rPr>
                <w:rStyle w:val="FontStyle69"/>
                <w:sz w:val="20"/>
                <w:szCs w:val="20"/>
                <w:lang w:val="en-AU"/>
              </w:rPr>
              <w:t>Pouring of concrete</w:t>
            </w:r>
          </w:p>
          <w:p w:rsidR="003F660A" w:rsidRPr="007E120A" w:rsidRDefault="003F660A" w:rsidP="003F660A">
            <w:pPr>
              <w:spacing w:after="0"/>
              <w:rPr>
                <w:rStyle w:val="FontStyle69"/>
                <w:sz w:val="20"/>
                <w:szCs w:val="20"/>
                <w:lang w:val="en-AU"/>
              </w:rPr>
            </w:pPr>
            <w:r w:rsidRPr="007E120A">
              <w:rPr>
                <w:rFonts w:eastAsia="Times New Roman"/>
                <w:szCs w:val="20"/>
                <w:lang w:val="en-AU" w:eastAsia="pl-PL"/>
              </w:rPr>
              <w:t>The concrete shall be placed in horizontal layers of thickness allowing a correct connection with layers lying underneath by means of vibration. The concrete mix shall be supplied continuously and laid evenly in layers 30-40 cm thick.</w:t>
            </w:r>
          </w:p>
          <w:p w:rsidR="003F660A" w:rsidRDefault="003F660A" w:rsidP="003F660A">
            <w:pPr>
              <w:spacing w:after="0"/>
              <w:rPr>
                <w:rStyle w:val="FontStyle69"/>
                <w:sz w:val="20"/>
                <w:szCs w:val="20"/>
                <w:lang w:val="en-AU"/>
              </w:rPr>
            </w:pPr>
          </w:p>
          <w:p w:rsidR="00AF62FF" w:rsidRPr="007E120A" w:rsidRDefault="00AF62FF" w:rsidP="003F660A">
            <w:pPr>
              <w:spacing w:after="0"/>
              <w:rPr>
                <w:rStyle w:val="FontStyle69"/>
                <w:sz w:val="20"/>
                <w:szCs w:val="20"/>
                <w:lang w:val="en-AU"/>
              </w:rPr>
            </w:pPr>
          </w:p>
          <w:p w:rsidR="003F660A" w:rsidRPr="007E120A" w:rsidRDefault="003F660A" w:rsidP="003F660A">
            <w:pPr>
              <w:spacing w:after="0"/>
              <w:rPr>
                <w:rStyle w:val="FontStyle69"/>
                <w:sz w:val="20"/>
                <w:szCs w:val="20"/>
                <w:lang w:val="en-AU"/>
              </w:rPr>
            </w:pPr>
            <w:r w:rsidRPr="007E120A">
              <w:rPr>
                <w:rStyle w:val="FontStyle69"/>
                <w:sz w:val="20"/>
                <w:szCs w:val="20"/>
                <w:lang w:val="en-AU"/>
              </w:rPr>
              <w:lastRenderedPageBreak/>
              <w:t>The following activities shall be performed during the curing of concrete:</w:t>
            </w:r>
          </w:p>
          <w:p w:rsidR="003F660A" w:rsidRPr="00754CF5" w:rsidRDefault="003F660A" w:rsidP="00C32AD3">
            <w:pPr>
              <w:numPr>
                <w:ilvl w:val="0"/>
                <w:numId w:val="44"/>
              </w:numPr>
              <w:spacing w:after="0"/>
              <w:rPr>
                <w:rStyle w:val="FontStyle69"/>
                <w:sz w:val="20"/>
                <w:szCs w:val="20"/>
                <w:lang w:val="en-AU"/>
              </w:rPr>
            </w:pPr>
            <w:proofErr w:type="spellStart"/>
            <w:r w:rsidRPr="00754CF5">
              <w:t>protect</w:t>
            </w:r>
            <w:proofErr w:type="spellEnd"/>
            <w:r w:rsidRPr="00754CF5">
              <w:t xml:space="preserve"> the </w:t>
            </w:r>
            <w:proofErr w:type="spellStart"/>
            <w:r w:rsidRPr="00754CF5">
              <w:t>exposed</w:t>
            </w:r>
            <w:proofErr w:type="spellEnd"/>
            <w:r w:rsidRPr="00754CF5">
              <w:t xml:space="preserve"> </w:t>
            </w:r>
            <w:proofErr w:type="spellStart"/>
            <w:r w:rsidRPr="00754CF5">
              <w:t>concrete</w:t>
            </w:r>
            <w:proofErr w:type="spellEnd"/>
            <w:r w:rsidRPr="00754CF5">
              <w:t xml:space="preserve"> </w:t>
            </w:r>
            <w:proofErr w:type="spellStart"/>
            <w:r w:rsidRPr="00754CF5">
              <w:t>surfaces</w:t>
            </w:r>
            <w:proofErr w:type="spellEnd"/>
            <w:r w:rsidRPr="00754CF5">
              <w:t xml:space="preserve"> </w:t>
            </w:r>
            <w:proofErr w:type="spellStart"/>
            <w:r w:rsidRPr="00754CF5">
              <w:t>against</w:t>
            </w:r>
            <w:proofErr w:type="spellEnd"/>
            <w:r w:rsidRPr="00754CF5">
              <w:t xml:space="preserve"> </w:t>
            </w:r>
            <w:proofErr w:type="spellStart"/>
            <w:r w:rsidRPr="00754CF5">
              <w:t>adverse</w:t>
            </w:r>
            <w:proofErr w:type="spellEnd"/>
            <w:r w:rsidRPr="00754CF5">
              <w:t xml:space="preserve"> </w:t>
            </w:r>
            <w:proofErr w:type="spellStart"/>
            <w:r w:rsidRPr="00754CF5">
              <w:t>weather</w:t>
            </w:r>
            <w:proofErr w:type="spellEnd"/>
            <w:r w:rsidRPr="00754CF5">
              <w:t xml:space="preserve"> </w:t>
            </w:r>
            <w:proofErr w:type="spellStart"/>
            <w:r w:rsidRPr="00754CF5">
              <w:t>conditions</w:t>
            </w:r>
            <w:proofErr w:type="spellEnd"/>
            <w:r w:rsidRPr="00754CF5">
              <w:t xml:space="preserve">, </w:t>
            </w:r>
            <w:proofErr w:type="spellStart"/>
            <w:r w:rsidRPr="00754CF5">
              <w:t>particularly</w:t>
            </w:r>
            <w:proofErr w:type="spellEnd"/>
            <w:r w:rsidRPr="00754CF5">
              <w:t xml:space="preserve"> wind and </w:t>
            </w:r>
            <w:proofErr w:type="spellStart"/>
            <w:r w:rsidRPr="00754CF5">
              <w:t>sunlight</w:t>
            </w:r>
            <w:proofErr w:type="spellEnd"/>
            <w:r w:rsidRPr="00754CF5">
              <w:t xml:space="preserve"> (</w:t>
            </w:r>
            <w:proofErr w:type="spellStart"/>
            <w:r w:rsidRPr="00754CF5">
              <w:t>subfreezing</w:t>
            </w:r>
            <w:proofErr w:type="spellEnd"/>
            <w:r w:rsidRPr="00754CF5">
              <w:t xml:space="preserve"> </w:t>
            </w:r>
            <w:proofErr w:type="spellStart"/>
            <w:r w:rsidRPr="00754CF5">
              <w:t>temperatures</w:t>
            </w:r>
            <w:proofErr w:type="spellEnd"/>
            <w:r w:rsidRPr="00754CF5">
              <w:t xml:space="preserve"> in </w:t>
            </w:r>
            <w:proofErr w:type="spellStart"/>
            <w:r w:rsidRPr="00754CF5">
              <w:t>winder</w:t>
            </w:r>
            <w:proofErr w:type="spellEnd"/>
            <w:r w:rsidRPr="00754CF5">
              <w:t xml:space="preserve">) by </w:t>
            </w:r>
            <w:proofErr w:type="spellStart"/>
            <w:r w:rsidRPr="00754CF5">
              <w:t>means</w:t>
            </w:r>
            <w:proofErr w:type="spellEnd"/>
            <w:r w:rsidRPr="00754CF5">
              <w:t xml:space="preserve"> of </w:t>
            </w:r>
            <w:proofErr w:type="spellStart"/>
            <w:r w:rsidRPr="00754CF5">
              <w:t>covering</w:t>
            </w:r>
            <w:proofErr w:type="spellEnd"/>
            <w:r w:rsidRPr="00754CF5">
              <w:t xml:space="preserve"> and </w:t>
            </w:r>
            <w:proofErr w:type="spellStart"/>
            <w:r w:rsidRPr="00754CF5">
              <w:t>wetting</w:t>
            </w:r>
            <w:proofErr w:type="spellEnd"/>
            <w:r w:rsidRPr="00754CF5">
              <w:t xml:space="preserve"> </w:t>
            </w:r>
            <w:proofErr w:type="spellStart"/>
            <w:r w:rsidRPr="00754CF5">
              <w:t>according</w:t>
            </w:r>
            <w:proofErr w:type="spellEnd"/>
            <w:r w:rsidRPr="00754CF5">
              <w:t xml:space="preserve"> to the </w:t>
            </w:r>
            <w:proofErr w:type="spellStart"/>
            <w:r w:rsidRPr="00754CF5">
              <w:t>time</w:t>
            </w:r>
            <w:proofErr w:type="spellEnd"/>
            <w:r w:rsidRPr="00754CF5">
              <w:rPr>
                <w:rStyle w:val="FontStyle69"/>
                <w:sz w:val="20"/>
                <w:szCs w:val="20"/>
                <w:lang w:val="en-AU"/>
              </w:rPr>
              <w:t xml:space="preserve"> of the year and local climate</w:t>
            </w:r>
            <w:r w:rsidR="00AF62FF" w:rsidRPr="00754CF5">
              <w:rPr>
                <w:rStyle w:val="FontStyle69"/>
                <w:sz w:val="20"/>
                <w:szCs w:val="20"/>
                <w:lang w:val="en-AU"/>
              </w:rPr>
              <w:t>,</w:t>
            </w:r>
          </w:p>
          <w:p w:rsidR="00AF62FF" w:rsidRPr="00754CF5" w:rsidRDefault="00AF62FF" w:rsidP="00754CF5">
            <w:pPr>
              <w:spacing w:after="0"/>
              <w:rPr>
                <w:lang w:val="en-AU"/>
              </w:rPr>
            </w:pPr>
          </w:p>
          <w:p w:rsidR="00AF62FF" w:rsidRPr="00754CF5" w:rsidRDefault="003F660A" w:rsidP="00C32AD3">
            <w:pPr>
              <w:numPr>
                <w:ilvl w:val="0"/>
                <w:numId w:val="44"/>
              </w:numPr>
              <w:spacing w:after="0"/>
              <w:rPr>
                <w:rStyle w:val="FontStyle13"/>
                <w:rFonts w:ascii="Arial Narrow" w:hAnsi="Arial Narrow"/>
                <w:sz w:val="20"/>
                <w:szCs w:val="20"/>
                <w:lang w:val="en-AU"/>
              </w:rPr>
            </w:pPr>
            <w:r w:rsidRPr="00754CF5">
              <w:rPr>
                <w:rStyle w:val="FontStyle13"/>
                <w:rFonts w:ascii="Arial Narrow" w:hAnsi="Arial Narrow"/>
                <w:sz w:val="20"/>
                <w:szCs w:val="20"/>
                <w:lang w:val="en-AU"/>
              </w:rPr>
              <w:t>keep the placed concrete at</w:t>
            </w:r>
            <w:r w:rsidR="00AF62FF" w:rsidRPr="00754CF5">
              <w:rPr>
                <w:rStyle w:val="FontStyle13"/>
                <w:rFonts w:ascii="Arial Narrow" w:hAnsi="Arial Narrow"/>
                <w:sz w:val="20"/>
                <w:szCs w:val="20"/>
                <w:lang w:val="en-AU"/>
              </w:rPr>
              <w:t xml:space="preserve"> constant moisture for at least:</w:t>
            </w:r>
          </w:p>
          <w:p w:rsidR="00AF62FF" w:rsidRPr="00754CF5" w:rsidRDefault="00AF62FF" w:rsidP="00754CF5">
            <w:pPr>
              <w:spacing w:after="0"/>
              <w:rPr>
                <w:rStyle w:val="FontStyle13"/>
                <w:rFonts w:ascii="Arial Narrow" w:hAnsi="Arial Narrow"/>
                <w:sz w:val="20"/>
                <w:szCs w:val="20"/>
                <w:lang w:val="en-AU"/>
              </w:rPr>
            </w:pPr>
          </w:p>
          <w:p w:rsidR="00AF62FF" w:rsidRPr="00754CF5" w:rsidRDefault="003F660A" w:rsidP="00C32AD3">
            <w:pPr>
              <w:numPr>
                <w:ilvl w:val="1"/>
                <w:numId w:val="44"/>
              </w:numPr>
              <w:spacing w:after="0"/>
              <w:rPr>
                <w:rStyle w:val="FontStyle13"/>
                <w:rFonts w:ascii="Arial Narrow" w:hAnsi="Arial Narrow"/>
                <w:sz w:val="20"/>
                <w:szCs w:val="20"/>
                <w:lang w:val="en-AU"/>
              </w:rPr>
            </w:pPr>
            <w:r w:rsidRPr="00754CF5">
              <w:rPr>
                <w:rStyle w:val="FontStyle13"/>
                <w:rFonts w:ascii="Arial Narrow" w:hAnsi="Arial Narrow"/>
                <w:sz w:val="20"/>
                <w:szCs w:val="20"/>
                <w:lang w:val="en-AU"/>
              </w:rPr>
              <w:t>7 day</w:t>
            </w:r>
            <w:r w:rsidR="00AF62FF" w:rsidRPr="00754CF5">
              <w:rPr>
                <w:rStyle w:val="FontStyle13"/>
                <w:rFonts w:ascii="Arial Narrow" w:hAnsi="Arial Narrow"/>
                <w:sz w:val="20"/>
                <w:szCs w:val="20"/>
                <w:lang w:val="en-AU"/>
              </w:rPr>
              <w:t>s — in case of Portland cements,</w:t>
            </w:r>
          </w:p>
          <w:p w:rsidR="00AF62FF" w:rsidRPr="00745CCF" w:rsidRDefault="003F660A" w:rsidP="00754CF5">
            <w:pPr>
              <w:numPr>
                <w:ilvl w:val="1"/>
                <w:numId w:val="44"/>
              </w:numPr>
              <w:spacing w:after="0"/>
              <w:rPr>
                <w:rStyle w:val="FontStyle13"/>
                <w:rFonts w:ascii="Arial Narrow" w:hAnsi="Arial Narrow"/>
                <w:sz w:val="20"/>
                <w:szCs w:val="20"/>
                <w:lang w:val="en-AU"/>
              </w:rPr>
            </w:pPr>
            <w:r w:rsidRPr="00754CF5">
              <w:rPr>
                <w:rStyle w:val="FontStyle13"/>
                <w:rFonts w:ascii="Arial Narrow" w:hAnsi="Arial Narrow"/>
                <w:sz w:val="20"/>
                <w:szCs w:val="20"/>
                <w:lang w:val="en-AU"/>
              </w:rPr>
              <w:t>14 days — in case of blast furnace or other cements,</w:t>
            </w:r>
          </w:p>
          <w:p w:rsidR="003F660A" w:rsidRPr="00754CF5" w:rsidRDefault="003F660A" w:rsidP="00C32AD3">
            <w:pPr>
              <w:numPr>
                <w:ilvl w:val="0"/>
                <w:numId w:val="44"/>
              </w:numPr>
              <w:spacing w:after="0"/>
              <w:rPr>
                <w:rStyle w:val="FontStyle13"/>
                <w:rFonts w:ascii="Arial Narrow" w:hAnsi="Arial Narrow"/>
                <w:sz w:val="20"/>
                <w:szCs w:val="20"/>
                <w:lang w:val="en-AU"/>
              </w:rPr>
            </w:pPr>
            <w:r w:rsidRPr="00754CF5">
              <w:rPr>
                <w:rStyle w:val="FontStyle13"/>
                <w:rFonts w:ascii="Arial Narrow" w:hAnsi="Arial Narrow"/>
                <w:sz w:val="20"/>
                <w:szCs w:val="20"/>
                <w:lang w:val="en-AU"/>
              </w:rPr>
              <w:t xml:space="preserve">start sprinkling </w:t>
            </w:r>
            <w:r w:rsidR="00D5345C" w:rsidRPr="00754CF5">
              <w:rPr>
                <w:rStyle w:val="FontStyle13"/>
                <w:rFonts w:ascii="Arial Narrow" w:hAnsi="Arial Narrow"/>
                <w:sz w:val="20"/>
                <w:szCs w:val="20"/>
                <w:lang w:val="en-AU"/>
              </w:rPr>
              <w:t xml:space="preserve">a </w:t>
            </w:r>
            <w:r w:rsidRPr="00754CF5">
              <w:rPr>
                <w:rStyle w:val="FontStyle13"/>
                <w:rFonts w:ascii="Arial Narrow" w:hAnsi="Arial Narrow"/>
                <w:sz w:val="20"/>
                <w:szCs w:val="20"/>
                <w:lang w:val="en-AU"/>
              </w:rPr>
              <w:t>normally hardening concrete with water 24 h after pouring,</w:t>
            </w:r>
          </w:p>
          <w:p w:rsidR="003F660A" w:rsidRPr="00754CF5" w:rsidRDefault="003F660A" w:rsidP="00C32AD3">
            <w:pPr>
              <w:numPr>
                <w:ilvl w:val="0"/>
                <w:numId w:val="44"/>
              </w:numPr>
              <w:spacing w:after="0"/>
              <w:rPr>
                <w:rStyle w:val="FontStyle13"/>
                <w:rFonts w:ascii="Arial Narrow" w:hAnsi="Arial Narrow"/>
                <w:sz w:val="20"/>
                <w:szCs w:val="20"/>
                <w:lang w:val="en-AU"/>
              </w:rPr>
            </w:pPr>
            <w:r w:rsidRPr="00754CF5">
              <w:rPr>
                <w:rStyle w:val="FontStyle13"/>
                <w:rFonts w:ascii="Arial Narrow" w:hAnsi="Arial Narrow"/>
                <w:sz w:val="20"/>
                <w:szCs w:val="20"/>
                <w:lang w:val="en-AU"/>
              </w:rPr>
              <w:t>at +15°C and higher, sprinkle the concrete 3 times a day and at least once at night during the first 3 days, and later at least 3 times a day,</w:t>
            </w:r>
          </w:p>
          <w:p w:rsidR="003F660A" w:rsidRPr="00754CF5" w:rsidRDefault="003F660A" w:rsidP="00C32AD3">
            <w:pPr>
              <w:numPr>
                <w:ilvl w:val="0"/>
                <w:numId w:val="44"/>
              </w:numPr>
              <w:spacing w:after="0"/>
              <w:rPr>
                <w:rStyle w:val="FontStyle13"/>
                <w:rFonts w:ascii="Arial Narrow" w:hAnsi="Arial Narrow"/>
                <w:sz w:val="20"/>
                <w:szCs w:val="20"/>
                <w:lang w:val="en-AU"/>
              </w:rPr>
            </w:pPr>
            <w:r w:rsidRPr="00754CF5">
              <w:rPr>
                <w:rStyle w:val="FontStyle13"/>
                <w:rFonts w:ascii="Arial Narrow" w:hAnsi="Arial Narrow"/>
                <w:sz w:val="20"/>
                <w:szCs w:val="20"/>
                <w:lang w:val="en-AU"/>
              </w:rPr>
              <w:t>do not sprinkle at temperatures below +5°C.</w:t>
            </w:r>
          </w:p>
          <w:p w:rsidR="00E71F6D" w:rsidRPr="00754CF5" w:rsidRDefault="00E71F6D" w:rsidP="00754CF5">
            <w:pPr>
              <w:spacing w:after="0"/>
              <w:rPr>
                <w:rStyle w:val="FontStyle13"/>
                <w:rFonts w:ascii="Arial Narrow" w:hAnsi="Arial Narrow"/>
                <w:sz w:val="20"/>
                <w:szCs w:val="20"/>
                <w:lang w:val="en-AU"/>
              </w:rPr>
            </w:pPr>
          </w:p>
          <w:p w:rsidR="003F660A" w:rsidRPr="00754CF5" w:rsidRDefault="003F660A" w:rsidP="00754CF5">
            <w:pPr>
              <w:spacing w:after="0"/>
              <w:rPr>
                <w:rStyle w:val="FontStyle69"/>
                <w:sz w:val="20"/>
                <w:szCs w:val="20"/>
                <w:lang w:val="en-AU"/>
              </w:rPr>
            </w:pPr>
            <w:r w:rsidRPr="00754CF5">
              <w:rPr>
                <w:rStyle w:val="FontStyle69"/>
                <w:sz w:val="20"/>
                <w:szCs w:val="20"/>
                <w:lang w:val="en-AU"/>
              </w:rPr>
              <w:t xml:space="preserve">After formwork stripping all concrete surfaces shall be smooth and even, without hollows between the aggregate grains, fissures and bulging. Cracks and scratches are not permitted. </w:t>
            </w:r>
          </w:p>
          <w:p w:rsidR="006739E1" w:rsidRPr="00754CF5" w:rsidRDefault="006739E1" w:rsidP="00754CF5">
            <w:pPr>
              <w:spacing w:after="0"/>
              <w:rPr>
                <w:lang w:val="en-AU"/>
              </w:rPr>
            </w:pPr>
          </w:p>
          <w:p w:rsidR="007F5CC6" w:rsidRPr="008B4F75" w:rsidRDefault="008B4F75" w:rsidP="00C32AD3">
            <w:pPr>
              <w:pStyle w:val="Nagwek3"/>
              <w:numPr>
                <w:ilvl w:val="2"/>
                <w:numId w:val="42"/>
              </w:numPr>
              <w:rPr>
                <w:rStyle w:val="FontStyle69"/>
                <w:rFonts w:cs="Times New Roman"/>
                <w:sz w:val="20"/>
                <w:szCs w:val="26"/>
              </w:rPr>
            </w:pPr>
            <w:proofErr w:type="spellStart"/>
            <w:r w:rsidRPr="008B4F75">
              <w:rPr>
                <w:rStyle w:val="FontStyle69"/>
                <w:rFonts w:cs="Times New Roman"/>
                <w:sz w:val="20"/>
                <w:szCs w:val="26"/>
              </w:rPr>
              <w:t>Damp-proofing</w:t>
            </w:r>
            <w:proofErr w:type="spellEnd"/>
          </w:p>
          <w:p w:rsidR="008B4F75" w:rsidRDefault="007F5CC6" w:rsidP="00AB407C">
            <w:pPr>
              <w:spacing w:after="40"/>
              <w:rPr>
                <w:rStyle w:val="FontStyle69"/>
                <w:sz w:val="20"/>
                <w:szCs w:val="20"/>
                <w:lang w:val="en-AU"/>
              </w:rPr>
            </w:pPr>
            <w:r w:rsidRPr="007E120A">
              <w:rPr>
                <w:rFonts w:eastAsia="Times New Roman"/>
                <w:szCs w:val="20"/>
                <w:lang w:val="en-AU" w:eastAsia="pl-PL"/>
              </w:rPr>
              <w:t>Damp-proofing and if necessary waterproofing shall be made on each concrete surface in contact with soil. The type of proofing shall always be adapted to the soil and water conditions on site. Surface preparation, preparation of the protection for application, application type, layer thicknesses, ambient temperature, product temperature, etc. shall always be checked and shall conform to the recommendations given in the Product Datasheet.</w:t>
            </w:r>
          </w:p>
          <w:p w:rsidR="008B4F75" w:rsidRDefault="008B4F75" w:rsidP="00AB407C">
            <w:pPr>
              <w:spacing w:after="40"/>
              <w:rPr>
                <w:rStyle w:val="FontStyle69"/>
                <w:sz w:val="20"/>
                <w:szCs w:val="20"/>
                <w:lang w:val="en-AU"/>
              </w:rPr>
            </w:pPr>
          </w:p>
          <w:p w:rsidR="008B4F75" w:rsidRPr="00AB407C" w:rsidRDefault="008B4F75" w:rsidP="00AB407C">
            <w:pPr>
              <w:spacing w:after="40"/>
              <w:rPr>
                <w:rStyle w:val="FontStyle69"/>
                <w:sz w:val="20"/>
                <w:szCs w:val="20"/>
                <w:lang w:val="en-AU"/>
              </w:rPr>
            </w:pPr>
          </w:p>
          <w:p w:rsidR="007F5CC6" w:rsidRPr="008B4F75" w:rsidRDefault="00E22E72" w:rsidP="00C32AD3">
            <w:pPr>
              <w:pStyle w:val="Nagwek2"/>
              <w:numPr>
                <w:ilvl w:val="1"/>
                <w:numId w:val="42"/>
              </w:numPr>
              <w:rPr>
                <w:rStyle w:val="FontStyle69"/>
                <w:rFonts w:cs="Times New Roman"/>
                <w:sz w:val="20"/>
                <w:szCs w:val="28"/>
              </w:rPr>
            </w:pPr>
            <w:r w:rsidRPr="008B4F75">
              <w:rPr>
                <w:rStyle w:val="FontStyle69"/>
                <w:rFonts w:cs="Times New Roman"/>
                <w:sz w:val="20"/>
                <w:szCs w:val="28"/>
              </w:rPr>
              <w:t>S</w:t>
            </w:r>
            <w:r w:rsidR="008B4F75" w:rsidRPr="008B4F75">
              <w:rPr>
                <w:rStyle w:val="FontStyle69"/>
                <w:rFonts w:cs="Times New Roman"/>
                <w:sz w:val="20"/>
                <w:szCs w:val="28"/>
              </w:rPr>
              <w:t xml:space="preserve">teel </w:t>
            </w:r>
            <w:proofErr w:type="spellStart"/>
            <w:r w:rsidR="008B4F75" w:rsidRPr="008B4F75">
              <w:rPr>
                <w:rStyle w:val="FontStyle69"/>
                <w:rFonts w:cs="Times New Roman"/>
                <w:sz w:val="20"/>
                <w:szCs w:val="28"/>
              </w:rPr>
              <w:t>structure</w:t>
            </w:r>
            <w:proofErr w:type="spellEnd"/>
          </w:p>
          <w:p w:rsidR="000813CC" w:rsidRPr="007E120A" w:rsidRDefault="00B96DA4" w:rsidP="000813CC">
            <w:pPr>
              <w:spacing w:after="0"/>
              <w:rPr>
                <w:szCs w:val="20"/>
                <w:lang w:val="en-AU"/>
              </w:rPr>
            </w:pPr>
            <w:r w:rsidRPr="007E120A">
              <w:rPr>
                <w:szCs w:val="20"/>
                <w:lang w:val="en-AU"/>
              </w:rPr>
              <w:t>S</w:t>
            </w:r>
            <w:r w:rsidR="000813CC" w:rsidRPr="007E120A">
              <w:rPr>
                <w:szCs w:val="20"/>
                <w:lang w:val="en-AU"/>
              </w:rPr>
              <w:t>teel structure</w:t>
            </w:r>
            <w:r w:rsidR="00E22E72" w:rsidRPr="007E120A">
              <w:rPr>
                <w:szCs w:val="20"/>
                <w:lang w:val="en-AU"/>
              </w:rPr>
              <w:t xml:space="preserve"> outside the tank</w:t>
            </w:r>
            <w:r w:rsidR="000813CC" w:rsidRPr="007E120A">
              <w:rPr>
                <w:szCs w:val="20"/>
                <w:lang w:val="en-AU"/>
              </w:rPr>
              <w:t xml:space="preserve"> shall be made in accordance with PN-EN-1090-1 and PN-EN -1090-2.</w:t>
            </w:r>
          </w:p>
          <w:p w:rsidR="00202D6B" w:rsidRPr="007E120A" w:rsidRDefault="000813CC" w:rsidP="00921DD8">
            <w:pPr>
              <w:spacing w:after="0"/>
              <w:rPr>
                <w:lang w:val="en-AU"/>
              </w:rPr>
            </w:pPr>
            <w:r w:rsidRPr="007E120A">
              <w:rPr>
                <w:szCs w:val="20"/>
                <w:lang w:val="en-AU"/>
              </w:rPr>
              <w:t>Permissible deviations in preparation of edges for welding shall conform t</w:t>
            </w:r>
            <w:r w:rsidR="00A92C48" w:rsidRPr="007E120A">
              <w:rPr>
                <w:szCs w:val="20"/>
                <w:lang w:val="en-AU"/>
              </w:rPr>
              <w:t>o PN-EN ISO 9692-1, PN-EN ISO 9692-2 and  PN-EN ISO 9692-4</w:t>
            </w:r>
            <w:r w:rsidR="004136CE" w:rsidRPr="007E120A">
              <w:rPr>
                <w:szCs w:val="20"/>
                <w:lang w:val="en-AU"/>
              </w:rPr>
              <w:t>.</w:t>
            </w:r>
            <w:r w:rsidR="004136CE" w:rsidRPr="007E120A">
              <w:rPr>
                <w:lang w:val="en-US"/>
              </w:rPr>
              <w:t xml:space="preserve"> </w:t>
            </w:r>
            <w:r w:rsidR="004136CE" w:rsidRPr="007E120A">
              <w:rPr>
                <w:rFonts w:cs="Arial"/>
                <w:shd w:val="clear" w:color="auto" w:fill="FFFFFF"/>
                <w:lang w:val="en-US"/>
              </w:rPr>
              <w:t>The quality of the welds shall meet the requirements of Class B according to PN-EN ISO 5817.</w:t>
            </w:r>
          </w:p>
          <w:p w:rsidR="00FF65F2" w:rsidRPr="007E120A" w:rsidRDefault="00076910" w:rsidP="00921DD8">
            <w:pPr>
              <w:autoSpaceDE w:val="0"/>
              <w:autoSpaceDN w:val="0"/>
              <w:adjustRightInd w:val="0"/>
              <w:spacing w:after="0"/>
              <w:rPr>
                <w:rStyle w:val="FontStyle86"/>
                <w:b w:val="0"/>
                <w:bCs w:val="0"/>
                <w:smallCaps w:val="0"/>
                <w:lang w:val="en-AU"/>
              </w:rPr>
            </w:pPr>
            <w:r w:rsidRPr="007E120A">
              <w:rPr>
                <w:rStyle w:val="FontStyle86"/>
                <w:b w:val="0"/>
                <w:bCs w:val="0"/>
                <w:smallCaps w:val="0"/>
                <w:lang w:val="en-AU"/>
              </w:rPr>
              <w:t xml:space="preserve">The installation of </w:t>
            </w:r>
            <w:r w:rsidR="00BB5ED3" w:rsidRPr="007E120A">
              <w:rPr>
                <w:rStyle w:val="FontStyle86"/>
                <w:b w:val="0"/>
                <w:bCs w:val="0"/>
                <w:smallCaps w:val="0"/>
                <w:lang w:val="en-AU"/>
              </w:rPr>
              <w:t xml:space="preserve">the tank </w:t>
            </w:r>
            <w:r w:rsidRPr="007E120A">
              <w:rPr>
                <w:rStyle w:val="FontStyle86"/>
                <w:b w:val="0"/>
                <w:bCs w:val="0"/>
                <w:smallCaps w:val="0"/>
                <w:lang w:val="en-AU"/>
              </w:rPr>
              <w:t>structure and shell shall conform to technical documentation and technical conditions specified in the installation technology.</w:t>
            </w:r>
          </w:p>
          <w:p w:rsidR="00745D32" w:rsidRPr="000D0541" w:rsidRDefault="00076910" w:rsidP="000D0541">
            <w:pPr>
              <w:spacing w:after="0"/>
              <w:rPr>
                <w:rStyle w:val="FontStyle86"/>
                <w:rFonts w:cs="Times New Roman"/>
                <w:b w:val="0"/>
                <w:bCs w:val="0"/>
                <w:smallCaps w:val="0"/>
                <w:lang w:val="en-AU"/>
              </w:rPr>
            </w:pPr>
            <w:r w:rsidRPr="007E120A">
              <w:rPr>
                <w:rStyle w:val="FontStyle86"/>
                <w:b w:val="0"/>
                <w:bCs w:val="0"/>
                <w:smallCaps w:val="0"/>
                <w:lang w:val="en-AU"/>
              </w:rPr>
              <w:t xml:space="preserve">The tank structural parts shall be prepared for installation </w:t>
            </w:r>
            <w:r w:rsidR="00745D32" w:rsidRPr="007E120A">
              <w:rPr>
                <w:rStyle w:val="FontStyle86"/>
                <w:b w:val="0"/>
                <w:bCs w:val="0"/>
                <w:smallCaps w:val="0"/>
                <w:lang w:val="en-AU"/>
              </w:rPr>
              <w:t xml:space="preserve">in accordance with design documentation. </w:t>
            </w:r>
          </w:p>
          <w:p w:rsidR="0056084C" w:rsidRPr="000D0541" w:rsidRDefault="0056084C" w:rsidP="00C32AD3">
            <w:pPr>
              <w:pStyle w:val="Nagwek2"/>
              <w:numPr>
                <w:ilvl w:val="1"/>
                <w:numId w:val="42"/>
              </w:numPr>
              <w:rPr>
                <w:rStyle w:val="FontStyle86"/>
                <w:rFonts w:cs="Times New Roman"/>
                <w:b/>
                <w:bCs/>
                <w:smallCaps w:val="0"/>
                <w:szCs w:val="28"/>
              </w:rPr>
            </w:pPr>
            <w:proofErr w:type="spellStart"/>
            <w:r w:rsidRPr="000D0541">
              <w:rPr>
                <w:rStyle w:val="FontStyle69"/>
                <w:rFonts w:cs="Times New Roman"/>
                <w:sz w:val="20"/>
                <w:szCs w:val="28"/>
              </w:rPr>
              <w:t>Chemical-proofing</w:t>
            </w:r>
            <w:proofErr w:type="spellEnd"/>
          </w:p>
          <w:p w:rsidR="0056084C" w:rsidRPr="007E120A" w:rsidRDefault="00595022" w:rsidP="00745D32">
            <w:pPr>
              <w:autoSpaceDE w:val="0"/>
              <w:autoSpaceDN w:val="0"/>
              <w:adjustRightInd w:val="0"/>
              <w:spacing w:after="0"/>
              <w:rPr>
                <w:rFonts w:cs="Arial"/>
                <w:szCs w:val="20"/>
                <w:lang w:val="en-AU"/>
              </w:rPr>
            </w:pPr>
            <w:r w:rsidRPr="007E120A">
              <w:rPr>
                <w:rFonts w:eastAsia="Times New Roman"/>
                <w:szCs w:val="20"/>
                <w:lang w:val="en-AU" w:eastAsia="pl-PL"/>
              </w:rPr>
              <w:t xml:space="preserve">New steel surfaces shall be degreased with detergent before the application of protection. Salts and other soluble impurities shall be washed off with sweet water at high pressure, without damaging the </w:t>
            </w:r>
            <w:r w:rsidRPr="007E120A">
              <w:rPr>
                <w:rFonts w:eastAsia="Times New Roman"/>
                <w:szCs w:val="20"/>
                <w:lang w:val="en-AU" w:eastAsia="pl-PL"/>
              </w:rPr>
              <w:lastRenderedPageBreak/>
              <w:t xml:space="preserve">cleaned surface. Oil or grease shall be removed in accordance with the </w:t>
            </w:r>
            <w:r w:rsidRPr="007E120A">
              <w:rPr>
                <w:rFonts w:cs="Arial"/>
                <w:szCs w:val="20"/>
                <w:lang w:val="en-AU" w:eastAsia="pl-PL"/>
              </w:rPr>
              <w:t xml:space="preserve">SSPC-SP1 standard concerning the cleaning with solvents. All surfaces on which the protection is to be applied shall be very carefully abrasive blasted to </w:t>
            </w:r>
            <w:r w:rsidRPr="007E120A">
              <w:rPr>
                <w:szCs w:val="20"/>
                <w:lang w:val="en-AU"/>
              </w:rPr>
              <w:t xml:space="preserve">Sa </w:t>
            </w:r>
            <w:r w:rsidR="000D0541">
              <w:rPr>
                <w:rFonts w:cs="Arial"/>
                <w:szCs w:val="20"/>
                <w:lang w:val="en-AU"/>
              </w:rPr>
              <w:t>2½  acc. to PN-EN-ISO 8501-1</w:t>
            </w:r>
            <w:r w:rsidRPr="007E120A">
              <w:rPr>
                <w:rFonts w:cs="Arial"/>
                <w:szCs w:val="20"/>
                <w:lang w:val="en-AU"/>
              </w:rPr>
              <w:t xml:space="preserve">. Regardless of </w:t>
            </w:r>
            <w:r w:rsidR="00BB5ED3" w:rsidRPr="007E120A">
              <w:rPr>
                <w:rFonts w:cs="Arial"/>
                <w:szCs w:val="20"/>
                <w:lang w:val="en-AU"/>
              </w:rPr>
              <w:t xml:space="preserve">the </w:t>
            </w:r>
            <w:r w:rsidRPr="007E120A">
              <w:rPr>
                <w:rFonts w:cs="Arial"/>
                <w:szCs w:val="20"/>
                <w:lang w:val="en-AU"/>
              </w:rPr>
              <w:t xml:space="preserve">type, the abrasive </w:t>
            </w:r>
            <w:r w:rsidR="007A552B" w:rsidRPr="007E120A">
              <w:rPr>
                <w:rFonts w:cs="Arial"/>
                <w:szCs w:val="20"/>
                <w:lang w:val="en-AU"/>
              </w:rPr>
              <w:t xml:space="preserve">shall be clean and dry. The abrasive in closed cycle shall not be previously used for other purposes, as then </w:t>
            </w:r>
            <w:r w:rsidR="00BB5ED3" w:rsidRPr="007E120A">
              <w:rPr>
                <w:rFonts w:cs="Arial"/>
                <w:szCs w:val="20"/>
                <w:lang w:val="en-AU"/>
              </w:rPr>
              <w:t>it</w:t>
            </w:r>
            <w:r w:rsidR="007A552B" w:rsidRPr="007E120A">
              <w:rPr>
                <w:rFonts w:cs="Arial"/>
                <w:szCs w:val="20"/>
                <w:lang w:val="en-AU"/>
              </w:rPr>
              <w:t xml:space="preserve"> can contain impurities. </w:t>
            </w:r>
            <w:r w:rsidR="00833361" w:rsidRPr="007E120A">
              <w:rPr>
                <w:rFonts w:cs="Arial"/>
                <w:szCs w:val="20"/>
                <w:lang w:val="en-AU"/>
              </w:rPr>
              <w:t>The abrasive grain size</w:t>
            </w:r>
            <w:r w:rsidR="00BA0522" w:rsidRPr="007E120A">
              <w:rPr>
                <w:rFonts w:cs="Arial"/>
                <w:szCs w:val="20"/>
                <w:lang w:val="en-AU"/>
              </w:rPr>
              <w:t xml:space="preserve"> shall always be adapted to a specific case.</w:t>
            </w:r>
            <w:r w:rsidR="00833361" w:rsidRPr="007E120A">
              <w:rPr>
                <w:rFonts w:cs="Arial"/>
                <w:szCs w:val="20"/>
                <w:lang w:val="en-AU"/>
              </w:rPr>
              <w:t xml:space="preserve"> The adequate substrate roughness can be achieved only with angular abrasive</w:t>
            </w:r>
            <w:r w:rsidR="0099229C" w:rsidRPr="007E120A">
              <w:rPr>
                <w:rFonts w:cs="Arial"/>
                <w:szCs w:val="20"/>
                <w:lang w:val="en-AU"/>
              </w:rPr>
              <w:t>. Dust-limit</w:t>
            </w:r>
            <w:r w:rsidR="00BB5ED3" w:rsidRPr="007E120A">
              <w:rPr>
                <w:rFonts w:cs="Arial"/>
                <w:szCs w:val="20"/>
                <w:lang w:val="en-AU"/>
              </w:rPr>
              <w:t>ing</w:t>
            </w:r>
            <w:r w:rsidR="0099229C" w:rsidRPr="007E120A">
              <w:rPr>
                <w:rFonts w:cs="Arial"/>
                <w:szCs w:val="20"/>
                <w:lang w:val="en-AU"/>
              </w:rPr>
              <w:t xml:space="preserve"> equipment and equipment for immediate suction of abrasive and removed impurities shall be used during the abrasive blasting. </w:t>
            </w:r>
            <w:r w:rsidR="00BA0522" w:rsidRPr="007E120A">
              <w:rPr>
                <w:rFonts w:cs="Arial"/>
                <w:szCs w:val="20"/>
                <w:lang w:val="en-AU"/>
              </w:rPr>
              <w:t xml:space="preserve">The ventilation and </w:t>
            </w:r>
            <w:proofErr w:type="spellStart"/>
            <w:r w:rsidR="00BA0522" w:rsidRPr="007E120A">
              <w:rPr>
                <w:rFonts w:cs="Arial"/>
                <w:szCs w:val="20"/>
                <w:lang w:val="en-AU"/>
              </w:rPr>
              <w:t>dedusting</w:t>
            </w:r>
            <w:proofErr w:type="spellEnd"/>
            <w:r w:rsidR="00BA0522" w:rsidRPr="007E120A">
              <w:rPr>
                <w:rFonts w:cs="Arial"/>
                <w:szCs w:val="20"/>
                <w:lang w:val="en-AU"/>
              </w:rPr>
              <w:t xml:space="preserve"> system is necessary in closed spaces. The abrasive blasting can be performed when the surface temperature is at least </w:t>
            </w:r>
            <w:r w:rsidR="00BA0522" w:rsidRPr="007E120A">
              <w:rPr>
                <w:szCs w:val="20"/>
                <w:lang w:val="en-US"/>
              </w:rPr>
              <w:t>3°C</w:t>
            </w:r>
            <w:r w:rsidR="00BA0522" w:rsidRPr="007E120A">
              <w:rPr>
                <w:rFonts w:cs="Arial"/>
                <w:szCs w:val="20"/>
                <w:lang w:val="en-AU"/>
              </w:rPr>
              <w:t xml:space="preserve"> higher than dew point, </w:t>
            </w:r>
            <w:r w:rsidR="006A3105" w:rsidRPr="007E120A">
              <w:rPr>
                <w:rFonts w:cs="Arial"/>
                <w:szCs w:val="20"/>
                <w:lang w:val="en-AU"/>
              </w:rPr>
              <w:t xml:space="preserve">but not lower than </w:t>
            </w:r>
            <w:r w:rsidR="006A3105" w:rsidRPr="007E120A">
              <w:rPr>
                <w:szCs w:val="20"/>
                <w:lang w:val="en-US"/>
              </w:rPr>
              <w:t xml:space="preserve">5°C </w:t>
            </w:r>
            <w:r w:rsidR="006A3105" w:rsidRPr="007E120A">
              <w:rPr>
                <w:rFonts w:cs="Arial"/>
                <w:szCs w:val="20"/>
                <w:lang w:val="en-AU"/>
              </w:rPr>
              <w:t xml:space="preserve">at relative humidity not higher than 85%. </w:t>
            </w:r>
            <w:r w:rsidR="00554E07" w:rsidRPr="007E120A">
              <w:rPr>
                <w:rFonts w:cs="Arial"/>
                <w:szCs w:val="20"/>
                <w:lang w:val="en-AU"/>
              </w:rPr>
              <w:t>The abrasive blasting can be performed outdoors only during good weather (abrasive blasting must not be performed during strong wind or rain).</w:t>
            </w:r>
          </w:p>
          <w:p w:rsidR="00554E07" w:rsidRDefault="00554E07" w:rsidP="00745D32">
            <w:pPr>
              <w:autoSpaceDE w:val="0"/>
              <w:autoSpaceDN w:val="0"/>
              <w:adjustRightInd w:val="0"/>
              <w:spacing w:after="0"/>
              <w:rPr>
                <w:rFonts w:cs="Arial"/>
                <w:szCs w:val="20"/>
                <w:lang w:val="en-AU"/>
              </w:rPr>
            </w:pPr>
          </w:p>
          <w:p w:rsidR="000D0541" w:rsidRDefault="000D0541" w:rsidP="00745D32">
            <w:pPr>
              <w:autoSpaceDE w:val="0"/>
              <w:autoSpaceDN w:val="0"/>
              <w:adjustRightInd w:val="0"/>
              <w:spacing w:after="0"/>
              <w:rPr>
                <w:rFonts w:cs="Arial"/>
                <w:szCs w:val="20"/>
                <w:lang w:val="en-AU"/>
              </w:rPr>
            </w:pPr>
          </w:p>
          <w:p w:rsidR="000D0541" w:rsidRDefault="000D0541" w:rsidP="00745D32">
            <w:pPr>
              <w:autoSpaceDE w:val="0"/>
              <w:autoSpaceDN w:val="0"/>
              <w:adjustRightInd w:val="0"/>
              <w:spacing w:after="0"/>
              <w:rPr>
                <w:rFonts w:cs="Arial"/>
                <w:szCs w:val="20"/>
                <w:lang w:val="en-AU"/>
              </w:rPr>
            </w:pPr>
          </w:p>
          <w:p w:rsidR="000D0541" w:rsidRDefault="000D0541" w:rsidP="00745D32">
            <w:pPr>
              <w:autoSpaceDE w:val="0"/>
              <w:autoSpaceDN w:val="0"/>
              <w:adjustRightInd w:val="0"/>
              <w:spacing w:after="0"/>
              <w:rPr>
                <w:rFonts w:cs="Arial"/>
                <w:szCs w:val="20"/>
                <w:lang w:val="en-AU"/>
              </w:rPr>
            </w:pPr>
          </w:p>
          <w:p w:rsidR="000D0541" w:rsidRDefault="000D0541" w:rsidP="00745D32">
            <w:pPr>
              <w:autoSpaceDE w:val="0"/>
              <w:autoSpaceDN w:val="0"/>
              <w:adjustRightInd w:val="0"/>
              <w:spacing w:after="0"/>
              <w:rPr>
                <w:rFonts w:cs="Arial"/>
                <w:szCs w:val="20"/>
                <w:lang w:val="en-AU"/>
              </w:rPr>
            </w:pPr>
          </w:p>
          <w:p w:rsidR="000D0541" w:rsidRDefault="000D0541" w:rsidP="00745D32">
            <w:pPr>
              <w:autoSpaceDE w:val="0"/>
              <w:autoSpaceDN w:val="0"/>
              <w:adjustRightInd w:val="0"/>
              <w:spacing w:after="0"/>
              <w:rPr>
                <w:rFonts w:cs="Arial"/>
                <w:szCs w:val="20"/>
                <w:lang w:val="en-AU"/>
              </w:rPr>
            </w:pPr>
          </w:p>
          <w:p w:rsidR="000D0541" w:rsidRPr="007E120A" w:rsidRDefault="000D0541" w:rsidP="00745D32">
            <w:pPr>
              <w:autoSpaceDE w:val="0"/>
              <w:autoSpaceDN w:val="0"/>
              <w:adjustRightInd w:val="0"/>
              <w:spacing w:after="0"/>
              <w:rPr>
                <w:rFonts w:cs="Arial"/>
                <w:szCs w:val="20"/>
                <w:lang w:val="en-AU"/>
              </w:rPr>
            </w:pPr>
          </w:p>
          <w:p w:rsidR="00554E07" w:rsidRPr="007E120A" w:rsidRDefault="00554E07" w:rsidP="000D0541">
            <w:pPr>
              <w:spacing w:after="0"/>
              <w:rPr>
                <w:rFonts w:cs="Arial"/>
                <w:lang w:val="en-AU"/>
              </w:rPr>
            </w:pPr>
            <w:r w:rsidRPr="007E120A">
              <w:rPr>
                <w:lang w:val="en-AU" w:eastAsia="pl-PL"/>
              </w:rPr>
              <w:t xml:space="preserve">Surface preparation, preparation of the </w:t>
            </w:r>
            <w:r w:rsidR="00A05E4A" w:rsidRPr="007E120A">
              <w:rPr>
                <w:lang w:val="en-AU" w:eastAsia="pl-PL"/>
              </w:rPr>
              <w:t>product</w:t>
            </w:r>
            <w:r w:rsidRPr="007E120A">
              <w:rPr>
                <w:lang w:val="en-AU" w:eastAsia="pl-PL"/>
              </w:rPr>
              <w:t xml:space="preserve"> for application, application type, layer thicknesses, ambient temperature, product temperature, etc. shall always be checked and shall conform to the recommendations given in the Product Datasheet.</w:t>
            </w:r>
          </w:p>
          <w:p w:rsidR="0099229C" w:rsidRPr="007E120A" w:rsidRDefault="0099229C" w:rsidP="000D0541">
            <w:pPr>
              <w:spacing w:after="0"/>
              <w:rPr>
                <w:rStyle w:val="FontStyle86"/>
                <w:b w:val="0"/>
                <w:bCs w:val="0"/>
                <w:smallCaps w:val="0"/>
                <w:lang w:val="en-AU"/>
              </w:rPr>
            </w:pPr>
          </w:p>
          <w:p w:rsidR="00FE6167" w:rsidRPr="007E120A" w:rsidRDefault="00FE6167" w:rsidP="000D0541">
            <w:pPr>
              <w:spacing w:after="0"/>
              <w:rPr>
                <w:lang w:val="en-AU" w:eastAsia="pl-PL"/>
              </w:rPr>
            </w:pPr>
            <w:r w:rsidRPr="007E120A">
              <w:rPr>
                <w:lang w:val="en-AU" w:eastAsia="pl-PL"/>
              </w:rPr>
              <w:t>The chemical</w:t>
            </w:r>
            <w:r w:rsidR="0011270F" w:rsidRPr="007E120A">
              <w:rPr>
                <w:lang w:val="en-AU" w:eastAsia="pl-PL"/>
              </w:rPr>
              <w:t xml:space="preserve"> </w:t>
            </w:r>
            <w:r w:rsidRPr="007E120A">
              <w:rPr>
                <w:lang w:val="en-AU" w:eastAsia="pl-PL"/>
              </w:rPr>
              <w:t>proofing shall be applied only on dry and clean surface.</w:t>
            </w:r>
          </w:p>
          <w:p w:rsidR="00FE6167" w:rsidRPr="007E120A" w:rsidRDefault="00FE6167" w:rsidP="000D0541">
            <w:pPr>
              <w:spacing w:after="0"/>
              <w:rPr>
                <w:lang w:val="en-AU" w:eastAsia="pl-PL"/>
              </w:rPr>
            </w:pPr>
          </w:p>
          <w:p w:rsidR="00FE6167" w:rsidRPr="007E120A" w:rsidRDefault="00FE6167" w:rsidP="000D0541">
            <w:pPr>
              <w:spacing w:after="0"/>
              <w:rPr>
                <w:lang w:val="en-AU" w:eastAsia="pl-PL"/>
              </w:rPr>
            </w:pPr>
            <w:r w:rsidRPr="007E120A">
              <w:rPr>
                <w:lang w:val="en-AU" w:eastAsia="pl-PL"/>
              </w:rPr>
              <w:t>Each applied layer shall be of good quality, free of defects.</w:t>
            </w:r>
          </w:p>
          <w:p w:rsidR="000D0541" w:rsidRDefault="000D0541" w:rsidP="000D0541">
            <w:pPr>
              <w:spacing w:after="0"/>
              <w:rPr>
                <w:lang w:val="en-AU" w:eastAsia="pl-PL"/>
              </w:rPr>
            </w:pPr>
          </w:p>
          <w:p w:rsidR="00FE6167" w:rsidRPr="007E120A" w:rsidRDefault="00FE6167" w:rsidP="000D0541">
            <w:pPr>
              <w:spacing w:after="0"/>
              <w:rPr>
                <w:lang w:val="en-AU" w:eastAsia="pl-PL"/>
              </w:rPr>
            </w:pPr>
            <w:r w:rsidRPr="007E120A">
              <w:rPr>
                <w:lang w:val="en-AU" w:eastAsia="pl-PL"/>
              </w:rPr>
              <w:t>If a multilayer protection system is used, the used materials shall be from the same system (the protection systems must not be mixed).</w:t>
            </w:r>
          </w:p>
          <w:p w:rsidR="0056084C" w:rsidRPr="007E120A" w:rsidRDefault="0056084C" w:rsidP="00745D32">
            <w:pPr>
              <w:autoSpaceDE w:val="0"/>
              <w:autoSpaceDN w:val="0"/>
              <w:adjustRightInd w:val="0"/>
              <w:spacing w:after="0"/>
              <w:rPr>
                <w:rStyle w:val="FontStyle86"/>
                <w:b w:val="0"/>
                <w:bCs w:val="0"/>
                <w:smallCaps w:val="0"/>
                <w:lang w:val="en-AU"/>
              </w:rPr>
            </w:pPr>
          </w:p>
          <w:p w:rsidR="00FE6167" w:rsidRPr="007E120A" w:rsidRDefault="00FE6167" w:rsidP="00745D32">
            <w:pPr>
              <w:autoSpaceDE w:val="0"/>
              <w:autoSpaceDN w:val="0"/>
              <w:adjustRightInd w:val="0"/>
              <w:spacing w:after="0"/>
              <w:rPr>
                <w:rStyle w:val="FontStyle86"/>
                <w:b w:val="0"/>
                <w:bCs w:val="0"/>
                <w:smallCaps w:val="0"/>
                <w:lang w:val="en-AU"/>
              </w:rPr>
            </w:pPr>
          </w:p>
          <w:p w:rsidR="005F7CC8" w:rsidRPr="00003757" w:rsidRDefault="00003757" w:rsidP="00C32AD3">
            <w:pPr>
              <w:pStyle w:val="Nagwek2"/>
              <w:numPr>
                <w:ilvl w:val="1"/>
                <w:numId w:val="42"/>
              </w:numPr>
              <w:rPr>
                <w:lang w:eastAsia="pl-PL"/>
              </w:rPr>
            </w:pPr>
            <w:proofErr w:type="spellStart"/>
            <w:r>
              <w:rPr>
                <w:lang w:eastAsia="pl-PL"/>
              </w:rPr>
              <w:t>Anticorrosion</w:t>
            </w:r>
            <w:proofErr w:type="spellEnd"/>
            <w:r>
              <w:rPr>
                <w:lang w:eastAsia="pl-PL"/>
              </w:rPr>
              <w:t xml:space="preserve"> </w:t>
            </w:r>
            <w:proofErr w:type="spellStart"/>
            <w:r>
              <w:rPr>
                <w:lang w:eastAsia="pl-PL"/>
              </w:rPr>
              <w:t>protection</w:t>
            </w:r>
            <w:proofErr w:type="spellEnd"/>
          </w:p>
          <w:p w:rsidR="005F7CC8" w:rsidRPr="007E120A" w:rsidRDefault="005F7CC8" w:rsidP="005F7CC8">
            <w:pPr>
              <w:pStyle w:val="Bezodstpw"/>
              <w:rPr>
                <w:rFonts w:ascii="Arial Narrow" w:eastAsia="Times New Roman" w:hAnsi="Arial Narrow"/>
                <w:sz w:val="20"/>
                <w:szCs w:val="20"/>
                <w:lang w:val="en-AU" w:eastAsia="pl-PL"/>
              </w:rPr>
            </w:pPr>
            <w:r w:rsidRPr="007E120A">
              <w:rPr>
                <w:rFonts w:ascii="Arial Narrow" w:eastAsia="Times New Roman" w:hAnsi="Arial Narrow"/>
                <w:sz w:val="20"/>
                <w:szCs w:val="20"/>
                <w:lang w:val="en-AU" w:eastAsia="pl-PL"/>
              </w:rPr>
              <w:t>Before applying the anticorrosion protection, the substrate shall be degreased and all impurities shall be removed from it in accordance with section 2.2</w:t>
            </w:r>
            <w:r w:rsidR="00677E15" w:rsidRPr="007E120A">
              <w:rPr>
                <w:rFonts w:ascii="Arial Narrow" w:eastAsia="Times New Roman" w:hAnsi="Arial Narrow"/>
                <w:sz w:val="20"/>
                <w:szCs w:val="20"/>
                <w:lang w:val="en-AU" w:eastAsia="pl-PL"/>
              </w:rPr>
              <w:t xml:space="preserve"> herein</w:t>
            </w:r>
            <w:r w:rsidRPr="007E120A">
              <w:rPr>
                <w:rFonts w:ascii="Arial Narrow" w:eastAsia="Times New Roman" w:hAnsi="Arial Narrow"/>
                <w:sz w:val="20"/>
                <w:szCs w:val="20"/>
                <w:lang w:val="en-AU" w:eastAsia="pl-PL"/>
              </w:rPr>
              <w:t>.</w:t>
            </w:r>
          </w:p>
          <w:p w:rsidR="005F7CC8" w:rsidRPr="007E120A" w:rsidRDefault="00677E15" w:rsidP="005F7CC8">
            <w:pPr>
              <w:pStyle w:val="Bezodstpw"/>
              <w:rPr>
                <w:rFonts w:ascii="Arial Narrow" w:hAnsi="Arial Narrow" w:cs="Arial"/>
                <w:sz w:val="20"/>
                <w:szCs w:val="20"/>
                <w:lang w:val="en-AU"/>
              </w:rPr>
            </w:pPr>
            <w:r w:rsidRPr="007E120A">
              <w:rPr>
                <w:rFonts w:ascii="Arial Narrow" w:hAnsi="Arial Narrow" w:cs="Arial"/>
                <w:sz w:val="20"/>
                <w:szCs w:val="20"/>
                <w:lang w:val="en-AU" w:eastAsia="pl-PL"/>
              </w:rPr>
              <w:t xml:space="preserve">The substrate shall be very carefully cleaned </w:t>
            </w:r>
            <w:r w:rsidR="00B31D5F" w:rsidRPr="007E120A">
              <w:rPr>
                <w:rFonts w:ascii="Arial Narrow" w:hAnsi="Arial Narrow" w:cs="Arial"/>
                <w:sz w:val="20"/>
                <w:szCs w:val="20"/>
                <w:lang w:val="en-AU" w:eastAsia="pl-PL"/>
              </w:rPr>
              <w:t xml:space="preserve">with jet method </w:t>
            </w:r>
            <w:r w:rsidRPr="007E120A">
              <w:rPr>
                <w:rFonts w:ascii="Arial Narrow" w:hAnsi="Arial Narrow" w:cs="Arial"/>
                <w:sz w:val="20"/>
                <w:szCs w:val="20"/>
                <w:lang w:val="en-AU" w:eastAsia="pl-PL"/>
              </w:rPr>
              <w:t xml:space="preserve">to  </w:t>
            </w:r>
            <w:proofErr w:type="spellStart"/>
            <w:r w:rsidRPr="007E120A">
              <w:rPr>
                <w:rFonts w:ascii="Arial Narrow" w:hAnsi="Arial Narrow"/>
                <w:sz w:val="20"/>
                <w:szCs w:val="20"/>
                <w:lang w:val="en-AU"/>
              </w:rPr>
              <w:t>Wa</w:t>
            </w:r>
            <w:proofErr w:type="spellEnd"/>
            <w:r w:rsidRPr="007E120A">
              <w:rPr>
                <w:rFonts w:ascii="Arial Narrow" w:hAnsi="Arial Narrow"/>
                <w:sz w:val="20"/>
                <w:szCs w:val="20"/>
                <w:lang w:val="en-AU"/>
              </w:rPr>
              <w:t xml:space="preserve"> </w:t>
            </w:r>
            <w:r w:rsidR="00B31D5F" w:rsidRPr="007E120A">
              <w:rPr>
                <w:rFonts w:ascii="Arial Narrow" w:hAnsi="Arial Narrow" w:cs="Arial"/>
                <w:sz w:val="20"/>
                <w:szCs w:val="20"/>
                <w:lang w:val="en-AU"/>
              </w:rPr>
              <w:t>2</w:t>
            </w:r>
            <w:r w:rsidRPr="007E120A">
              <w:rPr>
                <w:rFonts w:ascii="Arial Narrow" w:hAnsi="Arial Narrow" w:cs="Arial"/>
                <w:sz w:val="20"/>
                <w:szCs w:val="20"/>
                <w:lang w:val="en-AU"/>
              </w:rPr>
              <w:t>½  acc. to  PN-EN-ISO 8501-4.</w:t>
            </w:r>
          </w:p>
          <w:p w:rsidR="00677E15" w:rsidRPr="007E120A" w:rsidRDefault="00677E15" w:rsidP="00677E15">
            <w:pPr>
              <w:pStyle w:val="Bezodstpw"/>
              <w:rPr>
                <w:rFonts w:ascii="Arial Narrow" w:eastAsia="Times New Roman" w:hAnsi="Arial Narrow"/>
                <w:sz w:val="20"/>
                <w:szCs w:val="20"/>
                <w:lang w:val="en-AU" w:eastAsia="pl-PL"/>
              </w:rPr>
            </w:pPr>
            <w:r w:rsidRPr="007E120A">
              <w:rPr>
                <w:rFonts w:ascii="Arial Narrow" w:eastAsia="Times New Roman" w:hAnsi="Arial Narrow"/>
                <w:sz w:val="20"/>
                <w:szCs w:val="20"/>
                <w:lang w:val="en-AU" w:eastAsia="pl-PL"/>
              </w:rPr>
              <w:t>Surface preparation, preparation of the protection for application, application type, layers thicknesses, ambient temperature, product temperature, etc. shall always be checked and shall conform to the recommendations given in the Product Datasheet.</w:t>
            </w:r>
          </w:p>
          <w:p w:rsidR="00677E15" w:rsidRPr="007E120A" w:rsidRDefault="00677E15" w:rsidP="00677E15">
            <w:pPr>
              <w:pStyle w:val="Bezodstpw"/>
              <w:rPr>
                <w:rFonts w:ascii="Arial Narrow" w:eastAsia="Times New Roman" w:hAnsi="Arial Narrow"/>
                <w:sz w:val="20"/>
                <w:szCs w:val="20"/>
                <w:lang w:val="en-AU" w:eastAsia="pl-PL"/>
              </w:rPr>
            </w:pPr>
          </w:p>
          <w:p w:rsidR="00677E15" w:rsidRPr="007E120A" w:rsidRDefault="00677E15" w:rsidP="00677E15">
            <w:pPr>
              <w:pStyle w:val="Bezodstpw"/>
              <w:rPr>
                <w:rFonts w:ascii="Arial Narrow" w:eastAsia="Times New Roman" w:hAnsi="Arial Narrow"/>
                <w:sz w:val="20"/>
                <w:szCs w:val="20"/>
                <w:lang w:val="en-AU" w:eastAsia="pl-PL"/>
              </w:rPr>
            </w:pPr>
            <w:r w:rsidRPr="007E120A">
              <w:rPr>
                <w:rFonts w:ascii="Arial Narrow" w:eastAsia="Times New Roman" w:hAnsi="Arial Narrow"/>
                <w:sz w:val="20"/>
                <w:szCs w:val="20"/>
                <w:lang w:val="en-AU" w:eastAsia="pl-PL"/>
              </w:rPr>
              <w:t>The anticorrosion protection shall be applied</w:t>
            </w:r>
            <w:r w:rsidR="00003757">
              <w:rPr>
                <w:rFonts w:ascii="Arial Narrow" w:eastAsia="Times New Roman" w:hAnsi="Arial Narrow"/>
                <w:sz w:val="20"/>
                <w:szCs w:val="20"/>
                <w:lang w:val="en-AU" w:eastAsia="pl-PL"/>
              </w:rPr>
              <w:t xml:space="preserve"> only on dry and clean surface.</w:t>
            </w:r>
          </w:p>
          <w:p w:rsidR="00677E15" w:rsidRPr="007E120A" w:rsidRDefault="00677E15" w:rsidP="00677E15">
            <w:pPr>
              <w:pStyle w:val="Bezodstpw"/>
              <w:rPr>
                <w:rFonts w:ascii="Arial Narrow" w:eastAsia="Times New Roman" w:hAnsi="Arial Narrow"/>
                <w:sz w:val="20"/>
                <w:szCs w:val="20"/>
                <w:lang w:val="en-AU" w:eastAsia="pl-PL"/>
              </w:rPr>
            </w:pPr>
            <w:r w:rsidRPr="007E120A">
              <w:rPr>
                <w:rFonts w:ascii="Arial Narrow" w:eastAsia="Times New Roman" w:hAnsi="Arial Narrow"/>
                <w:sz w:val="20"/>
                <w:szCs w:val="20"/>
                <w:lang w:val="en-AU" w:eastAsia="pl-PL"/>
              </w:rPr>
              <w:lastRenderedPageBreak/>
              <w:t>If a multilayer protection system is used, the used materials shall be from the same system (the protection systems must not be mixed).</w:t>
            </w:r>
          </w:p>
          <w:p w:rsidR="00677E15" w:rsidRDefault="00677E15" w:rsidP="00677E15">
            <w:pPr>
              <w:pStyle w:val="Bezodstpw"/>
              <w:rPr>
                <w:rFonts w:ascii="Arial Narrow" w:eastAsia="Times New Roman" w:hAnsi="Arial Narrow"/>
                <w:sz w:val="20"/>
                <w:szCs w:val="20"/>
                <w:lang w:val="en-AU" w:eastAsia="pl-PL"/>
              </w:rPr>
            </w:pPr>
          </w:p>
          <w:p w:rsidR="00003757" w:rsidRPr="007E120A" w:rsidRDefault="00003757" w:rsidP="00677E15">
            <w:pPr>
              <w:pStyle w:val="Bezodstpw"/>
              <w:rPr>
                <w:rFonts w:ascii="Arial Narrow" w:eastAsia="Times New Roman" w:hAnsi="Arial Narrow"/>
                <w:sz w:val="20"/>
                <w:szCs w:val="20"/>
                <w:lang w:val="en-AU" w:eastAsia="pl-PL"/>
              </w:rPr>
            </w:pPr>
          </w:p>
          <w:p w:rsidR="00677E15" w:rsidRPr="00003757" w:rsidRDefault="00677E15" w:rsidP="00677E15">
            <w:pPr>
              <w:pStyle w:val="Bezodstpw"/>
              <w:rPr>
                <w:rFonts w:ascii="Arial Narrow" w:eastAsia="Times New Roman" w:hAnsi="Arial Narrow"/>
                <w:sz w:val="20"/>
                <w:szCs w:val="20"/>
                <w:lang w:val="en-AU" w:eastAsia="pl-PL"/>
              </w:rPr>
            </w:pPr>
            <w:r w:rsidRPr="00003757">
              <w:rPr>
                <w:rFonts w:ascii="Arial Narrow" w:eastAsia="Times New Roman" w:hAnsi="Arial Narrow"/>
                <w:sz w:val="20"/>
                <w:szCs w:val="20"/>
                <w:lang w:val="en-AU" w:eastAsia="pl-PL"/>
              </w:rPr>
              <w:t>Each applied layer shall be of good quality, free of defects.</w:t>
            </w:r>
          </w:p>
          <w:p w:rsidR="00003757" w:rsidRPr="00003757" w:rsidRDefault="00003757" w:rsidP="00C75F97">
            <w:pPr>
              <w:pStyle w:val="Bezodstpw"/>
              <w:rPr>
                <w:rFonts w:ascii="Arial Narrow" w:eastAsia="Times New Roman" w:hAnsi="Arial Narrow"/>
                <w:sz w:val="20"/>
                <w:szCs w:val="20"/>
                <w:lang w:val="en-AU" w:eastAsia="pl-PL"/>
              </w:rPr>
            </w:pPr>
          </w:p>
          <w:p w:rsidR="00FE6167" w:rsidRPr="00003757" w:rsidRDefault="00C75F97" w:rsidP="00003757">
            <w:pPr>
              <w:pStyle w:val="Bezodstpw"/>
              <w:rPr>
                <w:rStyle w:val="FontStyle86"/>
                <w:rFonts w:eastAsia="Times New Roman" w:cs="Times New Roman"/>
                <w:b w:val="0"/>
                <w:bCs w:val="0"/>
                <w:smallCaps w:val="0"/>
                <w:lang w:val="en-AU" w:eastAsia="pl-PL"/>
              </w:rPr>
            </w:pPr>
            <w:r w:rsidRPr="00003757">
              <w:rPr>
                <w:rFonts w:ascii="Arial Narrow" w:eastAsia="Times New Roman" w:hAnsi="Arial Narrow"/>
                <w:sz w:val="20"/>
                <w:szCs w:val="20"/>
                <w:lang w:val="en-AU" w:eastAsia="pl-PL"/>
              </w:rPr>
              <w:t>Detailed information for Contractors regarding the implementation of anti-corrosion protection is included in the "Technical requirements for the implementation and acceptance of anti-corrosion protection for renovation, modernization and newly planned investment projects"</w:t>
            </w:r>
            <w:r w:rsidR="00003757">
              <w:rPr>
                <w:rFonts w:ascii="Arial Narrow" w:eastAsia="Times New Roman" w:hAnsi="Arial Narrow"/>
                <w:sz w:val="20"/>
                <w:szCs w:val="20"/>
                <w:lang w:val="en-AU" w:eastAsia="pl-PL"/>
              </w:rPr>
              <w:t>.</w:t>
            </w:r>
          </w:p>
          <w:p w:rsidR="00FE6167" w:rsidRPr="00003757" w:rsidRDefault="00654215" w:rsidP="00C32AD3">
            <w:pPr>
              <w:pStyle w:val="Nagwek2"/>
              <w:numPr>
                <w:ilvl w:val="1"/>
                <w:numId w:val="42"/>
              </w:numPr>
              <w:rPr>
                <w:rStyle w:val="FontStyle86"/>
                <w:rFonts w:cs="Times New Roman"/>
                <w:b/>
                <w:bCs/>
                <w:smallCaps w:val="0"/>
                <w:szCs w:val="28"/>
              </w:rPr>
            </w:pPr>
            <w:proofErr w:type="spellStart"/>
            <w:r w:rsidRPr="00003757">
              <w:rPr>
                <w:rStyle w:val="FontStyle86"/>
                <w:rFonts w:cs="Times New Roman"/>
                <w:b/>
                <w:bCs/>
                <w:smallCaps w:val="0"/>
                <w:szCs w:val="28"/>
              </w:rPr>
              <w:t>Mechanical</w:t>
            </w:r>
            <w:proofErr w:type="spellEnd"/>
            <w:r w:rsidRPr="00003757">
              <w:rPr>
                <w:rStyle w:val="FontStyle86"/>
                <w:rFonts w:cs="Times New Roman"/>
                <w:b/>
                <w:bCs/>
                <w:smallCaps w:val="0"/>
                <w:szCs w:val="28"/>
              </w:rPr>
              <w:t xml:space="preserve"> </w:t>
            </w:r>
            <w:proofErr w:type="spellStart"/>
            <w:r w:rsidRPr="00003757">
              <w:rPr>
                <w:rStyle w:val="FontStyle86"/>
                <w:rFonts w:cs="Times New Roman"/>
                <w:b/>
                <w:bCs/>
                <w:smallCaps w:val="0"/>
                <w:szCs w:val="28"/>
              </w:rPr>
              <w:t>industry</w:t>
            </w:r>
            <w:proofErr w:type="spellEnd"/>
            <w:r w:rsidRPr="00003757">
              <w:rPr>
                <w:rStyle w:val="FontStyle86"/>
                <w:rFonts w:cs="Times New Roman"/>
                <w:b/>
                <w:bCs/>
                <w:smallCaps w:val="0"/>
                <w:szCs w:val="28"/>
              </w:rPr>
              <w:t xml:space="preserve"> </w:t>
            </w:r>
            <w:proofErr w:type="spellStart"/>
            <w:r w:rsidRPr="00003757">
              <w:rPr>
                <w:rStyle w:val="FontStyle86"/>
                <w:rFonts w:cs="Times New Roman"/>
                <w:b/>
                <w:bCs/>
                <w:smallCaps w:val="0"/>
                <w:szCs w:val="28"/>
              </w:rPr>
              <w:t>works</w:t>
            </w:r>
            <w:proofErr w:type="spellEnd"/>
          </w:p>
          <w:p w:rsidR="00654215" w:rsidRPr="007E120A" w:rsidRDefault="00654215" w:rsidP="00654215">
            <w:pPr>
              <w:autoSpaceDE w:val="0"/>
              <w:autoSpaceDN w:val="0"/>
              <w:adjustRightInd w:val="0"/>
              <w:spacing w:after="0"/>
              <w:rPr>
                <w:rStyle w:val="FontStyle86"/>
                <w:b w:val="0"/>
                <w:bCs w:val="0"/>
                <w:smallCaps w:val="0"/>
                <w:lang w:val="en-AU"/>
              </w:rPr>
            </w:pPr>
            <w:r w:rsidRPr="007E120A">
              <w:rPr>
                <w:rStyle w:val="FontStyle86"/>
                <w:b w:val="0"/>
                <w:bCs w:val="0"/>
                <w:smallCaps w:val="0"/>
                <w:lang w:val="en-AU"/>
              </w:rPr>
              <w:t>Technical conditions for design, manufacture, testing, repair and modernization are specified for storage tanks:</w:t>
            </w:r>
          </w:p>
          <w:p w:rsidR="00654215" w:rsidRPr="007E120A" w:rsidRDefault="00654215" w:rsidP="00C32AD3">
            <w:pPr>
              <w:numPr>
                <w:ilvl w:val="0"/>
                <w:numId w:val="32"/>
              </w:numPr>
              <w:autoSpaceDE w:val="0"/>
              <w:autoSpaceDN w:val="0"/>
              <w:adjustRightInd w:val="0"/>
              <w:spacing w:after="0"/>
              <w:rPr>
                <w:rStyle w:val="FontStyle86"/>
                <w:b w:val="0"/>
                <w:bCs w:val="0"/>
                <w:smallCaps w:val="0"/>
                <w:lang w:val="en-AU"/>
              </w:rPr>
            </w:pPr>
            <w:r w:rsidRPr="007E120A">
              <w:rPr>
                <w:rStyle w:val="FontStyle86"/>
                <w:b w:val="0"/>
                <w:bCs w:val="0"/>
                <w:smallCaps w:val="0"/>
                <w:lang w:val="en-AU"/>
              </w:rPr>
              <w:t>for toxi</w:t>
            </w:r>
            <w:r w:rsidR="0036493A" w:rsidRPr="007E120A">
              <w:rPr>
                <w:rStyle w:val="FontStyle86"/>
                <w:b w:val="0"/>
                <w:bCs w:val="0"/>
                <w:smallCaps w:val="0"/>
                <w:lang w:val="en-AU"/>
              </w:rPr>
              <w:t>c and caustic</w:t>
            </w:r>
            <w:r w:rsidRPr="007E120A">
              <w:rPr>
                <w:rStyle w:val="FontStyle86"/>
                <w:b w:val="0"/>
                <w:bCs w:val="0"/>
                <w:smallCaps w:val="0"/>
                <w:lang w:val="en-AU"/>
              </w:rPr>
              <w:t xml:space="preserve"> materials - Regulation of the Minister of</w:t>
            </w:r>
            <w:r w:rsidR="00847AB9" w:rsidRPr="007E120A">
              <w:rPr>
                <w:rStyle w:val="FontStyle86"/>
                <w:b w:val="0"/>
                <w:bCs w:val="0"/>
                <w:smallCaps w:val="0"/>
                <w:lang w:val="en-AU"/>
              </w:rPr>
              <w:t xml:space="preserve"> Economy of 16 April 2002 regarding</w:t>
            </w:r>
            <w:r w:rsidRPr="007E120A">
              <w:rPr>
                <w:rStyle w:val="FontStyle86"/>
                <w:b w:val="0"/>
                <w:bCs w:val="0"/>
                <w:smallCaps w:val="0"/>
                <w:lang w:val="en-AU"/>
              </w:rPr>
              <w:t xml:space="preserve"> technical conditions of technical inspection to be met by non-pressure and low-pressure tanks intended f</w:t>
            </w:r>
            <w:r w:rsidR="0036493A" w:rsidRPr="007E120A">
              <w:rPr>
                <w:rStyle w:val="FontStyle86"/>
                <w:b w:val="0"/>
                <w:bCs w:val="0"/>
                <w:smallCaps w:val="0"/>
                <w:lang w:val="en-AU"/>
              </w:rPr>
              <w:t>or storage of toxic or caustic</w:t>
            </w:r>
            <w:r w:rsidRPr="007E120A">
              <w:rPr>
                <w:rStyle w:val="FontStyle86"/>
                <w:b w:val="0"/>
                <w:bCs w:val="0"/>
                <w:smallCaps w:val="0"/>
                <w:lang w:val="en-AU"/>
              </w:rPr>
              <w:t xml:space="preserve"> materials (D. U. of 2002, item 572),</w:t>
            </w:r>
          </w:p>
          <w:p w:rsidR="00654215" w:rsidRPr="007E120A" w:rsidRDefault="00654215" w:rsidP="00C32AD3">
            <w:pPr>
              <w:numPr>
                <w:ilvl w:val="0"/>
                <w:numId w:val="32"/>
              </w:numPr>
              <w:autoSpaceDE w:val="0"/>
              <w:autoSpaceDN w:val="0"/>
              <w:adjustRightInd w:val="0"/>
              <w:spacing w:after="0"/>
              <w:rPr>
                <w:rStyle w:val="FontStyle86"/>
                <w:b w:val="0"/>
                <w:bCs w:val="0"/>
                <w:smallCaps w:val="0"/>
                <w:lang w:val="en-AU"/>
              </w:rPr>
            </w:pPr>
            <w:r w:rsidRPr="007E120A">
              <w:rPr>
                <w:rStyle w:val="FontStyle86"/>
                <w:b w:val="0"/>
                <w:bCs w:val="0"/>
                <w:smallCaps w:val="0"/>
                <w:lang w:val="en-AU"/>
              </w:rPr>
              <w:t>for flammable liquids - Regulation of the Minister of Eco</w:t>
            </w:r>
            <w:r w:rsidR="00847AB9" w:rsidRPr="007E120A">
              <w:rPr>
                <w:rStyle w:val="FontStyle86"/>
                <w:b w:val="0"/>
                <w:bCs w:val="0"/>
                <w:smallCaps w:val="0"/>
                <w:lang w:val="en-AU"/>
              </w:rPr>
              <w:t>nomy of 18 September 2001 regarding</w:t>
            </w:r>
            <w:r w:rsidRPr="007E120A">
              <w:rPr>
                <w:rStyle w:val="FontStyle86"/>
                <w:b w:val="0"/>
                <w:bCs w:val="0"/>
                <w:smallCaps w:val="0"/>
                <w:lang w:val="en-AU"/>
              </w:rPr>
              <w:t xml:space="preserve"> technical conditions of technical inspection to be met by non-pressure and low-pressure tanks intended for the storage of flammable liquids (D. U. of 2001, item 1211).</w:t>
            </w:r>
          </w:p>
          <w:p w:rsidR="00654215" w:rsidRPr="007E120A" w:rsidRDefault="00654215" w:rsidP="00654215">
            <w:pPr>
              <w:autoSpaceDE w:val="0"/>
              <w:autoSpaceDN w:val="0"/>
              <w:adjustRightInd w:val="0"/>
              <w:spacing w:after="0"/>
              <w:rPr>
                <w:rStyle w:val="FontStyle86"/>
                <w:b w:val="0"/>
                <w:bCs w:val="0"/>
                <w:smallCaps w:val="0"/>
                <w:lang w:val="en-AU"/>
              </w:rPr>
            </w:pPr>
          </w:p>
          <w:p w:rsidR="00847AB9" w:rsidRPr="007E120A" w:rsidRDefault="00847AB9" w:rsidP="00654215">
            <w:pPr>
              <w:autoSpaceDE w:val="0"/>
              <w:autoSpaceDN w:val="0"/>
              <w:adjustRightInd w:val="0"/>
              <w:spacing w:after="0"/>
              <w:rPr>
                <w:rStyle w:val="FontStyle86"/>
                <w:b w:val="0"/>
                <w:bCs w:val="0"/>
                <w:smallCaps w:val="0"/>
                <w:lang w:val="en-AU"/>
              </w:rPr>
            </w:pPr>
          </w:p>
          <w:p w:rsidR="00847AB9" w:rsidRPr="007E120A" w:rsidRDefault="00847AB9" w:rsidP="00654215">
            <w:pPr>
              <w:autoSpaceDE w:val="0"/>
              <w:autoSpaceDN w:val="0"/>
              <w:adjustRightInd w:val="0"/>
              <w:spacing w:after="0"/>
              <w:rPr>
                <w:rStyle w:val="FontStyle86"/>
                <w:b w:val="0"/>
                <w:bCs w:val="0"/>
                <w:smallCaps w:val="0"/>
                <w:lang w:val="en-AU"/>
              </w:rPr>
            </w:pPr>
          </w:p>
          <w:p w:rsidR="00654215" w:rsidRPr="007E120A" w:rsidRDefault="00654215" w:rsidP="00654215">
            <w:pPr>
              <w:autoSpaceDE w:val="0"/>
              <w:autoSpaceDN w:val="0"/>
              <w:adjustRightInd w:val="0"/>
              <w:spacing w:after="0"/>
              <w:rPr>
                <w:rStyle w:val="FontStyle86"/>
                <w:b w:val="0"/>
                <w:bCs w:val="0"/>
                <w:smallCaps w:val="0"/>
                <w:lang w:val="en-AU"/>
              </w:rPr>
            </w:pPr>
            <w:r w:rsidRPr="007E120A">
              <w:rPr>
                <w:rStyle w:val="FontStyle86"/>
                <w:b w:val="0"/>
                <w:bCs w:val="0"/>
                <w:smallCaps w:val="0"/>
                <w:lang w:val="en-AU"/>
              </w:rPr>
              <w:t xml:space="preserve">Pressure tanks should be designed and constructed in accordance with the requirements of Pressure </w:t>
            </w:r>
            <w:r w:rsidR="00847AB9" w:rsidRPr="007E120A">
              <w:rPr>
                <w:rStyle w:val="FontStyle86"/>
                <w:b w:val="0"/>
                <w:bCs w:val="0"/>
                <w:smallCaps w:val="0"/>
                <w:lang w:val="en-AU"/>
              </w:rPr>
              <w:t xml:space="preserve">Equipment </w:t>
            </w:r>
            <w:r w:rsidR="00003757">
              <w:rPr>
                <w:rStyle w:val="FontStyle86"/>
                <w:b w:val="0"/>
                <w:bCs w:val="0"/>
                <w:smallCaps w:val="0"/>
                <w:lang w:val="en-AU"/>
              </w:rPr>
              <w:t>Directive 2014/68/</w:t>
            </w:r>
            <w:r w:rsidRPr="007E120A">
              <w:rPr>
                <w:rStyle w:val="FontStyle86"/>
                <w:b w:val="0"/>
                <w:bCs w:val="0"/>
                <w:smallCaps w:val="0"/>
                <w:lang w:val="en-AU"/>
              </w:rPr>
              <w:t>EU.</w:t>
            </w:r>
          </w:p>
          <w:p w:rsidR="00654215" w:rsidRPr="007E120A" w:rsidRDefault="00654215" w:rsidP="00654215">
            <w:pPr>
              <w:autoSpaceDE w:val="0"/>
              <w:autoSpaceDN w:val="0"/>
              <w:adjustRightInd w:val="0"/>
              <w:spacing w:after="0"/>
              <w:rPr>
                <w:rStyle w:val="FontStyle86"/>
                <w:b w:val="0"/>
                <w:bCs w:val="0"/>
                <w:smallCaps w:val="0"/>
                <w:lang w:val="en-AU"/>
              </w:rPr>
            </w:pPr>
          </w:p>
          <w:p w:rsidR="00847AB9" w:rsidRPr="007E120A" w:rsidRDefault="00A3381D" w:rsidP="00654215">
            <w:pPr>
              <w:autoSpaceDE w:val="0"/>
              <w:autoSpaceDN w:val="0"/>
              <w:adjustRightInd w:val="0"/>
              <w:spacing w:after="0"/>
              <w:rPr>
                <w:rStyle w:val="FontStyle86"/>
                <w:b w:val="0"/>
                <w:bCs w:val="0"/>
                <w:smallCaps w:val="0"/>
                <w:lang w:val="en-AU"/>
              </w:rPr>
            </w:pPr>
            <w:r>
              <w:rPr>
                <w:rStyle w:val="FontStyle86"/>
                <w:b w:val="0"/>
                <w:bCs w:val="0"/>
                <w:smallCaps w:val="0"/>
                <w:lang w:val="en-AU"/>
              </w:rPr>
              <w:t>"Initial</w:t>
            </w:r>
            <w:r w:rsidR="00654215" w:rsidRPr="007E120A">
              <w:rPr>
                <w:rStyle w:val="FontStyle86"/>
                <w:b w:val="0"/>
                <w:bCs w:val="0"/>
                <w:smallCaps w:val="0"/>
                <w:lang w:val="en-AU"/>
              </w:rPr>
              <w:t>" measurement</w:t>
            </w:r>
            <w:r w:rsidR="00847AB9" w:rsidRPr="007E120A">
              <w:rPr>
                <w:rStyle w:val="FontStyle86"/>
                <w:b w:val="0"/>
                <w:bCs w:val="0"/>
                <w:smallCaps w:val="0"/>
                <w:lang w:val="en-AU"/>
              </w:rPr>
              <w:t>s are required for each device:</w:t>
            </w:r>
          </w:p>
          <w:p w:rsidR="00847AB9" w:rsidRPr="007E120A" w:rsidRDefault="00654215" w:rsidP="00C32AD3">
            <w:pPr>
              <w:numPr>
                <w:ilvl w:val="0"/>
                <w:numId w:val="33"/>
              </w:numPr>
              <w:autoSpaceDE w:val="0"/>
              <w:autoSpaceDN w:val="0"/>
              <w:adjustRightInd w:val="0"/>
              <w:spacing w:after="0"/>
              <w:rPr>
                <w:rStyle w:val="FontStyle86"/>
                <w:b w:val="0"/>
                <w:bCs w:val="0"/>
                <w:smallCaps w:val="0"/>
                <w:lang w:val="en-AU"/>
              </w:rPr>
            </w:pPr>
            <w:r w:rsidRPr="007E120A">
              <w:rPr>
                <w:rStyle w:val="FontStyle86"/>
                <w:b w:val="0"/>
                <w:bCs w:val="0"/>
                <w:smallCaps w:val="0"/>
                <w:lang w:val="en-AU"/>
              </w:rPr>
              <w:t>storage tan</w:t>
            </w:r>
            <w:r w:rsidR="00847AB9" w:rsidRPr="007E120A">
              <w:rPr>
                <w:rStyle w:val="FontStyle86"/>
                <w:b w:val="0"/>
                <w:bCs w:val="0"/>
                <w:smallCaps w:val="0"/>
                <w:lang w:val="en-AU"/>
              </w:rPr>
              <w:t xml:space="preserve">ks: coat </w:t>
            </w:r>
            <w:r w:rsidR="00BC075B" w:rsidRPr="007E120A">
              <w:rPr>
                <w:rStyle w:val="FontStyle86"/>
                <w:b w:val="0"/>
                <w:bCs w:val="0"/>
                <w:smallCaps w:val="0"/>
                <w:lang w:val="en-AU"/>
              </w:rPr>
              <w:t>–</w:t>
            </w:r>
            <w:r w:rsidR="00847AB9" w:rsidRPr="007E120A">
              <w:rPr>
                <w:rStyle w:val="FontStyle86"/>
                <w:b w:val="0"/>
                <w:bCs w:val="0"/>
                <w:smallCaps w:val="0"/>
                <w:lang w:val="en-AU"/>
              </w:rPr>
              <w:t xml:space="preserve"> </w:t>
            </w:r>
            <w:r w:rsidR="00BC075B" w:rsidRPr="007E120A">
              <w:rPr>
                <w:rStyle w:val="FontStyle86"/>
                <w:b w:val="0"/>
                <w:bCs w:val="0"/>
                <w:smallCaps w:val="0"/>
                <w:lang w:val="en-AU"/>
              </w:rPr>
              <w:t>at heights of 1m from the bottom and 1m from the roof – a minimum of 30 points evenly distributed  on the perimeter, bottom and roof – a minimum of 30 measuring points</w:t>
            </w:r>
            <w:r w:rsidR="0035179E" w:rsidRPr="007E120A">
              <w:rPr>
                <w:rStyle w:val="FontStyle86"/>
                <w:b w:val="0"/>
                <w:bCs w:val="0"/>
                <w:smallCaps w:val="0"/>
                <w:lang w:val="en-AU"/>
              </w:rPr>
              <w:t xml:space="preserve"> evenly distributed, connectors – each connector 1 perimet</w:t>
            </w:r>
            <w:r w:rsidR="00003757">
              <w:rPr>
                <w:rStyle w:val="FontStyle86"/>
                <w:b w:val="0"/>
                <w:bCs w:val="0"/>
                <w:smallCaps w:val="0"/>
                <w:lang w:val="en-AU"/>
              </w:rPr>
              <w:t>er with 4 measuring points each,</w:t>
            </w:r>
          </w:p>
          <w:p w:rsidR="00677E15" w:rsidRDefault="00654215" w:rsidP="00C32AD3">
            <w:pPr>
              <w:numPr>
                <w:ilvl w:val="0"/>
                <w:numId w:val="33"/>
              </w:numPr>
              <w:autoSpaceDE w:val="0"/>
              <w:autoSpaceDN w:val="0"/>
              <w:adjustRightInd w:val="0"/>
              <w:spacing w:after="0"/>
              <w:rPr>
                <w:rStyle w:val="FontStyle86"/>
                <w:b w:val="0"/>
                <w:bCs w:val="0"/>
                <w:smallCaps w:val="0"/>
                <w:lang w:val="en-AU"/>
              </w:rPr>
            </w:pPr>
            <w:r w:rsidRPr="007E120A">
              <w:rPr>
                <w:rStyle w:val="FontStyle86"/>
                <w:b w:val="0"/>
                <w:bCs w:val="0"/>
                <w:smallCaps w:val="0"/>
                <w:lang w:val="en-AU"/>
              </w:rPr>
              <w:t>pressure tanks - shell: 1m x 1m mesh, but not less than 3 circuits with 4 measuring points, bottoms - 4 measuring points, connectors: each connection with 1 circuit with 4 measuring points.</w:t>
            </w:r>
          </w:p>
          <w:p w:rsidR="009815EF" w:rsidRDefault="009815EF" w:rsidP="009815EF">
            <w:pPr>
              <w:autoSpaceDE w:val="0"/>
              <w:autoSpaceDN w:val="0"/>
              <w:adjustRightInd w:val="0"/>
              <w:spacing w:after="0"/>
              <w:rPr>
                <w:rStyle w:val="FontStyle86"/>
                <w:b w:val="0"/>
                <w:bCs w:val="0"/>
                <w:smallCaps w:val="0"/>
                <w:lang w:val="en-AU"/>
              </w:rPr>
            </w:pPr>
            <w:r w:rsidRPr="009815EF">
              <w:rPr>
                <w:rStyle w:val="FontStyle86"/>
                <w:b w:val="0"/>
                <w:bCs w:val="0"/>
                <w:smallCaps w:val="0"/>
                <w:lang w:val="en-AU"/>
              </w:rPr>
              <w:t>Data from performed measurements should be transferred into the company's integrated electronic system for the management of apparatus, equipment, pipelines, etc. (</w:t>
            </w:r>
            <w:proofErr w:type="spellStart"/>
            <w:r w:rsidRPr="009815EF">
              <w:rPr>
                <w:rStyle w:val="FontStyle86"/>
                <w:b w:val="0"/>
                <w:bCs w:val="0"/>
                <w:smallCaps w:val="0"/>
                <w:lang w:val="en-AU"/>
              </w:rPr>
              <w:t>eg</w:t>
            </w:r>
            <w:proofErr w:type="spellEnd"/>
            <w:r w:rsidRPr="009815EF">
              <w:rPr>
                <w:rStyle w:val="FontStyle86"/>
                <w:b w:val="0"/>
                <w:bCs w:val="0"/>
                <w:smallCaps w:val="0"/>
                <w:lang w:val="en-AU"/>
              </w:rPr>
              <w:t xml:space="preserve">. SZEOR, VISIONS </w:t>
            </w:r>
            <w:proofErr w:type="spellStart"/>
            <w:r w:rsidRPr="009815EF">
              <w:rPr>
                <w:rStyle w:val="FontStyle86"/>
                <w:b w:val="0"/>
                <w:bCs w:val="0"/>
                <w:smallCaps w:val="0"/>
                <w:lang w:val="en-AU"/>
              </w:rPr>
              <w:t>Metegrity</w:t>
            </w:r>
            <w:proofErr w:type="spellEnd"/>
            <w:r w:rsidRPr="009815EF">
              <w:rPr>
                <w:rStyle w:val="FontStyle86"/>
                <w:b w:val="0"/>
                <w:bCs w:val="0"/>
                <w:smallCaps w:val="0"/>
                <w:lang w:val="en-AU"/>
              </w:rPr>
              <w:t>, etc.).</w:t>
            </w:r>
          </w:p>
          <w:p w:rsidR="00726C83" w:rsidRDefault="00726C83" w:rsidP="009815EF">
            <w:pPr>
              <w:autoSpaceDE w:val="0"/>
              <w:autoSpaceDN w:val="0"/>
              <w:adjustRightInd w:val="0"/>
              <w:spacing w:after="0"/>
              <w:rPr>
                <w:rStyle w:val="FontStyle86"/>
                <w:b w:val="0"/>
                <w:bCs w:val="0"/>
                <w:smallCaps w:val="0"/>
                <w:lang w:val="en-AU"/>
              </w:rPr>
            </w:pPr>
          </w:p>
          <w:p w:rsidR="00A27CCF" w:rsidRDefault="00614B82" w:rsidP="009815EF">
            <w:pPr>
              <w:autoSpaceDE w:val="0"/>
              <w:autoSpaceDN w:val="0"/>
              <w:adjustRightInd w:val="0"/>
              <w:spacing w:after="0"/>
              <w:rPr>
                <w:rStyle w:val="FontStyle86"/>
                <w:b w:val="0"/>
                <w:bCs w:val="0"/>
                <w:smallCaps w:val="0"/>
                <w:lang w:val="en-AU"/>
              </w:rPr>
            </w:pPr>
            <w:r w:rsidRPr="00614B82">
              <w:rPr>
                <w:rStyle w:val="FontStyle86"/>
                <w:b w:val="0"/>
                <w:bCs w:val="0"/>
                <w:smallCaps w:val="0"/>
                <w:lang w:val="en-AU"/>
              </w:rPr>
              <w:t>It is required that the sto</w:t>
            </w:r>
            <w:r>
              <w:rPr>
                <w:rStyle w:val="FontStyle86"/>
                <w:b w:val="0"/>
                <w:bCs w:val="0"/>
                <w:smallCaps w:val="0"/>
                <w:lang w:val="en-AU"/>
              </w:rPr>
              <w:t>rage, process and pressure vessels</w:t>
            </w:r>
            <w:r w:rsidRPr="00614B82">
              <w:rPr>
                <w:rStyle w:val="FontStyle86"/>
                <w:b w:val="0"/>
                <w:bCs w:val="0"/>
                <w:smallCaps w:val="0"/>
                <w:lang w:val="en-AU"/>
              </w:rPr>
              <w:t xml:space="preserve"> are connected to the pipeline by means of flange connections. In justified cases, it is allowed to use </w:t>
            </w:r>
            <w:r w:rsidR="001B3215">
              <w:rPr>
                <w:rStyle w:val="FontStyle86"/>
                <w:b w:val="0"/>
                <w:bCs w:val="0"/>
                <w:smallCaps w:val="0"/>
                <w:lang w:val="en-AU"/>
              </w:rPr>
              <w:t>welded</w:t>
            </w:r>
            <w:r w:rsidRPr="00614B82">
              <w:rPr>
                <w:rStyle w:val="FontStyle86"/>
                <w:b w:val="0"/>
                <w:bCs w:val="0"/>
                <w:smallCaps w:val="0"/>
                <w:lang w:val="en-AU"/>
              </w:rPr>
              <w:t xml:space="preserve"> connections after prior approval of the contracting authority.</w:t>
            </w:r>
          </w:p>
          <w:p w:rsidR="009B2521" w:rsidRPr="00003757" w:rsidRDefault="009B2521" w:rsidP="00745CCF">
            <w:pPr>
              <w:pStyle w:val="Nagwek1"/>
              <w:numPr>
                <w:ilvl w:val="0"/>
                <w:numId w:val="42"/>
              </w:numPr>
              <w:spacing w:before="0"/>
              <w:rPr>
                <w:rStyle w:val="FontStyle69"/>
                <w:rFonts w:cs="Times New Roman"/>
                <w:sz w:val="20"/>
                <w:szCs w:val="32"/>
              </w:rPr>
            </w:pPr>
            <w:bookmarkStart w:id="9" w:name="_Toc72925441"/>
            <w:r w:rsidRPr="00003757">
              <w:rPr>
                <w:rStyle w:val="FontStyle84"/>
                <w:rFonts w:cs="Times New Roman"/>
                <w:smallCaps w:val="0"/>
                <w:sz w:val="20"/>
                <w:szCs w:val="32"/>
              </w:rPr>
              <w:lastRenderedPageBreak/>
              <w:t>GENERAL REQUIREMENTS FOR ACCEPTANCE OF CONSTRUCTION WORKS</w:t>
            </w:r>
            <w:bookmarkEnd w:id="9"/>
          </w:p>
          <w:p w:rsidR="009B2521" w:rsidRPr="00003757" w:rsidRDefault="009B2521" w:rsidP="00C32AD3">
            <w:pPr>
              <w:pStyle w:val="Nagwek2"/>
              <w:numPr>
                <w:ilvl w:val="1"/>
                <w:numId w:val="42"/>
              </w:numPr>
              <w:rPr>
                <w:rStyle w:val="FontStyle69"/>
                <w:rFonts w:cs="Times New Roman"/>
                <w:sz w:val="20"/>
                <w:szCs w:val="28"/>
              </w:rPr>
            </w:pPr>
            <w:proofErr w:type="spellStart"/>
            <w:r w:rsidRPr="00003757">
              <w:rPr>
                <w:rStyle w:val="FontStyle69"/>
                <w:rFonts w:cs="Times New Roman"/>
                <w:sz w:val="20"/>
                <w:szCs w:val="28"/>
              </w:rPr>
              <w:t>Earthworks</w:t>
            </w:r>
            <w:proofErr w:type="spellEnd"/>
          </w:p>
          <w:p w:rsidR="009B2521" w:rsidRPr="007E120A" w:rsidRDefault="009B2521" w:rsidP="009B2521">
            <w:pPr>
              <w:spacing w:after="0"/>
              <w:rPr>
                <w:rStyle w:val="FontStyle69"/>
                <w:sz w:val="20"/>
                <w:szCs w:val="20"/>
                <w:lang w:val="en-AU"/>
              </w:rPr>
            </w:pPr>
            <w:r w:rsidRPr="007E120A">
              <w:rPr>
                <w:rStyle w:val="FontStyle69"/>
                <w:sz w:val="20"/>
                <w:szCs w:val="20"/>
                <w:lang w:val="en-AU"/>
              </w:rPr>
              <w:t>Checks and inspections during the works and after completion shall include:</w:t>
            </w:r>
          </w:p>
          <w:p w:rsidR="009B2521" w:rsidRPr="007E120A" w:rsidRDefault="009B2521" w:rsidP="00C32AD3">
            <w:pPr>
              <w:numPr>
                <w:ilvl w:val="0"/>
                <w:numId w:val="25"/>
              </w:numPr>
              <w:spacing w:after="0"/>
              <w:rPr>
                <w:rStyle w:val="FontStyle69"/>
                <w:sz w:val="20"/>
                <w:szCs w:val="20"/>
                <w:lang w:val="en-AU"/>
              </w:rPr>
            </w:pPr>
            <w:r w:rsidRPr="007E120A">
              <w:rPr>
                <w:rStyle w:val="FontStyle69"/>
                <w:sz w:val="20"/>
                <w:szCs w:val="20"/>
                <w:lang w:val="en-AU"/>
              </w:rPr>
              <w:t>preparation of area</w:t>
            </w:r>
            <w:r w:rsidR="00003757">
              <w:rPr>
                <w:rStyle w:val="FontStyle69"/>
                <w:sz w:val="20"/>
                <w:szCs w:val="20"/>
                <w:lang w:val="en-AU"/>
              </w:rPr>
              <w:t>,</w:t>
            </w:r>
          </w:p>
          <w:p w:rsidR="009B2521" w:rsidRPr="007E120A" w:rsidRDefault="00003757" w:rsidP="00C32AD3">
            <w:pPr>
              <w:numPr>
                <w:ilvl w:val="0"/>
                <w:numId w:val="25"/>
              </w:numPr>
              <w:spacing w:after="0"/>
              <w:rPr>
                <w:rStyle w:val="FontStyle69"/>
                <w:sz w:val="20"/>
                <w:szCs w:val="20"/>
                <w:lang w:val="en-AU"/>
              </w:rPr>
            </w:pPr>
            <w:r>
              <w:rPr>
                <w:rStyle w:val="FontStyle69"/>
                <w:sz w:val="20"/>
                <w:szCs w:val="20"/>
                <w:lang w:val="en-AU"/>
              </w:rPr>
              <w:t>correct setting out of works,</w:t>
            </w:r>
          </w:p>
          <w:p w:rsidR="009B2521" w:rsidRPr="007E120A" w:rsidRDefault="009B2521" w:rsidP="00C32AD3">
            <w:pPr>
              <w:numPr>
                <w:ilvl w:val="0"/>
                <w:numId w:val="25"/>
              </w:numPr>
              <w:spacing w:after="0"/>
              <w:rPr>
                <w:rStyle w:val="FontStyle69"/>
                <w:sz w:val="20"/>
                <w:szCs w:val="20"/>
                <w:lang w:val="en-AU"/>
              </w:rPr>
            </w:pPr>
            <w:r w:rsidRPr="007E120A">
              <w:rPr>
                <w:rStyle w:val="FontStyle69"/>
                <w:sz w:val="20"/>
                <w:szCs w:val="20"/>
                <w:lang w:val="en-AU"/>
              </w:rPr>
              <w:t>type and condition (parameters) of soil in excavation</w:t>
            </w:r>
            <w:r w:rsidR="00003757">
              <w:rPr>
                <w:rStyle w:val="FontStyle69"/>
                <w:sz w:val="20"/>
                <w:szCs w:val="20"/>
                <w:lang w:val="en-AU"/>
              </w:rPr>
              <w:t>,</w:t>
            </w:r>
          </w:p>
          <w:p w:rsidR="009B2521" w:rsidRPr="007E120A" w:rsidRDefault="009B2521" w:rsidP="00C32AD3">
            <w:pPr>
              <w:numPr>
                <w:ilvl w:val="0"/>
                <w:numId w:val="25"/>
              </w:numPr>
              <w:spacing w:after="0"/>
              <w:rPr>
                <w:rStyle w:val="FontStyle69"/>
                <w:sz w:val="20"/>
                <w:szCs w:val="20"/>
                <w:lang w:val="en-AU"/>
              </w:rPr>
            </w:pPr>
            <w:r w:rsidRPr="007E120A">
              <w:rPr>
                <w:rStyle w:val="FontStyle69"/>
                <w:sz w:val="20"/>
                <w:szCs w:val="20"/>
                <w:lang w:val="en-AU"/>
              </w:rPr>
              <w:t>excavation dimensions</w:t>
            </w:r>
            <w:r w:rsidR="00003757">
              <w:rPr>
                <w:rStyle w:val="FontStyle69"/>
                <w:sz w:val="20"/>
                <w:szCs w:val="20"/>
                <w:lang w:val="en-AU"/>
              </w:rPr>
              <w:t>,</w:t>
            </w:r>
          </w:p>
          <w:p w:rsidR="009B2521" w:rsidRPr="007E120A" w:rsidRDefault="009B2521" w:rsidP="00C32AD3">
            <w:pPr>
              <w:numPr>
                <w:ilvl w:val="0"/>
                <w:numId w:val="25"/>
              </w:numPr>
              <w:spacing w:after="0"/>
              <w:rPr>
                <w:rStyle w:val="FontStyle69"/>
                <w:sz w:val="20"/>
                <w:szCs w:val="20"/>
                <w:lang w:val="en-AU"/>
              </w:rPr>
            </w:pPr>
            <w:r w:rsidRPr="007E120A">
              <w:rPr>
                <w:rStyle w:val="FontStyle69"/>
                <w:sz w:val="20"/>
                <w:szCs w:val="20"/>
                <w:lang w:val="en-AU"/>
              </w:rPr>
              <w:t>protect</w:t>
            </w:r>
            <w:r w:rsidR="00003757">
              <w:rPr>
                <w:rStyle w:val="FontStyle69"/>
                <w:sz w:val="20"/>
                <w:szCs w:val="20"/>
                <w:lang w:val="en-AU"/>
              </w:rPr>
              <w:t>ion and drainage of excavations,</w:t>
            </w:r>
          </w:p>
          <w:p w:rsidR="009B2521" w:rsidRPr="00097505" w:rsidRDefault="009B2521" w:rsidP="00C32AD3">
            <w:pPr>
              <w:numPr>
                <w:ilvl w:val="0"/>
                <w:numId w:val="25"/>
              </w:numPr>
              <w:spacing w:after="0"/>
              <w:rPr>
                <w:rStyle w:val="FontStyle69"/>
                <w:sz w:val="20"/>
                <w:szCs w:val="20"/>
                <w:lang w:val="en-AU"/>
              </w:rPr>
            </w:pPr>
            <w:r w:rsidRPr="007E120A">
              <w:rPr>
                <w:rStyle w:val="FontStyle69"/>
                <w:sz w:val="20"/>
                <w:szCs w:val="20"/>
                <w:lang w:val="en-AU"/>
              </w:rPr>
              <w:t>thickness and uniformity of compaction layers</w:t>
            </w:r>
            <w:r w:rsidR="00003757">
              <w:rPr>
                <w:rStyle w:val="FontStyle69"/>
                <w:sz w:val="20"/>
                <w:szCs w:val="20"/>
                <w:lang w:val="en-AU"/>
              </w:rPr>
              <w:t>.</w:t>
            </w:r>
          </w:p>
          <w:p w:rsidR="009B2521" w:rsidRPr="00097505" w:rsidRDefault="00097505" w:rsidP="00C32AD3">
            <w:pPr>
              <w:pStyle w:val="Nagwek2"/>
              <w:numPr>
                <w:ilvl w:val="1"/>
                <w:numId w:val="42"/>
              </w:numPr>
              <w:rPr>
                <w:rStyle w:val="FontStyle69"/>
                <w:rFonts w:cs="Times New Roman"/>
                <w:sz w:val="20"/>
                <w:szCs w:val="28"/>
              </w:rPr>
            </w:pPr>
            <w:r w:rsidRPr="00097505">
              <w:rPr>
                <w:rStyle w:val="FontStyle69"/>
                <w:rFonts w:cs="Times New Roman"/>
                <w:sz w:val="20"/>
                <w:szCs w:val="28"/>
              </w:rPr>
              <w:t xml:space="preserve">Foundation </w:t>
            </w:r>
            <w:proofErr w:type="spellStart"/>
            <w:r w:rsidRPr="00097505">
              <w:rPr>
                <w:rStyle w:val="FontStyle69"/>
                <w:rFonts w:cs="Times New Roman"/>
                <w:sz w:val="20"/>
                <w:szCs w:val="28"/>
              </w:rPr>
              <w:t>works</w:t>
            </w:r>
            <w:proofErr w:type="spellEnd"/>
          </w:p>
          <w:p w:rsidR="009B2521" w:rsidRPr="00097505" w:rsidRDefault="009B2521" w:rsidP="00C32AD3">
            <w:pPr>
              <w:pStyle w:val="Nagwek3"/>
              <w:numPr>
                <w:ilvl w:val="2"/>
                <w:numId w:val="42"/>
              </w:numPr>
              <w:rPr>
                <w:rStyle w:val="FontStyle69"/>
                <w:rFonts w:cs="Times New Roman"/>
                <w:sz w:val="20"/>
                <w:szCs w:val="26"/>
              </w:rPr>
            </w:pPr>
            <w:proofErr w:type="spellStart"/>
            <w:r w:rsidRPr="00097505">
              <w:rPr>
                <w:rStyle w:val="FontStyle69"/>
                <w:rFonts w:cs="Times New Roman"/>
                <w:sz w:val="20"/>
                <w:szCs w:val="26"/>
              </w:rPr>
              <w:t>Formwork</w:t>
            </w:r>
            <w:proofErr w:type="spellEnd"/>
          </w:p>
          <w:p w:rsidR="009B2521" w:rsidRPr="007E120A" w:rsidRDefault="009B2521" w:rsidP="009B2521">
            <w:pPr>
              <w:spacing w:after="0"/>
              <w:rPr>
                <w:rStyle w:val="FontStyle69"/>
                <w:sz w:val="20"/>
                <w:szCs w:val="20"/>
                <w:lang w:val="en-AU"/>
              </w:rPr>
            </w:pPr>
            <w:r w:rsidRPr="007E120A">
              <w:rPr>
                <w:rStyle w:val="FontStyle69"/>
                <w:sz w:val="20"/>
                <w:szCs w:val="20"/>
                <w:lang w:val="en-AU"/>
              </w:rPr>
              <w:t>The formwork acceptance involves checking:</w:t>
            </w:r>
          </w:p>
          <w:p w:rsidR="009B2521" w:rsidRPr="007E120A" w:rsidRDefault="009B2521" w:rsidP="00C32AD3">
            <w:pPr>
              <w:numPr>
                <w:ilvl w:val="0"/>
                <w:numId w:val="25"/>
              </w:numPr>
              <w:spacing w:after="0"/>
              <w:rPr>
                <w:rStyle w:val="FontStyle69"/>
                <w:sz w:val="20"/>
                <w:szCs w:val="20"/>
                <w:lang w:val="en-AU"/>
              </w:rPr>
            </w:pPr>
            <w:r w:rsidRPr="007E120A">
              <w:rPr>
                <w:rStyle w:val="FontStyle69"/>
                <w:sz w:val="20"/>
                <w:szCs w:val="20"/>
                <w:lang w:val="en-AU"/>
              </w:rPr>
              <w:t>cross-section and spacing of supports</w:t>
            </w:r>
          </w:p>
          <w:p w:rsidR="009B2521" w:rsidRPr="007E120A" w:rsidRDefault="009B2521" w:rsidP="00C32AD3">
            <w:pPr>
              <w:numPr>
                <w:ilvl w:val="0"/>
                <w:numId w:val="25"/>
              </w:numPr>
              <w:spacing w:after="0"/>
              <w:rPr>
                <w:rStyle w:val="FontStyle69"/>
                <w:sz w:val="20"/>
                <w:szCs w:val="20"/>
                <w:lang w:val="en-AU"/>
              </w:rPr>
            </w:pPr>
            <w:r w:rsidRPr="007E120A">
              <w:rPr>
                <w:rStyle w:val="FontStyle69"/>
                <w:sz w:val="20"/>
                <w:szCs w:val="20"/>
                <w:lang w:val="en-AU"/>
              </w:rPr>
              <w:t>formwork tightness</w:t>
            </w:r>
          </w:p>
          <w:p w:rsidR="009B2521" w:rsidRPr="007E120A" w:rsidRDefault="009B2521" w:rsidP="00C32AD3">
            <w:pPr>
              <w:numPr>
                <w:ilvl w:val="0"/>
                <w:numId w:val="25"/>
              </w:numPr>
              <w:spacing w:after="0"/>
              <w:rPr>
                <w:rStyle w:val="FontStyle69"/>
                <w:sz w:val="20"/>
                <w:szCs w:val="20"/>
                <w:lang w:val="en-AU"/>
              </w:rPr>
            </w:pPr>
            <w:r w:rsidRPr="007E120A">
              <w:rPr>
                <w:rStyle w:val="FontStyle69"/>
                <w:sz w:val="20"/>
                <w:szCs w:val="20"/>
                <w:lang w:val="en-AU"/>
              </w:rPr>
              <w:t>correct execution of formwork in vertical and horizontal direction</w:t>
            </w:r>
          </w:p>
          <w:p w:rsidR="009B2521" w:rsidRPr="007E120A" w:rsidRDefault="009B2521" w:rsidP="00C32AD3">
            <w:pPr>
              <w:numPr>
                <w:ilvl w:val="0"/>
                <w:numId w:val="25"/>
              </w:numPr>
              <w:spacing w:after="0"/>
              <w:rPr>
                <w:rStyle w:val="FontStyle69"/>
                <w:sz w:val="20"/>
                <w:szCs w:val="20"/>
                <w:lang w:val="en-AU"/>
              </w:rPr>
            </w:pPr>
            <w:r w:rsidRPr="007E120A">
              <w:rPr>
                <w:rStyle w:val="FontStyle69"/>
                <w:sz w:val="20"/>
                <w:szCs w:val="20"/>
                <w:lang w:val="en-AU"/>
              </w:rPr>
              <w:t xml:space="preserve">formwork cleanliness </w:t>
            </w:r>
          </w:p>
          <w:p w:rsidR="009B2521" w:rsidRPr="007E120A" w:rsidRDefault="009B2521" w:rsidP="00C32AD3">
            <w:pPr>
              <w:numPr>
                <w:ilvl w:val="0"/>
                <w:numId w:val="25"/>
              </w:numPr>
              <w:spacing w:after="0"/>
              <w:rPr>
                <w:rStyle w:val="FontStyle69"/>
                <w:sz w:val="20"/>
                <w:szCs w:val="20"/>
                <w:lang w:val="en-AU"/>
              </w:rPr>
            </w:pPr>
            <w:r w:rsidRPr="007E120A">
              <w:rPr>
                <w:rStyle w:val="FontStyle69"/>
                <w:sz w:val="20"/>
                <w:szCs w:val="20"/>
                <w:lang w:val="en-AU"/>
              </w:rPr>
              <w:t>application of substances reducing the concrete adhesion to the formwork</w:t>
            </w:r>
          </w:p>
          <w:p w:rsidR="009B2521" w:rsidRPr="00097505" w:rsidRDefault="009B2521" w:rsidP="00C32AD3">
            <w:pPr>
              <w:numPr>
                <w:ilvl w:val="0"/>
                <w:numId w:val="25"/>
              </w:numPr>
              <w:spacing w:after="0"/>
              <w:rPr>
                <w:rStyle w:val="FontStyle69"/>
                <w:sz w:val="20"/>
                <w:szCs w:val="20"/>
                <w:lang w:val="en-AU"/>
              </w:rPr>
            </w:pPr>
            <w:r w:rsidRPr="007E120A">
              <w:rPr>
                <w:rStyle w:val="FontStyle69"/>
                <w:sz w:val="20"/>
                <w:szCs w:val="20"/>
                <w:lang w:val="en-AU"/>
              </w:rPr>
              <w:t>check of permitted dimensional deviations</w:t>
            </w:r>
          </w:p>
          <w:p w:rsidR="009B2521" w:rsidRPr="009E28D1" w:rsidRDefault="009B2521" w:rsidP="00C32AD3">
            <w:pPr>
              <w:pStyle w:val="Nagwek3"/>
              <w:numPr>
                <w:ilvl w:val="2"/>
                <w:numId w:val="42"/>
              </w:numPr>
              <w:rPr>
                <w:rStyle w:val="FontStyle69"/>
                <w:rFonts w:cs="Times New Roman"/>
                <w:sz w:val="20"/>
                <w:szCs w:val="26"/>
              </w:rPr>
            </w:pPr>
            <w:proofErr w:type="spellStart"/>
            <w:r w:rsidRPr="00097505">
              <w:rPr>
                <w:rStyle w:val="FontStyle69"/>
                <w:rFonts w:cs="Times New Roman"/>
                <w:sz w:val="20"/>
                <w:szCs w:val="26"/>
              </w:rPr>
              <w:t>Reinforcement</w:t>
            </w:r>
            <w:proofErr w:type="spellEnd"/>
            <w:r w:rsidR="00E920F3" w:rsidRPr="00097505">
              <w:rPr>
                <w:rStyle w:val="FontStyle69"/>
                <w:rFonts w:cs="Times New Roman"/>
                <w:sz w:val="20"/>
                <w:szCs w:val="26"/>
              </w:rPr>
              <w:t xml:space="preserve"> </w:t>
            </w:r>
            <w:proofErr w:type="spellStart"/>
            <w:r w:rsidR="00E920F3" w:rsidRPr="00097505">
              <w:rPr>
                <w:rStyle w:val="FontStyle69"/>
                <w:rFonts w:cs="Times New Roman"/>
                <w:sz w:val="20"/>
                <w:szCs w:val="26"/>
              </w:rPr>
              <w:t>steel</w:t>
            </w:r>
            <w:proofErr w:type="spellEnd"/>
          </w:p>
          <w:p w:rsidR="009B2521" w:rsidRPr="007E120A" w:rsidRDefault="009B2521" w:rsidP="009B2521">
            <w:pPr>
              <w:spacing w:after="0"/>
              <w:rPr>
                <w:rStyle w:val="FontStyle69"/>
                <w:sz w:val="20"/>
                <w:szCs w:val="20"/>
                <w:lang w:val="en-AU"/>
              </w:rPr>
            </w:pPr>
            <w:r w:rsidRPr="007E120A">
              <w:rPr>
                <w:rStyle w:val="FontStyle69"/>
                <w:sz w:val="20"/>
                <w:szCs w:val="20"/>
                <w:lang w:val="en-AU"/>
              </w:rPr>
              <w:t>The acceptance of assembled reinforcement involves a verification of conformity with design documentation and the following checks:</w:t>
            </w:r>
          </w:p>
          <w:p w:rsidR="009B2521" w:rsidRPr="007E120A" w:rsidRDefault="009B2521" w:rsidP="00C32AD3">
            <w:pPr>
              <w:numPr>
                <w:ilvl w:val="0"/>
                <w:numId w:val="25"/>
              </w:numPr>
              <w:spacing w:after="0"/>
              <w:rPr>
                <w:rStyle w:val="FontStyle69"/>
                <w:sz w:val="20"/>
                <w:szCs w:val="20"/>
                <w:lang w:val="en-AU"/>
              </w:rPr>
            </w:pPr>
            <w:r w:rsidRPr="007E120A">
              <w:rPr>
                <w:rStyle w:val="FontStyle69"/>
                <w:sz w:val="20"/>
                <w:szCs w:val="20"/>
                <w:lang w:val="en-AU"/>
              </w:rPr>
              <w:t>conformity of rebar shapes</w:t>
            </w:r>
            <w:r w:rsidR="009E28D1">
              <w:rPr>
                <w:rStyle w:val="FontStyle69"/>
                <w:sz w:val="20"/>
                <w:szCs w:val="20"/>
                <w:lang w:val="en-AU"/>
              </w:rPr>
              <w:t>,</w:t>
            </w:r>
          </w:p>
          <w:p w:rsidR="009B2521" w:rsidRPr="007E120A" w:rsidRDefault="009B2521" w:rsidP="00C32AD3">
            <w:pPr>
              <w:numPr>
                <w:ilvl w:val="0"/>
                <w:numId w:val="25"/>
              </w:numPr>
              <w:spacing w:after="0"/>
              <w:rPr>
                <w:rStyle w:val="FontStyle69"/>
                <w:sz w:val="20"/>
                <w:szCs w:val="20"/>
                <w:lang w:val="en-AU"/>
              </w:rPr>
            </w:pPr>
            <w:r w:rsidRPr="007E120A">
              <w:rPr>
                <w:rStyle w:val="FontStyle69"/>
                <w:sz w:val="20"/>
                <w:szCs w:val="20"/>
                <w:lang w:val="en-AU"/>
              </w:rPr>
              <w:t xml:space="preserve">conformity of number or </w:t>
            </w:r>
            <w:proofErr w:type="spellStart"/>
            <w:r w:rsidRPr="007E120A">
              <w:rPr>
                <w:rStyle w:val="FontStyle69"/>
                <w:sz w:val="20"/>
                <w:szCs w:val="20"/>
                <w:lang w:val="en-AU"/>
              </w:rPr>
              <w:t>rebars</w:t>
            </w:r>
            <w:proofErr w:type="spellEnd"/>
            <w:r w:rsidRPr="007E120A">
              <w:rPr>
                <w:rStyle w:val="FontStyle69"/>
                <w:sz w:val="20"/>
                <w:szCs w:val="20"/>
                <w:lang w:val="en-AU"/>
              </w:rPr>
              <w:t xml:space="preserve"> and diameters in individual cross sections</w:t>
            </w:r>
            <w:r w:rsidR="009E28D1">
              <w:rPr>
                <w:rStyle w:val="FontStyle69"/>
                <w:sz w:val="20"/>
                <w:szCs w:val="20"/>
                <w:lang w:val="en-AU"/>
              </w:rPr>
              <w:t>,</w:t>
            </w:r>
          </w:p>
          <w:p w:rsidR="009B2521" w:rsidRPr="007E120A" w:rsidRDefault="009B2521" w:rsidP="00C32AD3">
            <w:pPr>
              <w:numPr>
                <w:ilvl w:val="0"/>
                <w:numId w:val="25"/>
              </w:numPr>
              <w:spacing w:after="0"/>
              <w:rPr>
                <w:rStyle w:val="FontStyle69"/>
                <w:sz w:val="20"/>
                <w:szCs w:val="20"/>
                <w:lang w:val="en-AU"/>
              </w:rPr>
            </w:pPr>
            <w:r w:rsidRPr="007E120A">
              <w:rPr>
                <w:rStyle w:val="FontStyle69"/>
                <w:sz w:val="20"/>
                <w:szCs w:val="20"/>
                <w:lang w:val="en-AU"/>
              </w:rPr>
              <w:t>correct making of hooks, connections and length of anchoring</w:t>
            </w:r>
          </w:p>
          <w:p w:rsidR="009B2521" w:rsidRPr="007E120A" w:rsidRDefault="009B2521" w:rsidP="009B2521">
            <w:pPr>
              <w:autoSpaceDE w:val="0"/>
              <w:autoSpaceDN w:val="0"/>
              <w:adjustRightInd w:val="0"/>
              <w:spacing w:after="0"/>
              <w:rPr>
                <w:rStyle w:val="FontStyle86"/>
                <w:b w:val="0"/>
                <w:bCs w:val="0"/>
                <w:smallCaps w:val="0"/>
                <w:lang w:val="en-AU"/>
              </w:rPr>
            </w:pPr>
            <w:r w:rsidRPr="007E120A">
              <w:rPr>
                <w:rStyle w:val="FontStyle69"/>
                <w:sz w:val="20"/>
                <w:szCs w:val="20"/>
                <w:lang w:val="en-AU"/>
              </w:rPr>
              <w:t>required concrete cover</w:t>
            </w:r>
            <w:r w:rsidR="009E28D1">
              <w:rPr>
                <w:rStyle w:val="FontStyle69"/>
                <w:sz w:val="20"/>
                <w:szCs w:val="20"/>
                <w:lang w:val="en-AU"/>
              </w:rPr>
              <w:t>.</w:t>
            </w:r>
          </w:p>
          <w:p w:rsidR="00177024" w:rsidRPr="009E28D1" w:rsidRDefault="00177024" w:rsidP="00C32AD3">
            <w:pPr>
              <w:pStyle w:val="Nagwek3"/>
              <w:numPr>
                <w:ilvl w:val="2"/>
                <w:numId w:val="42"/>
              </w:numPr>
              <w:rPr>
                <w:rStyle w:val="FontStyle69"/>
                <w:rFonts w:cs="Times New Roman"/>
                <w:sz w:val="20"/>
                <w:szCs w:val="26"/>
              </w:rPr>
            </w:pPr>
            <w:proofErr w:type="spellStart"/>
            <w:r w:rsidRPr="009E28D1">
              <w:rPr>
                <w:rStyle w:val="FontStyle69"/>
                <w:rFonts w:cs="Times New Roman"/>
                <w:sz w:val="20"/>
                <w:szCs w:val="26"/>
              </w:rPr>
              <w:t>Ac</w:t>
            </w:r>
            <w:r w:rsidR="009E28D1" w:rsidRPr="009E28D1">
              <w:rPr>
                <w:rStyle w:val="FontStyle69"/>
                <w:rFonts w:cs="Times New Roman"/>
                <w:sz w:val="20"/>
                <w:szCs w:val="26"/>
              </w:rPr>
              <w:t>ceptance</w:t>
            </w:r>
            <w:proofErr w:type="spellEnd"/>
            <w:r w:rsidR="009E28D1" w:rsidRPr="009E28D1">
              <w:rPr>
                <w:rStyle w:val="FontStyle69"/>
                <w:rFonts w:cs="Times New Roman"/>
                <w:sz w:val="20"/>
                <w:szCs w:val="26"/>
              </w:rPr>
              <w:t xml:space="preserve"> of </w:t>
            </w:r>
            <w:proofErr w:type="spellStart"/>
            <w:r w:rsidR="009E28D1" w:rsidRPr="009E28D1">
              <w:rPr>
                <w:rStyle w:val="FontStyle69"/>
                <w:rFonts w:cs="Times New Roman"/>
                <w:sz w:val="20"/>
                <w:szCs w:val="26"/>
              </w:rPr>
              <w:t>concrete</w:t>
            </w:r>
            <w:proofErr w:type="spellEnd"/>
            <w:r w:rsidR="009E28D1" w:rsidRPr="009E28D1">
              <w:rPr>
                <w:rStyle w:val="FontStyle69"/>
                <w:rFonts w:cs="Times New Roman"/>
                <w:sz w:val="20"/>
                <w:szCs w:val="26"/>
              </w:rPr>
              <w:t xml:space="preserve"> </w:t>
            </w:r>
            <w:proofErr w:type="spellStart"/>
            <w:r w:rsidR="009E28D1" w:rsidRPr="009E28D1">
              <w:rPr>
                <w:rStyle w:val="FontStyle69"/>
                <w:rFonts w:cs="Times New Roman"/>
                <w:sz w:val="20"/>
                <w:szCs w:val="26"/>
              </w:rPr>
              <w:t>structures</w:t>
            </w:r>
            <w:proofErr w:type="spellEnd"/>
          </w:p>
          <w:p w:rsidR="00177024" w:rsidRPr="007E120A" w:rsidRDefault="00177024" w:rsidP="00177024">
            <w:pPr>
              <w:spacing w:after="0"/>
              <w:rPr>
                <w:rStyle w:val="FontStyle69"/>
                <w:sz w:val="20"/>
                <w:szCs w:val="20"/>
                <w:lang w:val="en-AU"/>
              </w:rPr>
            </w:pPr>
            <w:r w:rsidRPr="007E120A">
              <w:rPr>
                <w:rStyle w:val="FontStyle69"/>
                <w:sz w:val="20"/>
                <w:szCs w:val="20"/>
                <w:lang w:val="en-AU"/>
              </w:rPr>
              <w:t>The following documents shall be submitted during the acceptance of monolithic structures:</w:t>
            </w:r>
          </w:p>
          <w:p w:rsidR="00177024" w:rsidRPr="007E120A" w:rsidRDefault="00177024" w:rsidP="00C32AD3">
            <w:pPr>
              <w:numPr>
                <w:ilvl w:val="0"/>
                <w:numId w:val="25"/>
              </w:numPr>
              <w:spacing w:after="0"/>
              <w:rPr>
                <w:rStyle w:val="FontStyle69"/>
                <w:sz w:val="20"/>
                <w:szCs w:val="20"/>
                <w:lang w:val="en-AU"/>
              </w:rPr>
            </w:pPr>
            <w:r w:rsidRPr="007E120A">
              <w:rPr>
                <w:rStyle w:val="FontStyle69"/>
                <w:sz w:val="20"/>
                <w:szCs w:val="20"/>
                <w:lang w:val="en-AU"/>
              </w:rPr>
              <w:t>working drawings with marked and agreed changes</w:t>
            </w:r>
            <w:r w:rsidR="009E28D1">
              <w:rPr>
                <w:rStyle w:val="FontStyle69"/>
                <w:sz w:val="20"/>
                <w:szCs w:val="20"/>
                <w:lang w:val="en-AU"/>
              </w:rPr>
              <w:t>,</w:t>
            </w:r>
          </w:p>
          <w:p w:rsidR="00177024" w:rsidRPr="007E120A" w:rsidRDefault="00177024" w:rsidP="00C32AD3">
            <w:pPr>
              <w:numPr>
                <w:ilvl w:val="0"/>
                <w:numId w:val="25"/>
              </w:numPr>
              <w:spacing w:after="0"/>
              <w:rPr>
                <w:rStyle w:val="FontStyle69"/>
                <w:sz w:val="20"/>
                <w:szCs w:val="20"/>
                <w:lang w:val="en-AU"/>
              </w:rPr>
            </w:pPr>
            <w:r w:rsidRPr="007E120A">
              <w:rPr>
                <w:rStyle w:val="FontStyle69"/>
                <w:sz w:val="20"/>
                <w:szCs w:val="20"/>
                <w:lang w:val="en-AU"/>
              </w:rPr>
              <w:t>documents provi</w:t>
            </w:r>
            <w:r w:rsidR="009E28D1">
              <w:rPr>
                <w:rStyle w:val="FontStyle69"/>
                <w:sz w:val="20"/>
                <w:szCs w:val="20"/>
                <w:lang w:val="en-AU"/>
              </w:rPr>
              <w:t>ng that the changes were agreed,</w:t>
            </w:r>
          </w:p>
          <w:p w:rsidR="00177024" w:rsidRPr="007E120A" w:rsidRDefault="00177024" w:rsidP="00C32AD3">
            <w:pPr>
              <w:numPr>
                <w:ilvl w:val="0"/>
                <w:numId w:val="25"/>
              </w:numPr>
              <w:spacing w:after="0"/>
              <w:rPr>
                <w:rStyle w:val="FontStyle69"/>
                <w:sz w:val="20"/>
                <w:szCs w:val="20"/>
                <w:lang w:val="en-AU"/>
              </w:rPr>
            </w:pPr>
            <w:r w:rsidRPr="007E120A">
              <w:rPr>
                <w:rStyle w:val="FontStyle69"/>
                <w:sz w:val="20"/>
                <w:szCs w:val="20"/>
                <w:lang w:val="en-AU"/>
              </w:rPr>
              <w:t>results off c</w:t>
            </w:r>
            <w:r w:rsidR="009E28D1">
              <w:rPr>
                <w:rStyle w:val="FontStyle69"/>
                <w:sz w:val="20"/>
                <w:szCs w:val="20"/>
                <w:lang w:val="en-AU"/>
              </w:rPr>
              <w:t>oncrete verifying tests,</w:t>
            </w:r>
          </w:p>
          <w:p w:rsidR="00177024" w:rsidRPr="007E120A" w:rsidRDefault="00177024" w:rsidP="00C32AD3">
            <w:pPr>
              <w:numPr>
                <w:ilvl w:val="0"/>
                <w:numId w:val="25"/>
              </w:numPr>
              <w:spacing w:after="0"/>
              <w:rPr>
                <w:rStyle w:val="FontStyle69"/>
                <w:sz w:val="20"/>
                <w:szCs w:val="20"/>
                <w:lang w:val="en-AU"/>
              </w:rPr>
            </w:pPr>
            <w:r w:rsidRPr="007E120A">
              <w:rPr>
                <w:rStyle w:val="FontStyle69"/>
                <w:sz w:val="20"/>
                <w:szCs w:val="20"/>
                <w:lang w:val="en-AU"/>
              </w:rPr>
              <w:t>formwork and reinforcement acceptance rep</w:t>
            </w:r>
            <w:r w:rsidR="009E28D1">
              <w:rPr>
                <w:rStyle w:val="FontStyle69"/>
                <w:sz w:val="20"/>
                <w:szCs w:val="20"/>
                <w:lang w:val="en-AU"/>
              </w:rPr>
              <w:t>orts before pouring of concrete,</w:t>
            </w:r>
          </w:p>
          <w:p w:rsidR="00177024" w:rsidRPr="007E120A" w:rsidRDefault="00177024" w:rsidP="00C32AD3">
            <w:pPr>
              <w:numPr>
                <w:ilvl w:val="0"/>
                <w:numId w:val="25"/>
              </w:numPr>
              <w:spacing w:after="0"/>
              <w:rPr>
                <w:rStyle w:val="FontStyle69"/>
                <w:sz w:val="20"/>
                <w:szCs w:val="20"/>
                <w:lang w:val="en-AU"/>
              </w:rPr>
            </w:pPr>
            <w:r w:rsidRPr="007E120A">
              <w:rPr>
                <w:rStyle w:val="FontStyle69"/>
                <w:sz w:val="20"/>
                <w:szCs w:val="20"/>
                <w:lang w:val="en-AU"/>
              </w:rPr>
              <w:t>subsoil acceptance reports</w:t>
            </w:r>
            <w:r w:rsidR="009E28D1">
              <w:rPr>
                <w:rStyle w:val="FontStyle69"/>
                <w:sz w:val="20"/>
                <w:szCs w:val="20"/>
                <w:lang w:val="en-AU"/>
              </w:rPr>
              <w:t>.</w:t>
            </w:r>
          </w:p>
          <w:p w:rsidR="00177024" w:rsidRPr="007E120A" w:rsidRDefault="00177024" w:rsidP="00177024">
            <w:pPr>
              <w:spacing w:after="0"/>
              <w:rPr>
                <w:rStyle w:val="FontStyle69"/>
                <w:sz w:val="20"/>
                <w:szCs w:val="20"/>
                <w:lang w:val="en-AU"/>
              </w:rPr>
            </w:pPr>
          </w:p>
          <w:p w:rsidR="00177024" w:rsidRPr="007E120A" w:rsidRDefault="00177024" w:rsidP="00177024">
            <w:pPr>
              <w:spacing w:after="0"/>
              <w:rPr>
                <w:rStyle w:val="FontStyle69"/>
                <w:sz w:val="20"/>
                <w:szCs w:val="20"/>
                <w:lang w:val="en-AU"/>
              </w:rPr>
            </w:pPr>
            <w:r w:rsidRPr="007E120A">
              <w:rPr>
                <w:rStyle w:val="FontStyle69"/>
                <w:sz w:val="20"/>
                <w:szCs w:val="20"/>
                <w:lang w:val="en-AU"/>
              </w:rPr>
              <w:t>Regardless of the above-mentioned documents, the following shall be checked:</w:t>
            </w:r>
          </w:p>
          <w:p w:rsidR="009B2521" w:rsidRPr="007E120A" w:rsidRDefault="00177024" w:rsidP="00C32AD3">
            <w:pPr>
              <w:numPr>
                <w:ilvl w:val="0"/>
                <w:numId w:val="25"/>
              </w:numPr>
              <w:spacing w:after="0"/>
              <w:rPr>
                <w:rStyle w:val="FontStyle69"/>
                <w:sz w:val="20"/>
                <w:szCs w:val="20"/>
                <w:lang w:val="en-US"/>
              </w:rPr>
            </w:pPr>
            <w:r w:rsidRPr="007E120A">
              <w:rPr>
                <w:rStyle w:val="FontStyle69"/>
                <w:sz w:val="20"/>
                <w:szCs w:val="20"/>
                <w:lang w:val="en-AU"/>
              </w:rPr>
              <w:t>recipe of concrete mixture delivered to the site</w:t>
            </w:r>
            <w:r w:rsidR="009E28D1">
              <w:rPr>
                <w:rStyle w:val="FontStyle69"/>
                <w:sz w:val="20"/>
                <w:szCs w:val="20"/>
                <w:lang w:val="en-AU"/>
              </w:rPr>
              <w:t>,</w:t>
            </w:r>
          </w:p>
          <w:p w:rsidR="00177024" w:rsidRPr="007E120A" w:rsidRDefault="00177024" w:rsidP="00C32AD3">
            <w:pPr>
              <w:numPr>
                <w:ilvl w:val="0"/>
                <w:numId w:val="25"/>
              </w:numPr>
              <w:spacing w:after="0"/>
              <w:rPr>
                <w:rStyle w:val="FontStyle69"/>
                <w:sz w:val="20"/>
                <w:szCs w:val="20"/>
                <w:lang w:val="en-AU"/>
              </w:rPr>
            </w:pPr>
            <w:r w:rsidRPr="007E120A">
              <w:rPr>
                <w:rStyle w:val="FontStyle69"/>
                <w:sz w:val="20"/>
                <w:szCs w:val="20"/>
                <w:lang w:val="en-AU"/>
              </w:rPr>
              <w:t>geo</w:t>
            </w:r>
            <w:r w:rsidR="00A60F4E" w:rsidRPr="007E120A">
              <w:rPr>
                <w:rStyle w:val="FontStyle69"/>
                <w:sz w:val="20"/>
                <w:szCs w:val="20"/>
                <w:lang w:val="en-AU"/>
              </w:rPr>
              <w:t>metry of built</w:t>
            </w:r>
            <w:r w:rsidRPr="007E120A">
              <w:rPr>
                <w:rStyle w:val="FontStyle69"/>
                <w:sz w:val="20"/>
                <w:szCs w:val="20"/>
                <w:lang w:val="en-AU"/>
              </w:rPr>
              <w:t xml:space="preserve"> elements and their confo</w:t>
            </w:r>
            <w:r w:rsidR="009E28D1">
              <w:rPr>
                <w:rStyle w:val="FontStyle69"/>
                <w:sz w:val="20"/>
                <w:szCs w:val="20"/>
                <w:lang w:val="en-AU"/>
              </w:rPr>
              <w:t>rmity with design documentation,</w:t>
            </w:r>
          </w:p>
          <w:p w:rsidR="003568AE" w:rsidRPr="007E120A" w:rsidRDefault="006810B7" w:rsidP="00C32AD3">
            <w:pPr>
              <w:numPr>
                <w:ilvl w:val="0"/>
                <w:numId w:val="25"/>
              </w:numPr>
              <w:spacing w:after="0"/>
              <w:rPr>
                <w:rStyle w:val="FontStyle69"/>
                <w:sz w:val="20"/>
                <w:szCs w:val="20"/>
                <w:lang w:val="en-AU"/>
              </w:rPr>
            </w:pPr>
            <w:r w:rsidRPr="007E120A">
              <w:rPr>
                <w:rStyle w:val="FontStyle69"/>
                <w:sz w:val="20"/>
                <w:szCs w:val="20"/>
                <w:lang w:val="en-AU"/>
              </w:rPr>
              <w:t>elevations</w:t>
            </w:r>
          </w:p>
          <w:p w:rsidR="00177024" w:rsidRPr="007E120A" w:rsidRDefault="00177024" w:rsidP="00C32AD3">
            <w:pPr>
              <w:numPr>
                <w:ilvl w:val="0"/>
                <w:numId w:val="25"/>
              </w:numPr>
              <w:spacing w:after="0"/>
              <w:rPr>
                <w:rStyle w:val="FontStyle69"/>
                <w:sz w:val="20"/>
                <w:szCs w:val="20"/>
                <w:lang w:val="en-AU"/>
              </w:rPr>
            </w:pPr>
            <w:r w:rsidRPr="007E120A">
              <w:rPr>
                <w:rStyle w:val="FontStyle69"/>
                <w:sz w:val="20"/>
                <w:szCs w:val="20"/>
                <w:lang w:val="en-AU"/>
              </w:rPr>
              <w:lastRenderedPageBreak/>
              <w:t>concrete quality in terms of compaction and homogenous structure</w:t>
            </w:r>
            <w:r w:rsidR="00224E04">
              <w:rPr>
                <w:rStyle w:val="FontStyle69"/>
                <w:sz w:val="20"/>
                <w:szCs w:val="20"/>
                <w:lang w:val="en-AU"/>
              </w:rPr>
              <w:t>,</w:t>
            </w:r>
          </w:p>
          <w:p w:rsidR="00177024" w:rsidRDefault="00177024" w:rsidP="00C32AD3">
            <w:pPr>
              <w:numPr>
                <w:ilvl w:val="0"/>
                <w:numId w:val="25"/>
              </w:numPr>
              <w:spacing w:after="0"/>
              <w:rPr>
                <w:rStyle w:val="FontStyle69"/>
                <w:sz w:val="20"/>
                <w:szCs w:val="20"/>
                <w:lang w:val="en-AU"/>
              </w:rPr>
            </w:pPr>
            <w:r w:rsidRPr="007E120A">
              <w:rPr>
                <w:rStyle w:val="FontStyle69"/>
                <w:sz w:val="20"/>
                <w:szCs w:val="20"/>
                <w:lang w:val="en-AU"/>
              </w:rPr>
              <w:t xml:space="preserve">concrete surface </w:t>
            </w:r>
            <w:r w:rsidR="00224E04">
              <w:rPr>
                <w:rStyle w:val="FontStyle69"/>
                <w:sz w:val="20"/>
                <w:szCs w:val="20"/>
                <w:lang w:val="en-AU"/>
              </w:rPr>
              <w:t>curing after formwork stripping.</w:t>
            </w:r>
          </w:p>
          <w:p w:rsidR="00745CCF" w:rsidRPr="00224E04" w:rsidRDefault="00745CCF" w:rsidP="00745CCF">
            <w:pPr>
              <w:spacing w:after="0"/>
              <w:rPr>
                <w:rStyle w:val="FontStyle69"/>
                <w:sz w:val="20"/>
                <w:szCs w:val="20"/>
                <w:lang w:val="en-AU"/>
              </w:rPr>
            </w:pPr>
          </w:p>
          <w:p w:rsidR="009B2521" w:rsidRPr="00224E04" w:rsidRDefault="00DA6179" w:rsidP="00C32AD3">
            <w:pPr>
              <w:pStyle w:val="Nagwek2"/>
              <w:numPr>
                <w:ilvl w:val="1"/>
                <w:numId w:val="42"/>
              </w:numPr>
              <w:rPr>
                <w:rStyle w:val="FontStyle86"/>
                <w:rFonts w:cs="Times New Roman"/>
                <w:b/>
                <w:bCs/>
                <w:smallCaps w:val="0"/>
                <w:szCs w:val="28"/>
              </w:rPr>
            </w:pPr>
            <w:r w:rsidRPr="00224E04">
              <w:rPr>
                <w:rStyle w:val="FontStyle69"/>
                <w:rFonts w:cs="Times New Roman"/>
                <w:sz w:val="20"/>
                <w:szCs w:val="28"/>
              </w:rPr>
              <w:t xml:space="preserve">Tank </w:t>
            </w:r>
            <w:proofErr w:type="spellStart"/>
            <w:r w:rsidRPr="00224E04">
              <w:rPr>
                <w:rStyle w:val="FontStyle69"/>
                <w:rFonts w:cs="Times New Roman"/>
                <w:sz w:val="20"/>
                <w:szCs w:val="28"/>
              </w:rPr>
              <w:t>structure</w:t>
            </w:r>
            <w:proofErr w:type="spellEnd"/>
          </w:p>
          <w:p w:rsidR="009B2521" w:rsidRPr="007E120A" w:rsidRDefault="00231259" w:rsidP="00C32AD3">
            <w:pPr>
              <w:pStyle w:val="Nagwek3"/>
              <w:numPr>
                <w:ilvl w:val="2"/>
                <w:numId w:val="42"/>
              </w:numPr>
              <w:rPr>
                <w:lang w:val="en-AU" w:eastAsia="pl-PL"/>
              </w:rPr>
            </w:pPr>
            <w:r w:rsidRPr="007E120A">
              <w:rPr>
                <w:lang w:val="en-AU" w:eastAsia="pl-PL"/>
              </w:rPr>
              <w:t>The acceptance shall be performed in two phases and include:</w:t>
            </w:r>
          </w:p>
          <w:p w:rsidR="00231259" w:rsidRPr="007E120A" w:rsidRDefault="00231259" w:rsidP="00C32AD3">
            <w:pPr>
              <w:pStyle w:val="Bezodstpw"/>
              <w:numPr>
                <w:ilvl w:val="0"/>
                <w:numId w:val="25"/>
              </w:numPr>
              <w:rPr>
                <w:rFonts w:ascii="Arial Narrow" w:eastAsia="Times New Roman" w:hAnsi="Arial Narrow"/>
                <w:sz w:val="20"/>
                <w:szCs w:val="20"/>
                <w:lang w:val="en-AU" w:eastAsia="pl-PL"/>
              </w:rPr>
            </w:pPr>
            <w:r w:rsidRPr="007E120A">
              <w:rPr>
                <w:rFonts w:ascii="Arial Narrow" w:eastAsia="Times New Roman" w:hAnsi="Arial Narrow"/>
                <w:sz w:val="20"/>
                <w:szCs w:val="20"/>
                <w:lang w:val="en-AU" w:eastAsia="pl-PL"/>
              </w:rPr>
              <w:t>acceptance of major elements of steel struc</w:t>
            </w:r>
            <w:r w:rsidR="00224E04">
              <w:rPr>
                <w:rFonts w:ascii="Arial Narrow" w:eastAsia="Times New Roman" w:hAnsi="Arial Narrow"/>
                <w:sz w:val="20"/>
                <w:szCs w:val="20"/>
                <w:lang w:val="en-AU" w:eastAsia="pl-PL"/>
              </w:rPr>
              <w:t>tures before they are installed,</w:t>
            </w:r>
          </w:p>
          <w:p w:rsidR="0091215D" w:rsidRPr="00224E04" w:rsidRDefault="00231259" w:rsidP="00C32AD3">
            <w:pPr>
              <w:numPr>
                <w:ilvl w:val="0"/>
                <w:numId w:val="25"/>
              </w:numPr>
              <w:autoSpaceDE w:val="0"/>
              <w:autoSpaceDN w:val="0"/>
              <w:adjustRightInd w:val="0"/>
              <w:spacing w:after="0"/>
              <w:rPr>
                <w:rFonts w:cs="Arial Narrow"/>
                <w:szCs w:val="20"/>
                <w:lang w:val="en-AU"/>
              </w:rPr>
            </w:pPr>
            <w:r w:rsidRPr="007E120A">
              <w:rPr>
                <w:rFonts w:eastAsia="Times New Roman"/>
                <w:szCs w:val="20"/>
                <w:lang w:val="en-AU" w:eastAsia="pl-PL"/>
              </w:rPr>
              <w:t>acceptance of steel elements after installation</w:t>
            </w:r>
            <w:r w:rsidR="00224E04">
              <w:rPr>
                <w:rFonts w:eastAsia="Times New Roman"/>
                <w:szCs w:val="20"/>
                <w:lang w:val="en-AU" w:eastAsia="pl-PL"/>
              </w:rPr>
              <w:t>.</w:t>
            </w:r>
          </w:p>
          <w:p w:rsidR="00745CCF" w:rsidRPr="00745CCF" w:rsidRDefault="0091215D" w:rsidP="00745CCF">
            <w:pPr>
              <w:pStyle w:val="Nagwek3"/>
              <w:numPr>
                <w:ilvl w:val="2"/>
                <w:numId w:val="42"/>
              </w:numPr>
              <w:spacing w:after="0"/>
              <w:rPr>
                <w:lang w:val="en-AU" w:eastAsia="pl-PL"/>
              </w:rPr>
            </w:pPr>
            <w:r w:rsidRPr="007E120A">
              <w:rPr>
                <w:lang w:val="en-AU" w:eastAsia="pl-PL"/>
              </w:rPr>
              <w:t>The acceptance of steel elements before installation shall include verification of quality documents, check of conformity with the design documentation, check of dimensions, permitted deviations of dimensions and angles and preparation of edges for welding.</w:t>
            </w:r>
          </w:p>
          <w:p w:rsidR="00745CCF" w:rsidRDefault="00745CCF" w:rsidP="00745CCF">
            <w:pPr>
              <w:pStyle w:val="Nagwek3"/>
              <w:ind w:left="720"/>
              <w:rPr>
                <w:lang w:val="en-AU" w:eastAsia="pl-PL"/>
              </w:rPr>
            </w:pPr>
          </w:p>
          <w:p w:rsidR="00A821C7" w:rsidRPr="00224E04" w:rsidRDefault="000B66C3" w:rsidP="00C32AD3">
            <w:pPr>
              <w:pStyle w:val="Nagwek3"/>
              <w:numPr>
                <w:ilvl w:val="2"/>
                <w:numId w:val="42"/>
              </w:numPr>
              <w:rPr>
                <w:lang w:val="en-AU" w:eastAsia="pl-PL"/>
              </w:rPr>
            </w:pPr>
            <w:r w:rsidRPr="007E120A">
              <w:rPr>
                <w:lang w:val="en-AU" w:eastAsia="pl-PL"/>
              </w:rPr>
              <w:t xml:space="preserve">The acceptance of steel elements after installation shall include check of surface finishing and quality of joints. The welded joints shall comply with quality level B acc. to </w:t>
            </w:r>
            <w:r w:rsidRPr="007E120A">
              <w:rPr>
                <w:lang w:val="en-US"/>
              </w:rPr>
              <w:t>PN-EN ISO 5817</w:t>
            </w:r>
            <w:r w:rsidRPr="007E120A">
              <w:rPr>
                <w:lang w:val="en-AU" w:eastAsia="pl-PL"/>
              </w:rPr>
              <w:t>.</w:t>
            </w:r>
          </w:p>
          <w:p w:rsidR="00A821C7" w:rsidRPr="00224E04" w:rsidRDefault="00A821C7" w:rsidP="00C32AD3">
            <w:pPr>
              <w:pStyle w:val="Nagwek3"/>
              <w:numPr>
                <w:ilvl w:val="2"/>
                <w:numId w:val="42"/>
              </w:numPr>
              <w:rPr>
                <w:lang w:val="en-AU" w:eastAsia="pl-PL"/>
              </w:rPr>
            </w:pPr>
            <w:r w:rsidRPr="007E120A">
              <w:rPr>
                <w:lang w:val="en-AU" w:eastAsia="pl-PL"/>
              </w:rPr>
              <w:t xml:space="preserve">For spherical storage tanks, trial </w:t>
            </w:r>
            <w:r w:rsidR="00EF397A">
              <w:rPr>
                <w:lang w:val="en-AU" w:eastAsia="pl-PL"/>
              </w:rPr>
              <w:t>assembly of the tank is recommended</w:t>
            </w:r>
            <w:r w:rsidR="00224E04">
              <w:rPr>
                <w:lang w:val="en-AU" w:eastAsia="pl-PL"/>
              </w:rPr>
              <w:t>.</w:t>
            </w:r>
          </w:p>
          <w:p w:rsidR="00B34C1F" w:rsidRPr="00224E04" w:rsidRDefault="00224E04" w:rsidP="00C32AD3">
            <w:pPr>
              <w:pStyle w:val="Nagwek2"/>
              <w:numPr>
                <w:ilvl w:val="1"/>
                <w:numId w:val="42"/>
              </w:numPr>
              <w:rPr>
                <w:lang w:eastAsia="pl-PL"/>
              </w:rPr>
            </w:pPr>
            <w:r>
              <w:rPr>
                <w:lang w:eastAsia="pl-PL"/>
              </w:rPr>
              <w:t xml:space="preserve">Surface </w:t>
            </w:r>
            <w:proofErr w:type="spellStart"/>
            <w:r>
              <w:rPr>
                <w:lang w:eastAsia="pl-PL"/>
              </w:rPr>
              <w:t>protection</w:t>
            </w:r>
            <w:proofErr w:type="spellEnd"/>
          </w:p>
          <w:p w:rsidR="00B34C1F" w:rsidRPr="007E120A" w:rsidRDefault="00B34C1F" w:rsidP="00C32AD3">
            <w:pPr>
              <w:pStyle w:val="Nagwek3"/>
              <w:numPr>
                <w:ilvl w:val="2"/>
                <w:numId w:val="42"/>
              </w:numPr>
              <w:rPr>
                <w:lang w:val="en-AU" w:eastAsia="pl-PL"/>
              </w:rPr>
            </w:pPr>
            <w:r w:rsidRPr="007E120A">
              <w:rPr>
                <w:lang w:val="en-AU" w:eastAsia="pl-PL"/>
              </w:rPr>
              <w:t>The acceptance shall be carried out at the following phases of the works:</w:t>
            </w:r>
          </w:p>
          <w:p w:rsidR="00224E04" w:rsidRPr="00745CCF" w:rsidRDefault="00B34C1F" w:rsidP="00224E04">
            <w:pPr>
              <w:pStyle w:val="Bezodstpw"/>
              <w:numPr>
                <w:ilvl w:val="0"/>
                <w:numId w:val="25"/>
              </w:numPr>
              <w:rPr>
                <w:rFonts w:ascii="Arial Narrow" w:eastAsia="Times New Roman" w:hAnsi="Arial Narrow"/>
                <w:sz w:val="20"/>
                <w:szCs w:val="20"/>
                <w:lang w:val="en-AU" w:eastAsia="pl-PL"/>
              </w:rPr>
            </w:pPr>
            <w:r w:rsidRPr="007E120A">
              <w:rPr>
                <w:rFonts w:ascii="Arial Narrow" w:eastAsia="Times New Roman" w:hAnsi="Arial Narrow"/>
                <w:sz w:val="20"/>
                <w:szCs w:val="20"/>
                <w:lang w:val="en-AU" w:eastAsia="pl-PL"/>
              </w:rPr>
              <w:t>after delivery of materials and products to the site</w:t>
            </w:r>
            <w:r w:rsidR="00224E04">
              <w:rPr>
                <w:rFonts w:ascii="Arial Narrow" w:eastAsia="Times New Roman" w:hAnsi="Arial Narrow"/>
                <w:sz w:val="20"/>
                <w:szCs w:val="20"/>
                <w:lang w:val="en-AU" w:eastAsia="pl-PL"/>
              </w:rPr>
              <w:t>,</w:t>
            </w:r>
          </w:p>
          <w:p w:rsidR="00B34C1F" w:rsidRPr="007E120A" w:rsidRDefault="00224E04" w:rsidP="00C32AD3">
            <w:pPr>
              <w:pStyle w:val="Bezodstpw"/>
              <w:numPr>
                <w:ilvl w:val="0"/>
                <w:numId w:val="25"/>
              </w:numPr>
              <w:rPr>
                <w:rFonts w:ascii="Arial Narrow" w:eastAsia="Times New Roman" w:hAnsi="Arial Narrow"/>
                <w:sz w:val="20"/>
                <w:szCs w:val="20"/>
                <w:lang w:val="en-AU" w:eastAsia="pl-PL"/>
              </w:rPr>
            </w:pPr>
            <w:r>
              <w:rPr>
                <w:rFonts w:ascii="Arial Narrow" w:eastAsia="Times New Roman" w:hAnsi="Arial Narrow"/>
                <w:sz w:val="20"/>
                <w:szCs w:val="20"/>
                <w:lang w:val="en-AU" w:eastAsia="pl-PL"/>
              </w:rPr>
              <w:t>after the substrate preparation,</w:t>
            </w:r>
          </w:p>
          <w:p w:rsidR="00B34C1F" w:rsidRPr="00224E04" w:rsidRDefault="00B34C1F" w:rsidP="00C32AD3">
            <w:pPr>
              <w:pStyle w:val="Bezodstpw"/>
              <w:numPr>
                <w:ilvl w:val="0"/>
                <w:numId w:val="25"/>
              </w:numPr>
              <w:rPr>
                <w:rFonts w:ascii="Arial Narrow" w:eastAsia="Times New Roman" w:hAnsi="Arial Narrow"/>
                <w:sz w:val="20"/>
                <w:szCs w:val="20"/>
                <w:lang w:val="en-AU" w:eastAsia="pl-PL"/>
              </w:rPr>
            </w:pPr>
            <w:r w:rsidRPr="007E120A">
              <w:rPr>
                <w:rFonts w:ascii="Arial Narrow" w:eastAsia="Times New Roman" w:hAnsi="Arial Narrow"/>
                <w:sz w:val="20"/>
                <w:szCs w:val="20"/>
                <w:lang w:val="en-AU" w:eastAsia="pl-PL"/>
              </w:rPr>
              <w:t>after ap</w:t>
            </w:r>
            <w:r w:rsidR="00224E04">
              <w:rPr>
                <w:rFonts w:ascii="Arial Narrow" w:eastAsia="Times New Roman" w:hAnsi="Arial Narrow"/>
                <w:sz w:val="20"/>
                <w:szCs w:val="20"/>
                <w:lang w:val="en-AU" w:eastAsia="pl-PL"/>
              </w:rPr>
              <w:t>plication of each product layer.</w:t>
            </w:r>
          </w:p>
          <w:p w:rsidR="00745CCF" w:rsidRPr="00745CCF" w:rsidRDefault="00B34C1F" w:rsidP="00745CCF">
            <w:pPr>
              <w:pStyle w:val="Nagwek3"/>
              <w:numPr>
                <w:ilvl w:val="2"/>
                <w:numId w:val="42"/>
              </w:numPr>
              <w:spacing w:after="0"/>
              <w:rPr>
                <w:lang w:val="en-AU" w:eastAsia="pl-PL"/>
              </w:rPr>
            </w:pPr>
            <w:r w:rsidRPr="007E120A">
              <w:rPr>
                <w:lang w:val="en-AU" w:eastAsia="pl-PL"/>
              </w:rPr>
              <w:t>The acceptance of materials and products shall include the check of conformity with the design, Polish Standards and check of documents specified in applicable regulations on construction products.</w:t>
            </w:r>
          </w:p>
          <w:p w:rsidR="00745CCF" w:rsidRDefault="00745CCF" w:rsidP="00745CCF">
            <w:pPr>
              <w:pStyle w:val="Nagwek3"/>
              <w:spacing w:after="0"/>
              <w:rPr>
                <w:lang w:val="en-AU" w:eastAsia="pl-PL"/>
              </w:rPr>
            </w:pPr>
          </w:p>
          <w:p w:rsidR="00626823" w:rsidRPr="00626823" w:rsidRDefault="00B34C1F" w:rsidP="00C32AD3">
            <w:pPr>
              <w:pStyle w:val="Nagwek3"/>
              <w:numPr>
                <w:ilvl w:val="2"/>
                <w:numId w:val="42"/>
              </w:numPr>
              <w:spacing w:after="0"/>
              <w:rPr>
                <w:lang w:val="en-AU" w:eastAsia="pl-PL"/>
              </w:rPr>
            </w:pPr>
            <w:r w:rsidRPr="007E120A">
              <w:rPr>
                <w:lang w:val="en-AU" w:eastAsia="pl-PL"/>
              </w:rPr>
              <w:t>The acceptance after the substrate preparation shall include the check of:</w:t>
            </w:r>
          </w:p>
          <w:p w:rsidR="00626823" w:rsidRDefault="00B34C1F" w:rsidP="00745CCF">
            <w:pPr>
              <w:numPr>
                <w:ilvl w:val="0"/>
                <w:numId w:val="25"/>
              </w:numPr>
              <w:autoSpaceDE w:val="0"/>
              <w:autoSpaceDN w:val="0"/>
              <w:adjustRightInd w:val="0"/>
              <w:spacing w:after="0"/>
              <w:ind w:left="459" w:hanging="459"/>
              <w:rPr>
                <w:rFonts w:eastAsia="Univers-PL" w:cs="Univers-PL"/>
                <w:szCs w:val="20"/>
                <w:lang w:val="en-AU" w:eastAsia="pl-PL"/>
              </w:rPr>
            </w:pPr>
            <w:r w:rsidRPr="007E120A">
              <w:rPr>
                <w:szCs w:val="20"/>
                <w:lang w:val="en-AU"/>
              </w:rPr>
              <w:t>preparation of welded joints, sharp edges and other areas with surface defects acc. to PN-EN ISO 8501-3,</w:t>
            </w:r>
          </w:p>
          <w:p w:rsidR="00626823" w:rsidRPr="00626823" w:rsidRDefault="00626823" w:rsidP="00626823">
            <w:pPr>
              <w:autoSpaceDE w:val="0"/>
              <w:autoSpaceDN w:val="0"/>
              <w:adjustRightInd w:val="0"/>
              <w:spacing w:after="0"/>
              <w:rPr>
                <w:rFonts w:eastAsia="Univers-PL" w:cs="Univers-PL"/>
                <w:szCs w:val="20"/>
                <w:lang w:val="en-AU" w:eastAsia="pl-PL"/>
              </w:rPr>
            </w:pPr>
          </w:p>
          <w:p w:rsidR="00B34C1F" w:rsidRDefault="00B34C1F" w:rsidP="00C32AD3">
            <w:pPr>
              <w:pStyle w:val="NormalnyWeb"/>
              <w:numPr>
                <w:ilvl w:val="0"/>
                <w:numId w:val="25"/>
              </w:numPr>
              <w:shd w:val="clear" w:color="auto" w:fill="FFFFFF"/>
              <w:spacing w:before="0" w:beforeAutospacing="0" w:after="0" w:afterAutospacing="0" w:line="210" w:lineRule="atLeast"/>
              <w:ind w:left="459" w:hanging="459"/>
              <w:rPr>
                <w:rFonts w:ascii="Arial Narrow" w:hAnsi="Arial Narrow"/>
                <w:sz w:val="20"/>
                <w:szCs w:val="20"/>
                <w:lang w:val="en-AU"/>
              </w:rPr>
            </w:pPr>
            <w:r w:rsidRPr="007E120A">
              <w:rPr>
                <w:rFonts w:ascii="Arial Narrow" w:hAnsi="Arial Narrow"/>
                <w:sz w:val="20"/>
                <w:szCs w:val="20"/>
                <w:lang w:val="en-AU"/>
              </w:rPr>
              <w:t>surface preparation ac. to PN-EN   ISO 8501-1 or PN-EN ISO 8501-2,</w:t>
            </w:r>
          </w:p>
          <w:p w:rsidR="00626823" w:rsidRPr="007E120A" w:rsidRDefault="00626823" w:rsidP="00626823">
            <w:pPr>
              <w:pStyle w:val="NormalnyWeb"/>
              <w:shd w:val="clear" w:color="auto" w:fill="FFFFFF"/>
              <w:spacing w:before="0" w:beforeAutospacing="0" w:after="0" w:afterAutospacing="0" w:line="210" w:lineRule="atLeast"/>
              <w:rPr>
                <w:rFonts w:ascii="Arial Narrow" w:hAnsi="Arial Narrow"/>
                <w:sz w:val="20"/>
                <w:szCs w:val="20"/>
                <w:lang w:val="en-AU"/>
              </w:rPr>
            </w:pPr>
          </w:p>
          <w:p w:rsidR="00B34C1F" w:rsidRPr="007E120A" w:rsidRDefault="00B34C1F" w:rsidP="00C32AD3">
            <w:pPr>
              <w:pStyle w:val="NormalnyWeb"/>
              <w:numPr>
                <w:ilvl w:val="0"/>
                <w:numId w:val="25"/>
              </w:numPr>
              <w:shd w:val="clear" w:color="auto" w:fill="FFFFFF"/>
              <w:spacing w:before="0" w:beforeAutospacing="0" w:after="0" w:afterAutospacing="0" w:line="210" w:lineRule="atLeast"/>
              <w:ind w:left="459" w:hanging="459"/>
              <w:rPr>
                <w:rFonts w:ascii="Arial Narrow" w:hAnsi="Arial Narrow"/>
                <w:sz w:val="20"/>
                <w:szCs w:val="20"/>
                <w:lang w:val="en-AU"/>
              </w:rPr>
            </w:pPr>
            <w:r w:rsidRPr="007E120A">
              <w:rPr>
                <w:rFonts w:ascii="Arial Narrow" w:hAnsi="Arial Narrow"/>
                <w:sz w:val="20"/>
                <w:szCs w:val="20"/>
                <w:lang w:val="en-AU"/>
              </w:rPr>
              <w:t xml:space="preserve">surface roughness acc. to </w:t>
            </w:r>
            <w:r w:rsidRPr="007E120A">
              <w:rPr>
                <w:rFonts w:ascii="Arial Narrow" w:hAnsi="Arial Narrow"/>
                <w:sz w:val="20"/>
                <w:szCs w:val="20"/>
                <w:lang w:val="en-US"/>
              </w:rPr>
              <w:t>PN-EN ISO 8503,</w:t>
            </w:r>
          </w:p>
          <w:p w:rsidR="00B34C1F" w:rsidRDefault="00B34C1F" w:rsidP="00C32AD3">
            <w:pPr>
              <w:pStyle w:val="NormalnyWeb"/>
              <w:numPr>
                <w:ilvl w:val="0"/>
                <w:numId w:val="25"/>
              </w:numPr>
              <w:shd w:val="clear" w:color="auto" w:fill="FFFFFF"/>
              <w:spacing w:before="0" w:beforeAutospacing="0" w:after="0" w:afterAutospacing="0" w:line="210" w:lineRule="atLeast"/>
              <w:ind w:left="459" w:hanging="459"/>
              <w:rPr>
                <w:rFonts w:ascii="Arial Narrow" w:hAnsi="Arial Narrow"/>
                <w:sz w:val="20"/>
                <w:szCs w:val="20"/>
                <w:lang w:val="en-AU"/>
              </w:rPr>
            </w:pPr>
            <w:r w:rsidRPr="007E120A">
              <w:rPr>
                <w:rFonts w:ascii="Arial Narrow" w:hAnsi="Arial Narrow"/>
                <w:sz w:val="20"/>
                <w:szCs w:val="20"/>
                <w:lang w:val="en-AU"/>
              </w:rPr>
              <w:t>dust residues on the surface acc. to PN-EN ISO 8502-3,</w:t>
            </w:r>
          </w:p>
          <w:p w:rsidR="00626823" w:rsidRPr="007E120A" w:rsidRDefault="00626823" w:rsidP="00626823">
            <w:pPr>
              <w:pStyle w:val="NormalnyWeb"/>
              <w:shd w:val="clear" w:color="auto" w:fill="FFFFFF"/>
              <w:spacing w:before="0" w:beforeAutospacing="0" w:after="0" w:afterAutospacing="0" w:line="210" w:lineRule="atLeast"/>
              <w:rPr>
                <w:rFonts w:ascii="Arial Narrow" w:hAnsi="Arial Narrow"/>
                <w:sz w:val="20"/>
                <w:szCs w:val="20"/>
                <w:lang w:val="en-AU"/>
              </w:rPr>
            </w:pPr>
          </w:p>
          <w:p w:rsidR="00B34C1F" w:rsidRDefault="00B34C1F" w:rsidP="00C32AD3">
            <w:pPr>
              <w:pStyle w:val="NormalnyWeb"/>
              <w:numPr>
                <w:ilvl w:val="0"/>
                <w:numId w:val="25"/>
              </w:numPr>
              <w:shd w:val="clear" w:color="auto" w:fill="FFFFFF"/>
              <w:spacing w:before="0" w:beforeAutospacing="0" w:after="0" w:afterAutospacing="0" w:line="210" w:lineRule="atLeast"/>
              <w:ind w:left="459" w:hanging="459"/>
              <w:rPr>
                <w:rFonts w:ascii="Arial Narrow" w:hAnsi="Arial Narrow"/>
                <w:sz w:val="20"/>
                <w:szCs w:val="20"/>
                <w:lang w:val="en-AU"/>
              </w:rPr>
            </w:pPr>
            <w:r w:rsidRPr="007E120A">
              <w:rPr>
                <w:rFonts w:ascii="Arial Narrow" w:hAnsi="Arial Narrow"/>
                <w:sz w:val="20"/>
                <w:szCs w:val="20"/>
                <w:lang w:val="en-AU"/>
              </w:rPr>
              <w:lastRenderedPageBreak/>
              <w:t>evaluation  of the amount of water-soluble salts residue on the surface using methods specified in PN-EN ISO 8502,</w:t>
            </w:r>
          </w:p>
          <w:p w:rsidR="00626823" w:rsidRPr="007E120A" w:rsidRDefault="00626823" w:rsidP="00626823">
            <w:pPr>
              <w:pStyle w:val="NormalnyWeb"/>
              <w:shd w:val="clear" w:color="auto" w:fill="FFFFFF"/>
              <w:spacing w:before="0" w:beforeAutospacing="0" w:after="0" w:afterAutospacing="0" w:line="210" w:lineRule="atLeast"/>
              <w:rPr>
                <w:rFonts w:ascii="Arial Narrow" w:hAnsi="Arial Narrow"/>
                <w:sz w:val="20"/>
                <w:szCs w:val="20"/>
                <w:lang w:val="en-AU"/>
              </w:rPr>
            </w:pPr>
          </w:p>
          <w:p w:rsidR="00B34C1F" w:rsidRPr="007E120A" w:rsidRDefault="00B34C1F" w:rsidP="00C32AD3">
            <w:pPr>
              <w:pStyle w:val="NormalnyWeb"/>
              <w:numPr>
                <w:ilvl w:val="0"/>
                <w:numId w:val="25"/>
              </w:numPr>
              <w:shd w:val="clear" w:color="auto" w:fill="FFFFFF"/>
              <w:spacing w:before="0" w:beforeAutospacing="0" w:after="0" w:afterAutospacing="0" w:line="210" w:lineRule="atLeast"/>
              <w:ind w:left="459" w:hanging="459"/>
              <w:rPr>
                <w:rFonts w:ascii="Arial Narrow" w:hAnsi="Arial Narrow"/>
                <w:sz w:val="20"/>
                <w:szCs w:val="20"/>
                <w:lang w:val="en-AU"/>
              </w:rPr>
            </w:pPr>
            <w:r w:rsidRPr="007E120A">
              <w:rPr>
                <w:rFonts w:ascii="Arial Narrow" w:hAnsi="Arial Narrow"/>
                <w:sz w:val="20"/>
                <w:szCs w:val="20"/>
                <w:lang w:val="en-AU"/>
              </w:rPr>
              <w:t>evaluation of fat contaminants using the water drop or other method (depending on the type of fats)</w:t>
            </w:r>
            <w:r w:rsidR="00635FB0" w:rsidRPr="007E120A">
              <w:rPr>
                <w:rFonts w:ascii="Arial Narrow" w:hAnsi="Arial Narrow"/>
                <w:sz w:val="20"/>
                <w:szCs w:val="20"/>
                <w:lang w:val="en-AU"/>
              </w:rPr>
              <w:t>,</w:t>
            </w:r>
          </w:p>
          <w:p w:rsidR="004862CF" w:rsidRPr="00626823" w:rsidRDefault="00B34C1F" w:rsidP="00C32AD3">
            <w:pPr>
              <w:pStyle w:val="NormalnyWeb"/>
              <w:numPr>
                <w:ilvl w:val="0"/>
                <w:numId w:val="25"/>
              </w:numPr>
              <w:shd w:val="clear" w:color="auto" w:fill="FFFFFF"/>
              <w:spacing w:before="0" w:beforeAutospacing="0" w:after="0" w:afterAutospacing="0" w:line="210" w:lineRule="atLeast"/>
              <w:ind w:left="459" w:hanging="459"/>
              <w:rPr>
                <w:rFonts w:ascii="Arial Narrow" w:hAnsi="Arial Narrow"/>
                <w:sz w:val="20"/>
                <w:szCs w:val="20"/>
                <w:lang w:val="en-AU"/>
              </w:rPr>
            </w:pPr>
            <w:r w:rsidRPr="007E120A">
              <w:rPr>
                <w:rFonts w:ascii="Arial Narrow" w:hAnsi="Arial Narrow"/>
                <w:sz w:val="20"/>
                <w:szCs w:val="20"/>
                <w:lang w:val="en-AU"/>
              </w:rPr>
              <w:t>substrate dryness</w:t>
            </w:r>
            <w:r w:rsidR="00635FB0" w:rsidRPr="007E120A">
              <w:rPr>
                <w:rFonts w:ascii="Arial Narrow" w:hAnsi="Arial Narrow"/>
                <w:sz w:val="20"/>
                <w:szCs w:val="20"/>
                <w:lang w:val="en-AU"/>
              </w:rPr>
              <w:t>.</w:t>
            </w:r>
          </w:p>
          <w:p w:rsidR="00ED0FDD" w:rsidRPr="007E120A" w:rsidRDefault="00ED0FDD" w:rsidP="00C32AD3">
            <w:pPr>
              <w:pStyle w:val="Nagwek3"/>
              <w:numPr>
                <w:ilvl w:val="2"/>
                <w:numId w:val="42"/>
              </w:numPr>
              <w:rPr>
                <w:lang w:val="en-AU"/>
              </w:rPr>
            </w:pPr>
            <w:r w:rsidRPr="007E120A">
              <w:rPr>
                <w:lang w:val="en-AU"/>
              </w:rPr>
              <w:t>The acceptance after application of each layer shall include</w:t>
            </w:r>
            <w:r w:rsidRPr="007E120A">
              <w:rPr>
                <w:rFonts w:eastAsia="Univers-PL" w:cs="Univers-PL"/>
                <w:lang w:val="en-AU"/>
              </w:rPr>
              <w:t>:</w:t>
            </w:r>
          </w:p>
          <w:p w:rsidR="00ED0FDD" w:rsidRPr="007E120A" w:rsidRDefault="00ED0FDD" w:rsidP="00C32AD3">
            <w:pPr>
              <w:pStyle w:val="NormalnyWeb"/>
              <w:numPr>
                <w:ilvl w:val="0"/>
                <w:numId w:val="25"/>
              </w:numPr>
              <w:shd w:val="clear" w:color="auto" w:fill="FFFFFF"/>
              <w:spacing w:before="0" w:beforeAutospacing="0" w:after="0" w:afterAutospacing="0"/>
              <w:rPr>
                <w:rFonts w:ascii="Helvetica" w:hAnsi="Helvetica"/>
                <w:sz w:val="18"/>
                <w:szCs w:val="18"/>
                <w:lang w:val="en-AU"/>
              </w:rPr>
            </w:pPr>
            <w:r w:rsidRPr="007E120A">
              <w:rPr>
                <w:rFonts w:ascii="Arial Narrow" w:eastAsia="Univers-PL" w:hAnsi="Arial Narrow" w:cs="Univers-PL"/>
                <w:sz w:val="20"/>
                <w:szCs w:val="20"/>
                <w:lang w:val="en-AU"/>
              </w:rPr>
              <w:t>check of coat cleanliness before application of the next coat (in case of a multilayer system)</w:t>
            </w:r>
            <w:r w:rsidR="00635FB0" w:rsidRPr="007E120A">
              <w:rPr>
                <w:rFonts w:ascii="Arial Narrow" w:eastAsia="Univers-PL" w:hAnsi="Arial Narrow" w:cs="Univers-PL"/>
                <w:sz w:val="20"/>
                <w:szCs w:val="20"/>
                <w:lang w:val="en-AU"/>
              </w:rPr>
              <w:t>,</w:t>
            </w:r>
          </w:p>
          <w:p w:rsidR="00ED0FDD" w:rsidRPr="007E120A" w:rsidRDefault="00ED0FDD" w:rsidP="00C32AD3">
            <w:pPr>
              <w:pStyle w:val="NormalnyWeb"/>
              <w:numPr>
                <w:ilvl w:val="0"/>
                <w:numId w:val="25"/>
              </w:numPr>
              <w:shd w:val="clear" w:color="auto" w:fill="FFFFFF"/>
              <w:spacing w:before="0" w:beforeAutospacing="0" w:after="0" w:afterAutospacing="0"/>
              <w:rPr>
                <w:rFonts w:ascii="Helvetica" w:hAnsi="Helvetica"/>
                <w:sz w:val="18"/>
                <w:szCs w:val="18"/>
                <w:lang w:val="en-AU"/>
              </w:rPr>
            </w:pPr>
            <w:r w:rsidRPr="007E120A">
              <w:rPr>
                <w:rFonts w:ascii="Arial Narrow" w:eastAsia="Univers-PL" w:hAnsi="Arial Narrow" w:cs="Univers-PL"/>
                <w:sz w:val="20"/>
                <w:szCs w:val="20"/>
                <w:lang w:val="en-AU"/>
              </w:rPr>
              <w:t>check of application accuracy</w:t>
            </w:r>
            <w:r w:rsidR="00635FB0" w:rsidRPr="007E120A">
              <w:rPr>
                <w:rFonts w:ascii="Arial Narrow" w:eastAsia="Univers-PL" w:hAnsi="Arial Narrow" w:cs="Univers-PL"/>
                <w:sz w:val="20"/>
                <w:szCs w:val="20"/>
                <w:lang w:val="en-AU"/>
              </w:rPr>
              <w:t>,</w:t>
            </w:r>
          </w:p>
          <w:p w:rsidR="00ED0FDD" w:rsidRPr="007E120A" w:rsidRDefault="00ED0FDD" w:rsidP="00C32AD3">
            <w:pPr>
              <w:pStyle w:val="NormalnyWeb"/>
              <w:numPr>
                <w:ilvl w:val="0"/>
                <w:numId w:val="25"/>
              </w:numPr>
              <w:shd w:val="clear" w:color="auto" w:fill="FFFFFF"/>
              <w:spacing w:before="0" w:beforeAutospacing="0" w:after="0" w:afterAutospacing="0" w:line="276" w:lineRule="auto"/>
              <w:rPr>
                <w:rFonts w:ascii="Helvetica" w:hAnsi="Helvetica"/>
                <w:sz w:val="18"/>
                <w:szCs w:val="18"/>
                <w:lang w:val="en-AU"/>
              </w:rPr>
            </w:pPr>
            <w:r w:rsidRPr="007E120A">
              <w:rPr>
                <w:rFonts w:ascii="Arial Narrow" w:eastAsia="Univers-PL" w:hAnsi="Arial Narrow" w:cs="Univers-PL"/>
                <w:sz w:val="20"/>
                <w:szCs w:val="20"/>
                <w:lang w:val="en-AU"/>
              </w:rPr>
              <w:t>surface smoothness</w:t>
            </w:r>
            <w:r w:rsidR="00635FB0" w:rsidRPr="007E120A">
              <w:rPr>
                <w:rFonts w:ascii="Arial Narrow" w:eastAsia="Univers-PL" w:hAnsi="Arial Narrow" w:cs="Univers-PL"/>
                <w:sz w:val="20"/>
                <w:szCs w:val="20"/>
                <w:lang w:val="en-AU"/>
              </w:rPr>
              <w:t>,</w:t>
            </w:r>
          </w:p>
          <w:p w:rsidR="00ED0FDD" w:rsidRPr="007E120A" w:rsidRDefault="00ED0FDD" w:rsidP="00C32AD3">
            <w:pPr>
              <w:pStyle w:val="NormalnyWeb"/>
              <w:numPr>
                <w:ilvl w:val="0"/>
                <w:numId w:val="25"/>
              </w:numPr>
              <w:shd w:val="clear" w:color="auto" w:fill="FFFFFF"/>
              <w:spacing w:before="0" w:beforeAutospacing="0" w:after="0" w:afterAutospacing="0"/>
              <w:rPr>
                <w:rFonts w:ascii="Helvetica" w:hAnsi="Helvetica"/>
                <w:sz w:val="18"/>
                <w:szCs w:val="18"/>
                <w:lang w:val="en-AU"/>
              </w:rPr>
            </w:pPr>
            <w:r w:rsidRPr="007E120A">
              <w:rPr>
                <w:rFonts w:ascii="Arial Narrow" w:eastAsia="Univers-PL" w:hAnsi="Arial Narrow" w:cs="Univers-PL"/>
                <w:sz w:val="20"/>
                <w:szCs w:val="20"/>
                <w:lang w:val="en-AU"/>
              </w:rPr>
              <w:t xml:space="preserve">film thickness measurement acc. to </w:t>
            </w:r>
            <w:r w:rsidRPr="007E120A">
              <w:rPr>
                <w:rFonts w:ascii="Arial Narrow" w:hAnsi="Arial Narrow"/>
                <w:sz w:val="20"/>
                <w:szCs w:val="20"/>
                <w:lang w:val="en-AU"/>
              </w:rPr>
              <w:t>PN-EN ISO 2808</w:t>
            </w:r>
            <w:r w:rsidR="00635FB0" w:rsidRPr="007E120A">
              <w:rPr>
                <w:rFonts w:ascii="Arial Narrow" w:hAnsi="Arial Narrow"/>
                <w:sz w:val="20"/>
                <w:szCs w:val="20"/>
                <w:lang w:val="en-AU"/>
              </w:rPr>
              <w:t>,</w:t>
            </w:r>
          </w:p>
          <w:p w:rsidR="004862CF" w:rsidRPr="00626823" w:rsidRDefault="00ED0FDD" w:rsidP="00C32AD3">
            <w:pPr>
              <w:pStyle w:val="NormalnyWeb"/>
              <w:numPr>
                <w:ilvl w:val="0"/>
                <w:numId w:val="25"/>
              </w:numPr>
              <w:shd w:val="clear" w:color="auto" w:fill="FFFFFF"/>
              <w:spacing w:before="0" w:beforeAutospacing="0" w:after="0" w:afterAutospacing="0"/>
              <w:rPr>
                <w:rFonts w:ascii="Arial Narrow" w:hAnsi="Arial Narrow"/>
                <w:sz w:val="20"/>
                <w:szCs w:val="20"/>
                <w:lang w:val="en-AU"/>
              </w:rPr>
            </w:pPr>
            <w:r w:rsidRPr="007E120A">
              <w:rPr>
                <w:rFonts w:ascii="Arial Narrow" w:eastAsia="Univers-PL" w:hAnsi="Arial Narrow" w:cs="Univers-PL"/>
                <w:sz w:val="20"/>
                <w:szCs w:val="20"/>
                <w:lang w:val="en-AU"/>
              </w:rPr>
              <w:t xml:space="preserve">coat adhesion measurement acc. to </w:t>
            </w:r>
            <w:r w:rsidRPr="007E120A">
              <w:rPr>
                <w:rFonts w:ascii="Arial Narrow" w:hAnsi="Arial Narrow"/>
                <w:sz w:val="20"/>
                <w:szCs w:val="20"/>
                <w:lang w:val="en-AU"/>
              </w:rPr>
              <w:t>PN-EN ISO 4624</w:t>
            </w:r>
            <w:r w:rsidR="00635FB0" w:rsidRPr="007E120A">
              <w:rPr>
                <w:rFonts w:ascii="Arial Narrow" w:hAnsi="Arial Narrow"/>
                <w:sz w:val="20"/>
                <w:szCs w:val="20"/>
                <w:lang w:val="en-AU"/>
              </w:rPr>
              <w:t>.</w:t>
            </w:r>
          </w:p>
          <w:p w:rsidR="00ED0FDD" w:rsidRPr="007E120A" w:rsidRDefault="00ED0FDD" w:rsidP="00C32AD3">
            <w:pPr>
              <w:pStyle w:val="Nagwek3"/>
              <w:numPr>
                <w:ilvl w:val="2"/>
                <w:numId w:val="42"/>
              </w:numPr>
              <w:rPr>
                <w:rFonts w:eastAsia="Univers-PL"/>
                <w:lang w:val="en-AU" w:eastAsia="pl-PL"/>
              </w:rPr>
            </w:pPr>
            <w:r w:rsidRPr="007E120A">
              <w:rPr>
                <w:rFonts w:eastAsia="Univers-PL"/>
                <w:lang w:val="en-AU" w:eastAsia="pl-PL"/>
              </w:rPr>
              <w:t>The final acceptance is based on the results of partial (in-process) acceptances.</w:t>
            </w:r>
          </w:p>
          <w:p w:rsidR="005C64B1" w:rsidRDefault="00AB407C" w:rsidP="00D03028">
            <w:pPr>
              <w:pStyle w:val="Nagwek3"/>
              <w:numPr>
                <w:ilvl w:val="2"/>
                <w:numId w:val="42"/>
              </w:numPr>
              <w:spacing w:after="0"/>
              <w:rPr>
                <w:rFonts w:eastAsia="Univers-PL"/>
                <w:lang w:val="en-AU" w:eastAsia="pl-PL"/>
              </w:rPr>
            </w:pPr>
            <w:r w:rsidRPr="00576906">
              <w:rPr>
                <w:rFonts w:eastAsia="Univers-PL"/>
                <w:lang w:val="en-AU" w:eastAsia="pl-PL"/>
              </w:rPr>
              <w:t>Detailed requirements for the acceptance of anti-corrosion works are included in the "Technical requirements for the execution and acceptance of anti-corrosion protection for renovation, modernization works and newly planned investment projects</w:t>
            </w:r>
            <w:r w:rsidR="005C64B1">
              <w:rPr>
                <w:rFonts w:eastAsia="Univers-PL"/>
                <w:lang w:val="en-AU" w:eastAsia="pl-PL"/>
              </w:rPr>
              <w:t>.</w:t>
            </w:r>
          </w:p>
          <w:p w:rsidR="00745CCF" w:rsidRPr="00745CCF" w:rsidRDefault="00745CCF" w:rsidP="00745CCF">
            <w:pPr>
              <w:rPr>
                <w:lang w:val="en-AU" w:eastAsia="pl-PL"/>
              </w:rPr>
            </w:pPr>
          </w:p>
          <w:p w:rsidR="00A821C7" w:rsidRPr="005C64B1" w:rsidRDefault="004835F2" w:rsidP="00C32AD3">
            <w:pPr>
              <w:pStyle w:val="Nagwek1"/>
              <w:numPr>
                <w:ilvl w:val="0"/>
                <w:numId w:val="42"/>
              </w:numPr>
              <w:spacing w:after="0"/>
              <w:rPr>
                <w:rStyle w:val="FontStyle69"/>
                <w:rFonts w:cs="Times New Roman"/>
                <w:sz w:val="20"/>
                <w:szCs w:val="32"/>
              </w:rPr>
            </w:pPr>
            <w:bookmarkStart w:id="10" w:name="_Toc72925442"/>
            <w:r w:rsidRPr="005C64B1">
              <w:rPr>
                <w:rStyle w:val="FontStyle84"/>
                <w:rFonts w:cs="Times New Roman"/>
                <w:smallCaps w:val="0"/>
                <w:sz w:val="20"/>
                <w:szCs w:val="32"/>
              </w:rPr>
              <w:t>GENERAL REQUIREMENTS FOR</w:t>
            </w:r>
            <w:r w:rsidR="00582912">
              <w:rPr>
                <w:rStyle w:val="FontStyle84"/>
                <w:rFonts w:cs="Times New Roman"/>
                <w:smallCaps w:val="0"/>
                <w:sz w:val="20"/>
                <w:szCs w:val="32"/>
              </w:rPr>
              <w:t xml:space="preserve"> </w:t>
            </w:r>
            <w:r w:rsidR="00A821C7" w:rsidRPr="005C64B1">
              <w:rPr>
                <w:rStyle w:val="FontStyle84"/>
                <w:rFonts w:cs="Times New Roman"/>
                <w:smallCaps w:val="0"/>
                <w:sz w:val="20"/>
                <w:szCs w:val="32"/>
              </w:rPr>
              <w:t>ACCEPTANCE BY A NOTIFIED BODY</w:t>
            </w:r>
            <w:bookmarkEnd w:id="10"/>
          </w:p>
          <w:p w:rsidR="00F04961" w:rsidRPr="007E120A" w:rsidRDefault="00A821C7" w:rsidP="00C32AD3">
            <w:pPr>
              <w:pStyle w:val="Nagwek2"/>
              <w:numPr>
                <w:ilvl w:val="1"/>
                <w:numId w:val="42"/>
              </w:numPr>
              <w:rPr>
                <w:rStyle w:val="FontStyle69"/>
                <w:rFonts w:eastAsia="Calibri"/>
                <w:sz w:val="20"/>
                <w:szCs w:val="20"/>
                <w:lang w:val="en-AU"/>
              </w:rPr>
            </w:pPr>
            <w:r w:rsidRPr="007E120A">
              <w:rPr>
                <w:rStyle w:val="FontStyle69"/>
                <w:rFonts w:eastAsia="Calibri"/>
                <w:sz w:val="20"/>
                <w:szCs w:val="20"/>
                <w:lang w:val="en-AU"/>
              </w:rPr>
              <w:t>Pressure equipment manufactured in accordance with Pressure Equipment Directive 2014/68/UE in modules F and I requires the receipt of a notified body.</w:t>
            </w:r>
          </w:p>
          <w:p w:rsidR="004835F2" w:rsidRDefault="004835F2" w:rsidP="00C32AD3">
            <w:pPr>
              <w:pStyle w:val="Nagwek2"/>
              <w:numPr>
                <w:ilvl w:val="1"/>
                <w:numId w:val="42"/>
              </w:numPr>
              <w:rPr>
                <w:rStyle w:val="FontStyle69"/>
                <w:rFonts w:eastAsia="Calibri"/>
                <w:sz w:val="20"/>
                <w:szCs w:val="20"/>
                <w:lang w:val="en-AU"/>
              </w:rPr>
            </w:pPr>
            <w:r w:rsidRPr="007E120A">
              <w:rPr>
                <w:rStyle w:val="FontStyle69"/>
                <w:rFonts w:eastAsia="Calibri"/>
                <w:sz w:val="20"/>
                <w:szCs w:val="20"/>
                <w:lang w:val="en-AU"/>
              </w:rPr>
              <w:t>The tank acceptance</w:t>
            </w:r>
            <w:r w:rsidR="001D48C4" w:rsidRPr="007E120A">
              <w:rPr>
                <w:rStyle w:val="FontStyle69"/>
                <w:rFonts w:eastAsia="Calibri"/>
                <w:sz w:val="20"/>
                <w:szCs w:val="20"/>
                <w:lang w:val="en-AU"/>
              </w:rPr>
              <w:t>/</w:t>
            </w:r>
            <w:r w:rsidR="001D48C4" w:rsidRPr="007E120A">
              <w:rPr>
                <w:lang w:val="en"/>
              </w:rPr>
              <w:t xml:space="preserve"> conformity assessment </w:t>
            </w:r>
            <w:r w:rsidRPr="007E120A">
              <w:rPr>
                <w:rStyle w:val="FontStyle69"/>
                <w:rFonts w:eastAsia="Calibri"/>
                <w:sz w:val="20"/>
                <w:szCs w:val="20"/>
                <w:lang w:val="en-AU"/>
              </w:rPr>
              <w:t xml:space="preserve">by </w:t>
            </w:r>
            <w:r w:rsidR="004B5CAB" w:rsidRPr="007E120A">
              <w:rPr>
                <w:rStyle w:val="FontStyle84"/>
                <w:smallCaps w:val="0"/>
                <w:sz w:val="20"/>
                <w:szCs w:val="20"/>
                <w:lang w:val="en-US"/>
              </w:rPr>
              <w:t>a Notified Body</w:t>
            </w:r>
            <w:r w:rsidRPr="007E120A">
              <w:rPr>
                <w:rStyle w:val="FontStyle84"/>
                <w:sz w:val="20"/>
                <w:szCs w:val="20"/>
                <w:lang w:val="en-US"/>
              </w:rPr>
              <w:t xml:space="preserve"> </w:t>
            </w:r>
            <w:r w:rsidRPr="005C64B1">
              <w:rPr>
                <w:rStyle w:val="FontStyle69"/>
                <w:rFonts w:eastAsia="Calibri"/>
                <w:sz w:val="20"/>
                <w:szCs w:val="20"/>
                <w:lang w:val="en-AU"/>
              </w:rPr>
              <w:t xml:space="preserve">comprises </w:t>
            </w:r>
            <w:r w:rsidR="001D48C4" w:rsidRPr="005C64B1">
              <w:rPr>
                <w:rStyle w:val="FontStyle69"/>
                <w:rFonts w:eastAsia="Calibri"/>
                <w:sz w:val="20"/>
                <w:szCs w:val="20"/>
                <w:lang w:val="en-AU"/>
              </w:rPr>
              <w:t xml:space="preserve">two </w:t>
            </w:r>
            <w:r w:rsidRPr="005C64B1">
              <w:rPr>
                <w:rStyle w:val="FontStyle69"/>
                <w:rFonts w:eastAsia="Calibri"/>
                <w:sz w:val="20"/>
                <w:szCs w:val="20"/>
                <w:lang w:val="en-AU"/>
              </w:rPr>
              <w:t>stages:</w:t>
            </w:r>
          </w:p>
          <w:p w:rsidR="005812A7" w:rsidRPr="005812A7" w:rsidRDefault="005812A7" w:rsidP="005812A7">
            <w:pPr>
              <w:spacing w:after="0"/>
              <w:rPr>
                <w:lang w:val="en-AU"/>
              </w:rPr>
            </w:pPr>
          </w:p>
          <w:p w:rsidR="004835F2" w:rsidRDefault="004835F2" w:rsidP="005812A7">
            <w:pPr>
              <w:numPr>
                <w:ilvl w:val="0"/>
                <w:numId w:val="45"/>
              </w:numPr>
              <w:spacing w:after="0"/>
              <w:rPr>
                <w:rStyle w:val="FontStyle69"/>
                <w:sz w:val="20"/>
                <w:szCs w:val="20"/>
                <w:lang w:val="en-AU"/>
              </w:rPr>
            </w:pPr>
            <w:r w:rsidRPr="00754CF5">
              <w:rPr>
                <w:rStyle w:val="FontStyle69"/>
                <w:sz w:val="20"/>
                <w:szCs w:val="20"/>
                <w:lang w:val="en-AU"/>
              </w:rPr>
              <w:t>examination of tank execution</w:t>
            </w:r>
            <w:r w:rsidR="005812A7">
              <w:rPr>
                <w:rStyle w:val="FontStyle69"/>
                <w:sz w:val="20"/>
                <w:szCs w:val="20"/>
                <w:lang w:val="en-AU"/>
              </w:rPr>
              <w:t xml:space="preserve"> (carried out by a Notified Body)</w:t>
            </w:r>
            <w:r w:rsidR="00635FB0" w:rsidRPr="00754CF5">
              <w:rPr>
                <w:rStyle w:val="FontStyle69"/>
                <w:sz w:val="20"/>
                <w:szCs w:val="20"/>
                <w:lang w:val="en-AU"/>
              </w:rPr>
              <w:t>,</w:t>
            </w:r>
          </w:p>
          <w:p w:rsidR="005812A7" w:rsidRPr="00754CF5" w:rsidRDefault="005812A7" w:rsidP="005812A7">
            <w:pPr>
              <w:spacing w:after="0"/>
              <w:ind w:left="360"/>
              <w:rPr>
                <w:rStyle w:val="FontStyle69"/>
                <w:sz w:val="20"/>
                <w:szCs w:val="20"/>
                <w:lang w:val="en-AU"/>
              </w:rPr>
            </w:pPr>
          </w:p>
          <w:p w:rsidR="00D03028" w:rsidRPr="005812A7" w:rsidRDefault="001D48C4" w:rsidP="005812A7">
            <w:pPr>
              <w:numPr>
                <w:ilvl w:val="0"/>
                <w:numId w:val="45"/>
              </w:numPr>
              <w:spacing w:after="0"/>
              <w:rPr>
                <w:rStyle w:val="FontStyle86"/>
                <w:b w:val="0"/>
                <w:smallCaps w:val="0"/>
                <w:lang w:val="en-AU"/>
              </w:rPr>
            </w:pPr>
            <w:r w:rsidRPr="00754CF5">
              <w:rPr>
                <w:rStyle w:val="FontStyle69"/>
                <w:bCs/>
                <w:sz w:val="20"/>
                <w:szCs w:val="20"/>
                <w:lang w:val="en-AU"/>
              </w:rPr>
              <w:t>pressure</w:t>
            </w:r>
            <w:r w:rsidRPr="007E120A">
              <w:rPr>
                <w:rStyle w:val="FontStyle69"/>
                <w:bCs/>
                <w:sz w:val="20"/>
                <w:szCs w:val="20"/>
                <w:lang w:val="en-AU"/>
              </w:rPr>
              <w:t xml:space="preserve"> test</w:t>
            </w:r>
            <w:r w:rsidR="00635FB0" w:rsidRPr="007E120A">
              <w:rPr>
                <w:rStyle w:val="FontStyle69"/>
                <w:bCs/>
                <w:sz w:val="20"/>
                <w:szCs w:val="20"/>
                <w:lang w:val="en-AU"/>
              </w:rPr>
              <w:t>.</w:t>
            </w:r>
          </w:p>
          <w:p w:rsidR="00C075EC" w:rsidRPr="005C64B1" w:rsidRDefault="00C075EC" w:rsidP="005812A7">
            <w:pPr>
              <w:pStyle w:val="Nagwek2"/>
              <w:numPr>
                <w:ilvl w:val="1"/>
                <w:numId w:val="42"/>
              </w:numPr>
              <w:rPr>
                <w:rStyle w:val="FontStyle69"/>
                <w:rFonts w:eastAsia="Calibri" w:cs="Times New Roman"/>
                <w:sz w:val="20"/>
                <w:szCs w:val="28"/>
              </w:rPr>
            </w:pPr>
            <w:r w:rsidRPr="005C64B1">
              <w:rPr>
                <w:rStyle w:val="FontStyle69"/>
                <w:rFonts w:eastAsia="Calibri" w:cs="Times New Roman"/>
                <w:sz w:val="20"/>
                <w:szCs w:val="28"/>
              </w:rPr>
              <w:t xml:space="preserve">The </w:t>
            </w:r>
            <w:proofErr w:type="spellStart"/>
            <w:r w:rsidRPr="005C64B1">
              <w:rPr>
                <w:rStyle w:val="FontStyle69"/>
                <w:rFonts w:eastAsia="Calibri" w:cs="Times New Roman"/>
                <w:sz w:val="20"/>
                <w:szCs w:val="28"/>
              </w:rPr>
              <w:t>examination</w:t>
            </w:r>
            <w:proofErr w:type="spellEnd"/>
            <w:r w:rsidRPr="005C64B1">
              <w:rPr>
                <w:rStyle w:val="FontStyle69"/>
                <w:rFonts w:eastAsia="Calibri" w:cs="Times New Roman"/>
                <w:sz w:val="20"/>
                <w:szCs w:val="28"/>
              </w:rPr>
              <w:t xml:space="preserve"> of tank </w:t>
            </w:r>
            <w:proofErr w:type="spellStart"/>
            <w:r w:rsidRPr="005C64B1">
              <w:rPr>
                <w:rStyle w:val="FontStyle69"/>
                <w:rFonts w:eastAsia="Calibri" w:cs="Times New Roman"/>
                <w:sz w:val="20"/>
                <w:szCs w:val="28"/>
              </w:rPr>
              <w:t>execution</w:t>
            </w:r>
            <w:proofErr w:type="spellEnd"/>
            <w:r w:rsidRPr="005C64B1">
              <w:rPr>
                <w:rStyle w:val="FontStyle69"/>
                <w:rFonts w:eastAsia="Calibri" w:cs="Times New Roman"/>
                <w:sz w:val="20"/>
                <w:szCs w:val="28"/>
              </w:rPr>
              <w:t xml:space="preserve"> </w:t>
            </w:r>
            <w:proofErr w:type="spellStart"/>
            <w:r w:rsidRPr="005C64B1">
              <w:rPr>
                <w:rStyle w:val="FontStyle69"/>
                <w:rFonts w:eastAsia="Calibri" w:cs="Times New Roman"/>
                <w:sz w:val="20"/>
                <w:szCs w:val="28"/>
              </w:rPr>
              <w:t>involves</w:t>
            </w:r>
            <w:proofErr w:type="spellEnd"/>
            <w:r w:rsidRPr="005C64B1">
              <w:rPr>
                <w:rStyle w:val="FontStyle69"/>
                <w:rFonts w:eastAsia="Calibri" w:cs="Times New Roman"/>
                <w:sz w:val="20"/>
                <w:szCs w:val="28"/>
              </w:rPr>
              <w:t xml:space="preserve"> </w:t>
            </w:r>
            <w:proofErr w:type="spellStart"/>
            <w:r w:rsidRPr="005C64B1">
              <w:rPr>
                <w:rStyle w:val="FontStyle69"/>
                <w:rFonts w:eastAsia="Calibri" w:cs="Times New Roman"/>
                <w:sz w:val="20"/>
                <w:szCs w:val="28"/>
              </w:rPr>
              <w:t>above</w:t>
            </w:r>
            <w:proofErr w:type="spellEnd"/>
            <w:r w:rsidRPr="005C64B1">
              <w:rPr>
                <w:rStyle w:val="FontStyle69"/>
                <w:rFonts w:eastAsia="Calibri" w:cs="Times New Roman"/>
                <w:sz w:val="20"/>
                <w:szCs w:val="28"/>
              </w:rPr>
              <w:t xml:space="preserve"> </w:t>
            </w:r>
            <w:proofErr w:type="spellStart"/>
            <w:r w:rsidRPr="005C64B1">
              <w:rPr>
                <w:rStyle w:val="FontStyle69"/>
                <w:rFonts w:eastAsia="Calibri" w:cs="Times New Roman"/>
                <w:sz w:val="20"/>
                <w:szCs w:val="28"/>
              </w:rPr>
              <w:t>all</w:t>
            </w:r>
            <w:proofErr w:type="spellEnd"/>
            <w:r w:rsidR="005C64B1" w:rsidRPr="005C64B1">
              <w:rPr>
                <w:rStyle w:val="FontStyle69"/>
                <w:rFonts w:eastAsia="Calibri" w:cs="Times New Roman"/>
                <w:sz w:val="20"/>
                <w:szCs w:val="28"/>
              </w:rPr>
              <w:t>:</w:t>
            </w:r>
          </w:p>
          <w:p w:rsidR="005F6D77" w:rsidRPr="00906DC0" w:rsidRDefault="00C075EC" w:rsidP="00C32AD3">
            <w:pPr>
              <w:numPr>
                <w:ilvl w:val="0"/>
                <w:numId w:val="46"/>
              </w:numPr>
              <w:spacing w:after="0"/>
              <w:rPr>
                <w:rStyle w:val="FontStyle69"/>
                <w:sz w:val="20"/>
                <w:szCs w:val="20"/>
                <w:lang w:val="en-AU"/>
              </w:rPr>
            </w:pPr>
            <w:r w:rsidRPr="00906DC0">
              <w:rPr>
                <w:rStyle w:val="FontStyle69"/>
                <w:sz w:val="20"/>
                <w:szCs w:val="20"/>
                <w:lang w:val="en-AU"/>
              </w:rPr>
              <w:t xml:space="preserve">check if the tank </w:t>
            </w:r>
            <w:r w:rsidR="005F6D77" w:rsidRPr="00906DC0">
              <w:rPr>
                <w:rStyle w:val="FontStyle69"/>
                <w:sz w:val="20"/>
                <w:szCs w:val="20"/>
                <w:lang w:val="en-AU"/>
              </w:rPr>
              <w:t xml:space="preserve">was made in accordance with documentation approved and agreed with </w:t>
            </w:r>
            <w:r w:rsidR="001D48C4" w:rsidRPr="00906DC0">
              <w:rPr>
                <w:rStyle w:val="FontStyle69"/>
                <w:sz w:val="20"/>
                <w:szCs w:val="20"/>
                <w:lang w:val="en-AU"/>
              </w:rPr>
              <w:t>notified body</w:t>
            </w:r>
            <w:r w:rsidR="008B1539" w:rsidRPr="00906DC0">
              <w:rPr>
                <w:rStyle w:val="FontStyle69"/>
                <w:sz w:val="20"/>
                <w:szCs w:val="20"/>
                <w:lang w:val="en-AU"/>
              </w:rPr>
              <w:t>,</w:t>
            </w:r>
          </w:p>
          <w:p w:rsidR="005C64B1" w:rsidRPr="00906DC0" w:rsidRDefault="005C64B1" w:rsidP="00906DC0">
            <w:pPr>
              <w:spacing w:after="0"/>
              <w:rPr>
                <w:lang w:val="en-AU"/>
              </w:rPr>
            </w:pPr>
          </w:p>
          <w:p w:rsidR="00E94754" w:rsidRPr="00906DC0" w:rsidRDefault="005F6D77" w:rsidP="00C32AD3">
            <w:pPr>
              <w:numPr>
                <w:ilvl w:val="0"/>
                <w:numId w:val="46"/>
              </w:numPr>
              <w:spacing w:after="0"/>
              <w:rPr>
                <w:rStyle w:val="FontStyle69"/>
                <w:sz w:val="20"/>
                <w:szCs w:val="20"/>
                <w:lang w:val="en-AU"/>
              </w:rPr>
            </w:pPr>
            <w:r w:rsidRPr="00906DC0">
              <w:rPr>
                <w:rStyle w:val="FontStyle69"/>
                <w:sz w:val="20"/>
                <w:szCs w:val="20"/>
                <w:lang w:val="en-AU"/>
              </w:rPr>
              <w:t xml:space="preserve">visual inspection outside and inside of all </w:t>
            </w:r>
            <w:r w:rsidR="00AB3A99" w:rsidRPr="00906DC0">
              <w:rPr>
                <w:rStyle w:val="FontStyle69"/>
                <w:sz w:val="20"/>
                <w:szCs w:val="20"/>
                <w:lang w:val="en-AU"/>
              </w:rPr>
              <w:t>parts</w:t>
            </w:r>
            <w:r w:rsidR="008B1539" w:rsidRPr="00906DC0">
              <w:rPr>
                <w:rStyle w:val="FontStyle69"/>
                <w:sz w:val="20"/>
                <w:szCs w:val="20"/>
                <w:lang w:val="en-AU"/>
              </w:rPr>
              <w:t>,</w:t>
            </w:r>
          </w:p>
          <w:p w:rsidR="005C64B1" w:rsidRPr="00906DC0" w:rsidRDefault="005C64B1" w:rsidP="00906DC0">
            <w:pPr>
              <w:spacing w:after="0"/>
              <w:rPr>
                <w:lang w:val="en-AU"/>
              </w:rPr>
            </w:pPr>
          </w:p>
          <w:p w:rsidR="00AB3A99" w:rsidRPr="007E120A" w:rsidRDefault="00AB3A99" w:rsidP="00C32AD3">
            <w:pPr>
              <w:numPr>
                <w:ilvl w:val="0"/>
                <w:numId w:val="46"/>
              </w:numPr>
              <w:spacing w:after="0"/>
              <w:rPr>
                <w:rStyle w:val="FontStyle69"/>
                <w:b/>
                <w:sz w:val="20"/>
                <w:szCs w:val="20"/>
                <w:lang w:val="en-AU"/>
              </w:rPr>
            </w:pPr>
            <w:r w:rsidRPr="00906DC0">
              <w:rPr>
                <w:rStyle w:val="FontStyle69"/>
                <w:sz w:val="20"/>
                <w:szCs w:val="20"/>
                <w:lang w:val="en-AU"/>
              </w:rPr>
              <w:t>check of pressure equipment markings, used material, wall thickness, marking and welded joints.</w:t>
            </w:r>
          </w:p>
          <w:p w:rsidR="00034C6B" w:rsidRPr="007E120A" w:rsidRDefault="00034C6B" w:rsidP="00AB3A99">
            <w:pPr>
              <w:pStyle w:val="Nagwek1"/>
              <w:shd w:val="clear" w:color="auto" w:fill="FFFFFF"/>
              <w:spacing w:before="0" w:after="0"/>
              <w:rPr>
                <w:rStyle w:val="FontStyle69"/>
                <w:rFonts w:eastAsia="Calibri"/>
                <w:b w:val="0"/>
                <w:kern w:val="0"/>
                <w:sz w:val="20"/>
                <w:szCs w:val="20"/>
                <w:lang w:val="en-AU"/>
              </w:rPr>
            </w:pPr>
          </w:p>
          <w:p w:rsidR="00AB3A99" w:rsidRPr="00906DC0" w:rsidRDefault="00AB3A99" w:rsidP="00906DC0">
            <w:pPr>
              <w:spacing w:after="0"/>
              <w:rPr>
                <w:rStyle w:val="FontStyle69"/>
                <w:sz w:val="20"/>
                <w:szCs w:val="20"/>
                <w:lang w:val="en-AU"/>
              </w:rPr>
            </w:pPr>
            <w:r w:rsidRPr="00906DC0">
              <w:rPr>
                <w:rStyle w:val="FontStyle69"/>
                <w:sz w:val="20"/>
                <w:szCs w:val="20"/>
                <w:lang w:val="en-AU"/>
              </w:rPr>
              <w:t>The tests are performed in accordance with directive 2014/68/UE concerning the final assessmen</w:t>
            </w:r>
            <w:r w:rsidR="00A821C7" w:rsidRPr="00906DC0">
              <w:rPr>
                <w:rStyle w:val="FontStyle69"/>
                <w:sz w:val="20"/>
                <w:szCs w:val="20"/>
                <w:lang w:val="en-AU"/>
              </w:rPr>
              <w:t>t.</w:t>
            </w:r>
          </w:p>
          <w:p w:rsidR="00136203" w:rsidRPr="00136203" w:rsidRDefault="00136203" w:rsidP="00745CCF">
            <w:pPr>
              <w:spacing w:after="0"/>
              <w:rPr>
                <w:lang w:val="en-AU"/>
              </w:rPr>
            </w:pPr>
          </w:p>
          <w:p w:rsidR="00F307B3" w:rsidRPr="00136203" w:rsidRDefault="00AB3A99" w:rsidP="00745CCF">
            <w:pPr>
              <w:pStyle w:val="Nagwek2"/>
              <w:numPr>
                <w:ilvl w:val="1"/>
                <w:numId w:val="42"/>
              </w:numPr>
              <w:spacing w:after="0"/>
              <w:rPr>
                <w:rStyle w:val="FontStyle69"/>
                <w:rFonts w:eastAsia="Calibri" w:cs="Times New Roman"/>
                <w:sz w:val="20"/>
                <w:szCs w:val="28"/>
              </w:rPr>
            </w:pPr>
            <w:r w:rsidRPr="00136203">
              <w:rPr>
                <w:rStyle w:val="FontStyle69"/>
                <w:rFonts w:eastAsia="Calibri" w:cs="Times New Roman"/>
                <w:sz w:val="20"/>
                <w:szCs w:val="28"/>
              </w:rPr>
              <w:lastRenderedPageBreak/>
              <w:t xml:space="preserve">The </w:t>
            </w:r>
            <w:proofErr w:type="spellStart"/>
            <w:r w:rsidRPr="00136203">
              <w:rPr>
                <w:rStyle w:val="FontStyle69"/>
                <w:rFonts w:eastAsia="Calibri" w:cs="Times New Roman"/>
                <w:sz w:val="20"/>
                <w:szCs w:val="28"/>
              </w:rPr>
              <w:t>examination</w:t>
            </w:r>
            <w:proofErr w:type="spellEnd"/>
            <w:r w:rsidRPr="00136203">
              <w:rPr>
                <w:rStyle w:val="FontStyle69"/>
                <w:rFonts w:eastAsia="Calibri" w:cs="Times New Roman"/>
                <w:sz w:val="20"/>
                <w:szCs w:val="28"/>
              </w:rPr>
              <w:t xml:space="preserve"> of </w:t>
            </w:r>
            <w:proofErr w:type="spellStart"/>
            <w:r w:rsidRPr="00136203">
              <w:rPr>
                <w:rStyle w:val="FontStyle69"/>
                <w:rFonts w:eastAsia="Calibri" w:cs="Times New Roman"/>
                <w:sz w:val="20"/>
                <w:szCs w:val="28"/>
              </w:rPr>
              <w:t>execution</w:t>
            </w:r>
            <w:proofErr w:type="spellEnd"/>
            <w:r w:rsidRPr="00136203">
              <w:rPr>
                <w:rStyle w:val="FontStyle69"/>
                <w:rFonts w:eastAsia="Calibri" w:cs="Times New Roman"/>
                <w:sz w:val="20"/>
                <w:szCs w:val="28"/>
              </w:rPr>
              <w:t xml:space="preserve"> </w:t>
            </w:r>
            <w:proofErr w:type="spellStart"/>
            <w:r w:rsidRPr="00136203">
              <w:rPr>
                <w:rStyle w:val="FontStyle69"/>
                <w:rFonts w:eastAsia="Calibri" w:cs="Times New Roman"/>
                <w:sz w:val="20"/>
                <w:szCs w:val="28"/>
              </w:rPr>
              <w:t>takes</w:t>
            </w:r>
            <w:proofErr w:type="spellEnd"/>
            <w:r w:rsidRPr="00136203">
              <w:rPr>
                <w:rStyle w:val="FontStyle69"/>
                <w:rFonts w:eastAsia="Calibri" w:cs="Times New Roman"/>
                <w:sz w:val="20"/>
                <w:szCs w:val="28"/>
              </w:rPr>
              <w:t xml:space="preserve"> place </w:t>
            </w:r>
            <w:proofErr w:type="spellStart"/>
            <w:r w:rsidRPr="00136203">
              <w:rPr>
                <w:rStyle w:val="FontStyle69"/>
                <w:rFonts w:eastAsia="Calibri" w:cs="Times New Roman"/>
                <w:sz w:val="20"/>
                <w:szCs w:val="28"/>
              </w:rPr>
              <w:t>before</w:t>
            </w:r>
            <w:proofErr w:type="spellEnd"/>
            <w:r w:rsidRPr="00136203">
              <w:rPr>
                <w:rStyle w:val="FontStyle69"/>
                <w:rFonts w:eastAsia="Calibri" w:cs="Times New Roman"/>
                <w:sz w:val="20"/>
                <w:szCs w:val="28"/>
              </w:rPr>
              <w:t xml:space="preserve"> the </w:t>
            </w:r>
            <w:proofErr w:type="spellStart"/>
            <w:r w:rsidRPr="00136203">
              <w:rPr>
                <w:rStyle w:val="FontStyle69"/>
                <w:rFonts w:eastAsia="Calibri" w:cs="Times New Roman"/>
                <w:sz w:val="20"/>
                <w:szCs w:val="28"/>
              </w:rPr>
              <w:t>pressure</w:t>
            </w:r>
            <w:proofErr w:type="spellEnd"/>
            <w:r w:rsidRPr="00136203">
              <w:rPr>
                <w:rStyle w:val="FontStyle69"/>
                <w:rFonts w:eastAsia="Calibri" w:cs="Times New Roman"/>
                <w:sz w:val="20"/>
                <w:szCs w:val="28"/>
              </w:rPr>
              <w:t xml:space="preserve"> test.</w:t>
            </w:r>
            <w:r w:rsidR="00136203">
              <w:rPr>
                <w:rStyle w:val="FontStyle69"/>
                <w:rFonts w:eastAsia="Calibri" w:cs="Times New Roman"/>
                <w:sz w:val="20"/>
                <w:szCs w:val="28"/>
                <w:lang w:val="pl-PL"/>
              </w:rPr>
              <w:t xml:space="preserve"> </w:t>
            </w:r>
            <w:r w:rsidR="002D1847" w:rsidRPr="00136203">
              <w:rPr>
                <w:rStyle w:val="FontStyle69"/>
                <w:rFonts w:eastAsia="Calibri" w:cs="Times New Roman"/>
                <w:sz w:val="20"/>
                <w:szCs w:val="28"/>
              </w:rPr>
              <w:t xml:space="preserve">The </w:t>
            </w:r>
            <w:proofErr w:type="spellStart"/>
            <w:r w:rsidR="002D1847" w:rsidRPr="00136203">
              <w:rPr>
                <w:rStyle w:val="FontStyle69"/>
                <w:rFonts w:eastAsia="Calibri" w:cs="Times New Roman"/>
                <w:sz w:val="20"/>
                <w:szCs w:val="28"/>
              </w:rPr>
              <w:t>p</w:t>
            </w:r>
            <w:r w:rsidRPr="00136203">
              <w:rPr>
                <w:rStyle w:val="FontStyle69"/>
                <w:rFonts w:eastAsia="Calibri" w:cs="Times New Roman"/>
                <w:sz w:val="20"/>
                <w:szCs w:val="28"/>
              </w:rPr>
              <w:t>ressure</w:t>
            </w:r>
            <w:proofErr w:type="spellEnd"/>
            <w:r w:rsidRPr="00136203">
              <w:rPr>
                <w:rStyle w:val="FontStyle69"/>
                <w:rFonts w:eastAsia="Calibri" w:cs="Times New Roman"/>
                <w:sz w:val="20"/>
                <w:szCs w:val="28"/>
              </w:rPr>
              <w:t xml:space="preserve"> test </w:t>
            </w:r>
            <w:r w:rsidR="00531A93" w:rsidRPr="00136203">
              <w:rPr>
                <w:rStyle w:val="FontStyle69"/>
                <w:rFonts w:eastAsia="Calibri" w:cs="Times New Roman"/>
                <w:sz w:val="20"/>
                <w:szCs w:val="28"/>
              </w:rPr>
              <w:t>/</w:t>
            </w:r>
            <w:proofErr w:type="spellStart"/>
            <w:r w:rsidR="00531A93" w:rsidRPr="00136203">
              <w:rPr>
                <w:rStyle w:val="FontStyle69"/>
                <w:rFonts w:eastAsia="Calibri" w:cs="Times New Roman"/>
                <w:sz w:val="20"/>
                <w:szCs w:val="28"/>
              </w:rPr>
              <w:t>seal</w:t>
            </w:r>
            <w:proofErr w:type="spellEnd"/>
            <w:r w:rsidR="00531A93" w:rsidRPr="00136203">
              <w:rPr>
                <w:rStyle w:val="FontStyle69"/>
                <w:rFonts w:eastAsia="Calibri" w:cs="Times New Roman"/>
                <w:sz w:val="20"/>
                <w:szCs w:val="28"/>
              </w:rPr>
              <w:t xml:space="preserve"> test </w:t>
            </w:r>
            <w:r w:rsidRPr="00136203">
              <w:rPr>
                <w:rStyle w:val="FontStyle69"/>
                <w:rFonts w:eastAsia="Calibri" w:cs="Times New Roman"/>
                <w:sz w:val="20"/>
                <w:szCs w:val="28"/>
              </w:rPr>
              <w:t xml:space="preserve"> </w:t>
            </w:r>
            <w:proofErr w:type="spellStart"/>
            <w:r w:rsidR="00D10C5A" w:rsidRPr="00136203">
              <w:rPr>
                <w:rStyle w:val="FontStyle69"/>
                <w:rFonts w:eastAsia="Calibri" w:cs="Times New Roman"/>
                <w:sz w:val="20"/>
                <w:szCs w:val="28"/>
              </w:rPr>
              <w:t>is</w:t>
            </w:r>
            <w:proofErr w:type="spellEnd"/>
            <w:r w:rsidR="00D10C5A" w:rsidRPr="00136203">
              <w:rPr>
                <w:rStyle w:val="FontStyle69"/>
                <w:rFonts w:eastAsia="Calibri" w:cs="Times New Roman"/>
                <w:sz w:val="20"/>
                <w:szCs w:val="28"/>
              </w:rPr>
              <w:t xml:space="preserve"> </w:t>
            </w:r>
            <w:proofErr w:type="spellStart"/>
            <w:r w:rsidR="00D10C5A" w:rsidRPr="00136203">
              <w:rPr>
                <w:rStyle w:val="FontStyle69"/>
                <w:rFonts w:eastAsia="Calibri" w:cs="Times New Roman"/>
                <w:sz w:val="20"/>
                <w:szCs w:val="28"/>
              </w:rPr>
              <w:t>performed</w:t>
            </w:r>
            <w:proofErr w:type="spellEnd"/>
            <w:r w:rsidR="00D10C5A" w:rsidRPr="00136203">
              <w:rPr>
                <w:rStyle w:val="FontStyle69"/>
                <w:rFonts w:eastAsia="Calibri" w:cs="Times New Roman"/>
                <w:sz w:val="20"/>
                <w:szCs w:val="28"/>
              </w:rPr>
              <w:t xml:space="preserve"> </w:t>
            </w:r>
            <w:proofErr w:type="spellStart"/>
            <w:r w:rsidR="00D10C5A" w:rsidRPr="00136203">
              <w:rPr>
                <w:rStyle w:val="FontStyle69"/>
                <w:rFonts w:eastAsia="Calibri" w:cs="Times New Roman"/>
                <w:sz w:val="20"/>
                <w:szCs w:val="28"/>
              </w:rPr>
              <w:t>bef</w:t>
            </w:r>
            <w:r w:rsidR="002D1847" w:rsidRPr="00136203">
              <w:rPr>
                <w:rStyle w:val="FontStyle69"/>
                <w:rFonts w:eastAsia="Calibri" w:cs="Times New Roman"/>
                <w:sz w:val="20"/>
                <w:szCs w:val="28"/>
              </w:rPr>
              <w:t>ore</w:t>
            </w:r>
            <w:proofErr w:type="spellEnd"/>
            <w:r w:rsidR="002D1847" w:rsidRPr="00136203">
              <w:rPr>
                <w:rStyle w:val="FontStyle69"/>
                <w:rFonts w:eastAsia="Calibri" w:cs="Times New Roman"/>
                <w:sz w:val="20"/>
                <w:szCs w:val="28"/>
              </w:rPr>
              <w:t xml:space="preserve"> </w:t>
            </w:r>
            <w:proofErr w:type="spellStart"/>
            <w:r w:rsidR="002D1847" w:rsidRPr="00136203">
              <w:rPr>
                <w:rStyle w:val="FontStyle69"/>
                <w:rFonts w:eastAsia="Calibri" w:cs="Times New Roman"/>
                <w:sz w:val="20"/>
                <w:szCs w:val="28"/>
              </w:rPr>
              <w:t>application</w:t>
            </w:r>
            <w:proofErr w:type="spellEnd"/>
            <w:r w:rsidR="002D1847" w:rsidRPr="00136203">
              <w:rPr>
                <w:rStyle w:val="FontStyle69"/>
                <w:rFonts w:eastAsia="Calibri" w:cs="Times New Roman"/>
                <w:sz w:val="20"/>
                <w:szCs w:val="28"/>
              </w:rPr>
              <w:t xml:space="preserve"> of </w:t>
            </w:r>
            <w:proofErr w:type="spellStart"/>
            <w:r w:rsidR="002D1847" w:rsidRPr="00136203">
              <w:rPr>
                <w:rStyle w:val="FontStyle69"/>
                <w:rFonts w:eastAsia="Calibri" w:cs="Times New Roman"/>
                <w:sz w:val="20"/>
                <w:szCs w:val="28"/>
              </w:rPr>
              <w:t>protective</w:t>
            </w:r>
            <w:proofErr w:type="spellEnd"/>
            <w:r w:rsidR="002D1847" w:rsidRPr="00136203">
              <w:rPr>
                <w:rStyle w:val="FontStyle69"/>
                <w:rFonts w:eastAsia="Calibri" w:cs="Times New Roman"/>
                <w:sz w:val="20"/>
                <w:szCs w:val="28"/>
              </w:rPr>
              <w:t xml:space="preserve"> </w:t>
            </w:r>
            <w:proofErr w:type="spellStart"/>
            <w:r w:rsidR="002D1847" w:rsidRPr="00136203">
              <w:rPr>
                <w:rStyle w:val="FontStyle69"/>
                <w:rFonts w:eastAsia="Calibri" w:cs="Times New Roman"/>
                <w:sz w:val="20"/>
                <w:szCs w:val="28"/>
              </w:rPr>
              <w:t>coats</w:t>
            </w:r>
            <w:proofErr w:type="spellEnd"/>
            <w:r w:rsidR="002D1847" w:rsidRPr="00136203">
              <w:rPr>
                <w:rStyle w:val="FontStyle69"/>
                <w:rFonts w:eastAsia="Calibri" w:cs="Times New Roman"/>
                <w:sz w:val="20"/>
                <w:szCs w:val="28"/>
              </w:rPr>
              <w:t xml:space="preserve">. The </w:t>
            </w:r>
            <w:proofErr w:type="spellStart"/>
            <w:r w:rsidR="002D1847" w:rsidRPr="00136203">
              <w:rPr>
                <w:rStyle w:val="FontStyle69"/>
                <w:rFonts w:eastAsia="Calibri" w:cs="Times New Roman"/>
                <w:sz w:val="20"/>
                <w:szCs w:val="28"/>
              </w:rPr>
              <w:t>temperature</w:t>
            </w:r>
            <w:proofErr w:type="spellEnd"/>
            <w:r w:rsidR="002D1847" w:rsidRPr="00136203">
              <w:rPr>
                <w:rStyle w:val="FontStyle69"/>
                <w:rFonts w:eastAsia="Calibri" w:cs="Times New Roman"/>
                <w:sz w:val="20"/>
                <w:szCs w:val="28"/>
              </w:rPr>
              <w:t xml:space="preserve"> of the medium </w:t>
            </w:r>
            <w:proofErr w:type="spellStart"/>
            <w:r w:rsidR="002D1847" w:rsidRPr="00136203">
              <w:rPr>
                <w:rStyle w:val="FontStyle69"/>
                <w:rFonts w:eastAsia="Calibri" w:cs="Times New Roman"/>
                <w:sz w:val="20"/>
                <w:szCs w:val="28"/>
              </w:rPr>
              <w:t>used</w:t>
            </w:r>
            <w:proofErr w:type="spellEnd"/>
            <w:r w:rsidR="002D1847" w:rsidRPr="00136203">
              <w:rPr>
                <w:rStyle w:val="FontStyle69"/>
                <w:rFonts w:eastAsia="Calibri" w:cs="Times New Roman"/>
                <w:sz w:val="20"/>
                <w:szCs w:val="28"/>
              </w:rPr>
              <w:t xml:space="preserve"> for </w:t>
            </w:r>
            <w:proofErr w:type="spellStart"/>
            <w:r w:rsidR="002D1847" w:rsidRPr="00136203">
              <w:rPr>
                <w:rStyle w:val="FontStyle69"/>
                <w:rFonts w:eastAsia="Calibri" w:cs="Times New Roman"/>
                <w:sz w:val="20"/>
                <w:szCs w:val="28"/>
              </w:rPr>
              <w:t>pressure</w:t>
            </w:r>
            <w:proofErr w:type="spellEnd"/>
            <w:r w:rsidR="002D1847" w:rsidRPr="00136203">
              <w:rPr>
                <w:rStyle w:val="FontStyle69"/>
                <w:rFonts w:eastAsia="Calibri" w:cs="Times New Roman"/>
                <w:sz w:val="20"/>
                <w:szCs w:val="28"/>
              </w:rPr>
              <w:t xml:space="preserve"> test </w:t>
            </w:r>
            <w:proofErr w:type="spellStart"/>
            <w:r w:rsidR="002D1847" w:rsidRPr="00136203">
              <w:rPr>
                <w:rStyle w:val="FontStyle69"/>
                <w:rFonts w:eastAsia="Calibri" w:cs="Times New Roman"/>
                <w:sz w:val="20"/>
                <w:szCs w:val="28"/>
              </w:rPr>
              <w:t>shall</w:t>
            </w:r>
            <w:proofErr w:type="spellEnd"/>
            <w:r w:rsidR="002D1847" w:rsidRPr="00136203">
              <w:rPr>
                <w:rStyle w:val="FontStyle69"/>
                <w:rFonts w:eastAsia="Calibri" w:cs="Times New Roman"/>
                <w:sz w:val="20"/>
                <w:szCs w:val="28"/>
              </w:rPr>
              <w:t xml:space="preserve"> not be </w:t>
            </w:r>
            <w:proofErr w:type="spellStart"/>
            <w:r w:rsidR="002D1847" w:rsidRPr="00136203">
              <w:rPr>
                <w:rStyle w:val="FontStyle69"/>
                <w:rFonts w:eastAsia="Calibri" w:cs="Times New Roman"/>
                <w:sz w:val="20"/>
                <w:szCs w:val="28"/>
              </w:rPr>
              <w:t>below</w:t>
            </w:r>
            <w:proofErr w:type="spellEnd"/>
            <w:r w:rsidR="002D1847" w:rsidRPr="00136203">
              <w:rPr>
                <w:rStyle w:val="FontStyle69"/>
                <w:rFonts w:eastAsia="Calibri" w:cs="Times New Roman"/>
                <w:sz w:val="20"/>
                <w:szCs w:val="28"/>
              </w:rPr>
              <w:t xml:space="preserve"> +10 </w:t>
            </w:r>
            <w:r w:rsidR="002D1847" w:rsidRPr="00136203">
              <w:rPr>
                <w:rStyle w:val="FontStyle86"/>
                <w:rFonts w:cs="Times New Roman"/>
                <w:b/>
                <w:bCs/>
                <w:smallCaps w:val="0"/>
                <w:szCs w:val="28"/>
              </w:rPr>
              <w:t>°</w:t>
            </w:r>
            <w:r w:rsidR="002D1847" w:rsidRPr="00136203">
              <w:rPr>
                <w:rStyle w:val="FontStyle69"/>
                <w:rFonts w:eastAsia="Calibri" w:cs="Times New Roman"/>
                <w:sz w:val="20"/>
                <w:szCs w:val="28"/>
              </w:rPr>
              <w:t xml:space="preserve">C and </w:t>
            </w:r>
            <w:proofErr w:type="spellStart"/>
            <w:r w:rsidR="002D1847" w:rsidRPr="00136203">
              <w:rPr>
                <w:rStyle w:val="FontStyle69"/>
                <w:rFonts w:eastAsia="Calibri" w:cs="Times New Roman"/>
                <w:sz w:val="20"/>
                <w:szCs w:val="28"/>
              </w:rPr>
              <w:t>above</w:t>
            </w:r>
            <w:proofErr w:type="spellEnd"/>
            <w:r w:rsidR="002D1847" w:rsidRPr="00136203">
              <w:rPr>
                <w:rStyle w:val="FontStyle69"/>
                <w:rFonts w:eastAsia="Calibri" w:cs="Times New Roman"/>
                <w:sz w:val="20"/>
                <w:szCs w:val="28"/>
              </w:rPr>
              <w:t xml:space="preserve"> + 40 </w:t>
            </w:r>
            <w:r w:rsidR="002D1847" w:rsidRPr="00136203">
              <w:rPr>
                <w:rStyle w:val="FontStyle86"/>
                <w:rFonts w:cs="Times New Roman"/>
                <w:b/>
                <w:bCs/>
                <w:smallCaps w:val="0"/>
                <w:szCs w:val="28"/>
              </w:rPr>
              <w:t>°</w:t>
            </w:r>
            <w:r w:rsidR="002D1847" w:rsidRPr="00136203">
              <w:rPr>
                <w:rStyle w:val="FontStyle69"/>
                <w:rFonts w:eastAsia="Calibri" w:cs="Times New Roman"/>
                <w:sz w:val="20"/>
                <w:szCs w:val="28"/>
              </w:rPr>
              <w:t xml:space="preserve">C, </w:t>
            </w:r>
            <w:proofErr w:type="spellStart"/>
            <w:r w:rsidR="002D1847" w:rsidRPr="00136203">
              <w:rPr>
                <w:rStyle w:val="FontStyle69"/>
                <w:rFonts w:eastAsia="Calibri" w:cs="Times New Roman"/>
                <w:sz w:val="20"/>
                <w:szCs w:val="28"/>
              </w:rPr>
              <w:t>unless</w:t>
            </w:r>
            <w:proofErr w:type="spellEnd"/>
            <w:r w:rsidR="002D1847" w:rsidRPr="00136203">
              <w:rPr>
                <w:rStyle w:val="FontStyle69"/>
                <w:rFonts w:eastAsia="Calibri" w:cs="Times New Roman"/>
                <w:sz w:val="20"/>
                <w:szCs w:val="28"/>
              </w:rPr>
              <w:t xml:space="preserve"> </w:t>
            </w:r>
            <w:proofErr w:type="spellStart"/>
            <w:r w:rsidR="002D1847" w:rsidRPr="00136203">
              <w:rPr>
                <w:rStyle w:val="FontStyle69"/>
                <w:rFonts w:eastAsia="Calibri" w:cs="Times New Roman"/>
                <w:sz w:val="20"/>
                <w:szCs w:val="28"/>
              </w:rPr>
              <w:t>other</w:t>
            </w:r>
            <w:proofErr w:type="spellEnd"/>
            <w:r w:rsidR="002D1847" w:rsidRPr="00136203">
              <w:rPr>
                <w:rStyle w:val="FontStyle69"/>
                <w:rFonts w:eastAsia="Calibri" w:cs="Times New Roman"/>
                <w:sz w:val="20"/>
                <w:szCs w:val="28"/>
              </w:rPr>
              <w:t xml:space="preserve"> </w:t>
            </w:r>
            <w:proofErr w:type="spellStart"/>
            <w:r w:rsidR="002D1847" w:rsidRPr="00136203">
              <w:rPr>
                <w:rStyle w:val="FontStyle69"/>
                <w:rFonts w:eastAsia="Calibri" w:cs="Times New Roman"/>
                <w:sz w:val="20"/>
                <w:szCs w:val="28"/>
              </w:rPr>
              <w:t>pressure</w:t>
            </w:r>
            <w:proofErr w:type="spellEnd"/>
            <w:r w:rsidR="002D1847" w:rsidRPr="00136203">
              <w:rPr>
                <w:rStyle w:val="FontStyle69"/>
                <w:rFonts w:eastAsia="Calibri" w:cs="Times New Roman"/>
                <w:sz w:val="20"/>
                <w:szCs w:val="28"/>
              </w:rPr>
              <w:t xml:space="preserve"> test </w:t>
            </w:r>
            <w:proofErr w:type="spellStart"/>
            <w:r w:rsidR="002D1847" w:rsidRPr="00136203">
              <w:rPr>
                <w:rStyle w:val="FontStyle69"/>
                <w:rFonts w:eastAsia="Calibri" w:cs="Times New Roman"/>
                <w:sz w:val="20"/>
                <w:szCs w:val="28"/>
              </w:rPr>
              <w:t>temperature</w:t>
            </w:r>
            <w:proofErr w:type="spellEnd"/>
            <w:r w:rsidR="002D1847" w:rsidRPr="00136203">
              <w:rPr>
                <w:rStyle w:val="FontStyle69"/>
                <w:rFonts w:eastAsia="Calibri" w:cs="Times New Roman"/>
                <w:sz w:val="20"/>
                <w:szCs w:val="28"/>
              </w:rPr>
              <w:t xml:space="preserve"> </w:t>
            </w:r>
            <w:proofErr w:type="spellStart"/>
            <w:r w:rsidR="002D1847" w:rsidRPr="00136203">
              <w:rPr>
                <w:rStyle w:val="FontStyle69"/>
                <w:rFonts w:eastAsia="Calibri" w:cs="Times New Roman"/>
                <w:sz w:val="20"/>
                <w:szCs w:val="28"/>
              </w:rPr>
              <w:t>has</w:t>
            </w:r>
            <w:proofErr w:type="spellEnd"/>
            <w:r w:rsidR="002D1847" w:rsidRPr="00136203">
              <w:rPr>
                <w:rStyle w:val="FontStyle69"/>
                <w:rFonts w:eastAsia="Calibri" w:cs="Times New Roman"/>
                <w:sz w:val="20"/>
                <w:szCs w:val="28"/>
              </w:rPr>
              <w:t xml:space="preserve"> </w:t>
            </w:r>
            <w:proofErr w:type="spellStart"/>
            <w:r w:rsidR="002D1847" w:rsidRPr="00136203">
              <w:rPr>
                <w:rStyle w:val="FontStyle69"/>
                <w:rFonts w:eastAsia="Calibri" w:cs="Times New Roman"/>
                <w:sz w:val="20"/>
                <w:szCs w:val="28"/>
              </w:rPr>
              <w:t>been</w:t>
            </w:r>
            <w:proofErr w:type="spellEnd"/>
            <w:r w:rsidR="002D1847" w:rsidRPr="00136203">
              <w:rPr>
                <w:rStyle w:val="FontStyle69"/>
                <w:rFonts w:eastAsia="Calibri" w:cs="Times New Roman"/>
                <w:sz w:val="20"/>
                <w:szCs w:val="28"/>
              </w:rPr>
              <w:t xml:space="preserve"> </w:t>
            </w:r>
            <w:proofErr w:type="spellStart"/>
            <w:r w:rsidR="002D1847" w:rsidRPr="00136203">
              <w:rPr>
                <w:rStyle w:val="FontStyle69"/>
                <w:rFonts w:eastAsia="Calibri" w:cs="Times New Roman"/>
                <w:sz w:val="20"/>
                <w:szCs w:val="28"/>
              </w:rPr>
              <w:t>specified</w:t>
            </w:r>
            <w:proofErr w:type="spellEnd"/>
            <w:r w:rsidR="002D1847" w:rsidRPr="00136203">
              <w:rPr>
                <w:rStyle w:val="FontStyle69"/>
                <w:rFonts w:eastAsia="Calibri" w:cs="Times New Roman"/>
                <w:sz w:val="20"/>
                <w:szCs w:val="28"/>
              </w:rPr>
              <w:t xml:space="preserve"> in </w:t>
            </w:r>
            <w:proofErr w:type="spellStart"/>
            <w:r w:rsidR="002D1847" w:rsidRPr="00136203">
              <w:rPr>
                <w:rStyle w:val="FontStyle69"/>
                <w:rFonts w:eastAsia="Calibri" w:cs="Times New Roman"/>
                <w:sz w:val="20"/>
                <w:szCs w:val="28"/>
              </w:rPr>
              <w:t>technical</w:t>
            </w:r>
            <w:proofErr w:type="spellEnd"/>
            <w:r w:rsidR="002D1847" w:rsidRPr="00136203">
              <w:rPr>
                <w:rStyle w:val="FontStyle69"/>
                <w:rFonts w:eastAsia="Calibri" w:cs="Times New Roman"/>
                <w:sz w:val="20"/>
                <w:szCs w:val="28"/>
              </w:rPr>
              <w:t xml:space="preserve"> </w:t>
            </w:r>
            <w:proofErr w:type="spellStart"/>
            <w:r w:rsidR="002D1847" w:rsidRPr="00136203">
              <w:rPr>
                <w:rStyle w:val="FontStyle69"/>
                <w:rFonts w:eastAsia="Calibri" w:cs="Times New Roman"/>
                <w:sz w:val="20"/>
                <w:szCs w:val="28"/>
              </w:rPr>
              <w:t>documentation</w:t>
            </w:r>
            <w:proofErr w:type="spellEnd"/>
            <w:r w:rsidR="002D1847" w:rsidRPr="00136203">
              <w:rPr>
                <w:rStyle w:val="FontStyle69"/>
                <w:rFonts w:eastAsia="Calibri" w:cs="Times New Roman"/>
                <w:sz w:val="20"/>
                <w:szCs w:val="28"/>
              </w:rPr>
              <w:t xml:space="preserve"> of the </w:t>
            </w:r>
            <w:proofErr w:type="spellStart"/>
            <w:r w:rsidR="002D1847" w:rsidRPr="00136203">
              <w:rPr>
                <w:rStyle w:val="FontStyle69"/>
                <w:rFonts w:eastAsia="Calibri" w:cs="Times New Roman"/>
                <w:sz w:val="20"/>
                <w:szCs w:val="28"/>
              </w:rPr>
              <w:t>equipment</w:t>
            </w:r>
            <w:proofErr w:type="spellEnd"/>
            <w:r w:rsidR="002D1847" w:rsidRPr="00136203">
              <w:rPr>
                <w:rStyle w:val="FontStyle69"/>
                <w:rFonts w:eastAsia="Calibri" w:cs="Times New Roman"/>
                <w:sz w:val="20"/>
                <w:szCs w:val="28"/>
              </w:rPr>
              <w:t xml:space="preserve">. The </w:t>
            </w:r>
            <w:proofErr w:type="spellStart"/>
            <w:r w:rsidR="002D1847" w:rsidRPr="00136203">
              <w:rPr>
                <w:rStyle w:val="FontStyle69"/>
                <w:rFonts w:eastAsia="Calibri" w:cs="Times New Roman"/>
                <w:sz w:val="20"/>
                <w:szCs w:val="28"/>
              </w:rPr>
              <w:t>required</w:t>
            </w:r>
            <w:proofErr w:type="spellEnd"/>
            <w:r w:rsidR="002D1847" w:rsidRPr="00136203">
              <w:rPr>
                <w:rStyle w:val="FontStyle69"/>
                <w:rFonts w:eastAsia="Calibri" w:cs="Times New Roman"/>
                <w:sz w:val="20"/>
                <w:szCs w:val="28"/>
              </w:rPr>
              <w:t xml:space="preserve"> test </w:t>
            </w:r>
            <w:proofErr w:type="spellStart"/>
            <w:r w:rsidR="002D1847" w:rsidRPr="00136203">
              <w:rPr>
                <w:rStyle w:val="FontStyle69"/>
                <w:rFonts w:eastAsia="Calibri" w:cs="Times New Roman"/>
                <w:sz w:val="20"/>
                <w:szCs w:val="28"/>
              </w:rPr>
              <w:t>pressure</w:t>
            </w:r>
            <w:proofErr w:type="spellEnd"/>
            <w:r w:rsidR="002D1847" w:rsidRPr="00136203">
              <w:rPr>
                <w:rStyle w:val="FontStyle69"/>
                <w:rFonts w:eastAsia="Calibri" w:cs="Times New Roman"/>
                <w:sz w:val="20"/>
                <w:szCs w:val="28"/>
              </w:rPr>
              <w:t xml:space="preserve"> </w:t>
            </w:r>
            <w:proofErr w:type="spellStart"/>
            <w:r w:rsidR="002D1847" w:rsidRPr="00136203">
              <w:rPr>
                <w:rStyle w:val="FontStyle69"/>
                <w:rFonts w:eastAsia="Calibri" w:cs="Times New Roman"/>
                <w:sz w:val="20"/>
                <w:szCs w:val="28"/>
              </w:rPr>
              <w:t>shall</w:t>
            </w:r>
            <w:proofErr w:type="spellEnd"/>
            <w:r w:rsidR="002D1847" w:rsidRPr="00136203">
              <w:rPr>
                <w:rStyle w:val="FontStyle69"/>
                <w:rFonts w:eastAsia="Calibri" w:cs="Times New Roman"/>
                <w:sz w:val="20"/>
                <w:szCs w:val="28"/>
              </w:rPr>
              <w:t xml:space="preserve"> be </w:t>
            </w:r>
            <w:proofErr w:type="spellStart"/>
            <w:r w:rsidR="002D1847" w:rsidRPr="00136203">
              <w:rPr>
                <w:rStyle w:val="FontStyle69"/>
                <w:rFonts w:eastAsia="Calibri" w:cs="Times New Roman"/>
                <w:sz w:val="20"/>
                <w:szCs w:val="28"/>
              </w:rPr>
              <w:t>kept</w:t>
            </w:r>
            <w:proofErr w:type="spellEnd"/>
            <w:r w:rsidR="002D1847" w:rsidRPr="00136203">
              <w:rPr>
                <w:rStyle w:val="FontStyle69"/>
                <w:rFonts w:eastAsia="Calibri" w:cs="Times New Roman"/>
                <w:sz w:val="20"/>
                <w:szCs w:val="28"/>
              </w:rPr>
              <w:t xml:space="preserve"> for </w:t>
            </w:r>
            <w:proofErr w:type="spellStart"/>
            <w:r w:rsidR="002D1847" w:rsidRPr="00136203">
              <w:rPr>
                <w:rStyle w:val="FontStyle69"/>
                <w:rFonts w:eastAsia="Calibri" w:cs="Times New Roman"/>
                <w:sz w:val="20"/>
                <w:szCs w:val="28"/>
              </w:rPr>
              <w:t>at</w:t>
            </w:r>
            <w:proofErr w:type="spellEnd"/>
            <w:r w:rsidR="002D1847" w:rsidRPr="00136203">
              <w:rPr>
                <w:rStyle w:val="FontStyle69"/>
                <w:rFonts w:eastAsia="Calibri" w:cs="Times New Roman"/>
                <w:sz w:val="20"/>
                <w:szCs w:val="28"/>
              </w:rPr>
              <w:t xml:space="preserve"> </w:t>
            </w:r>
            <w:proofErr w:type="spellStart"/>
            <w:r w:rsidR="002D1847" w:rsidRPr="00136203">
              <w:rPr>
                <w:rStyle w:val="FontStyle69"/>
                <w:rFonts w:eastAsia="Calibri" w:cs="Times New Roman"/>
                <w:sz w:val="20"/>
                <w:szCs w:val="28"/>
              </w:rPr>
              <w:t>least</w:t>
            </w:r>
            <w:proofErr w:type="spellEnd"/>
            <w:r w:rsidR="002D1847" w:rsidRPr="00136203">
              <w:rPr>
                <w:rStyle w:val="FontStyle69"/>
                <w:rFonts w:eastAsia="Calibri" w:cs="Times New Roman"/>
                <w:sz w:val="20"/>
                <w:szCs w:val="28"/>
              </w:rPr>
              <w:t xml:space="preserve"> 30 </w:t>
            </w:r>
            <w:proofErr w:type="spellStart"/>
            <w:r w:rsidR="002D1847" w:rsidRPr="00136203">
              <w:rPr>
                <w:rStyle w:val="FontStyle69"/>
                <w:rFonts w:eastAsia="Calibri" w:cs="Times New Roman"/>
                <w:sz w:val="20"/>
                <w:szCs w:val="28"/>
              </w:rPr>
              <w:t>minutes</w:t>
            </w:r>
            <w:proofErr w:type="spellEnd"/>
            <w:r w:rsidR="002D1847" w:rsidRPr="00136203">
              <w:rPr>
                <w:rStyle w:val="FontStyle69"/>
                <w:rFonts w:eastAsia="Calibri" w:cs="Times New Roman"/>
                <w:sz w:val="20"/>
                <w:szCs w:val="28"/>
              </w:rPr>
              <w:t xml:space="preserve">. The </w:t>
            </w:r>
            <w:proofErr w:type="spellStart"/>
            <w:r w:rsidR="002D1847" w:rsidRPr="00136203">
              <w:rPr>
                <w:rStyle w:val="FontStyle69"/>
                <w:rFonts w:eastAsia="Calibri" w:cs="Times New Roman"/>
                <w:sz w:val="20"/>
                <w:szCs w:val="28"/>
              </w:rPr>
              <w:t>equipment</w:t>
            </w:r>
            <w:proofErr w:type="spellEnd"/>
            <w:r w:rsidR="002D1847" w:rsidRPr="00136203">
              <w:rPr>
                <w:rStyle w:val="FontStyle69"/>
                <w:rFonts w:eastAsia="Calibri" w:cs="Times New Roman"/>
                <w:sz w:val="20"/>
                <w:szCs w:val="28"/>
              </w:rPr>
              <w:t xml:space="preserve"> </w:t>
            </w:r>
            <w:proofErr w:type="spellStart"/>
            <w:r w:rsidR="002D1847" w:rsidRPr="00136203">
              <w:rPr>
                <w:rStyle w:val="FontStyle69"/>
                <w:rFonts w:eastAsia="Calibri" w:cs="Times New Roman"/>
                <w:sz w:val="20"/>
                <w:szCs w:val="28"/>
              </w:rPr>
              <w:t>shall</w:t>
            </w:r>
            <w:proofErr w:type="spellEnd"/>
            <w:r w:rsidR="002D1847" w:rsidRPr="00136203">
              <w:rPr>
                <w:rStyle w:val="FontStyle69"/>
                <w:rFonts w:eastAsia="Calibri" w:cs="Times New Roman"/>
                <w:sz w:val="20"/>
                <w:szCs w:val="28"/>
              </w:rPr>
              <w:t xml:space="preserve"> be </w:t>
            </w:r>
            <w:proofErr w:type="spellStart"/>
            <w:r w:rsidR="002D1847" w:rsidRPr="00136203">
              <w:rPr>
                <w:rStyle w:val="FontStyle69"/>
                <w:rFonts w:eastAsia="Calibri" w:cs="Times New Roman"/>
                <w:sz w:val="20"/>
                <w:szCs w:val="28"/>
              </w:rPr>
              <w:t>inspected</w:t>
            </w:r>
            <w:proofErr w:type="spellEnd"/>
            <w:r w:rsidR="002D1847" w:rsidRPr="00136203">
              <w:rPr>
                <w:rStyle w:val="FontStyle69"/>
                <w:rFonts w:eastAsia="Calibri" w:cs="Times New Roman"/>
                <w:sz w:val="20"/>
                <w:szCs w:val="28"/>
              </w:rPr>
              <w:t xml:space="preserve"> </w:t>
            </w:r>
            <w:proofErr w:type="spellStart"/>
            <w:r w:rsidR="002D1847" w:rsidRPr="00136203">
              <w:rPr>
                <w:rStyle w:val="FontStyle69"/>
                <w:rFonts w:eastAsia="Calibri" w:cs="Times New Roman"/>
                <w:sz w:val="20"/>
                <w:szCs w:val="28"/>
              </w:rPr>
              <w:t>visually</w:t>
            </w:r>
            <w:proofErr w:type="spellEnd"/>
            <w:r w:rsidR="002D1847" w:rsidRPr="00136203">
              <w:rPr>
                <w:rStyle w:val="FontStyle69"/>
                <w:rFonts w:eastAsia="Calibri" w:cs="Times New Roman"/>
                <w:sz w:val="20"/>
                <w:szCs w:val="28"/>
              </w:rPr>
              <w:t xml:space="preserve"> </w:t>
            </w:r>
            <w:proofErr w:type="spellStart"/>
            <w:r w:rsidR="002D1847" w:rsidRPr="00136203">
              <w:rPr>
                <w:rStyle w:val="FontStyle69"/>
                <w:rFonts w:eastAsia="Calibri" w:cs="Times New Roman"/>
                <w:sz w:val="20"/>
                <w:szCs w:val="28"/>
              </w:rPr>
              <w:t>when</w:t>
            </w:r>
            <w:proofErr w:type="spellEnd"/>
            <w:r w:rsidR="002D1847" w:rsidRPr="00136203">
              <w:rPr>
                <w:rStyle w:val="FontStyle69"/>
                <w:rFonts w:eastAsia="Calibri" w:cs="Times New Roman"/>
                <w:sz w:val="20"/>
                <w:szCs w:val="28"/>
              </w:rPr>
              <w:t xml:space="preserve"> the </w:t>
            </w:r>
            <w:proofErr w:type="spellStart"/>
            <w:r w:rsidR="002D1847" w:rsidRPr="00136203">
              <w:rPr>
                <w:rStyle w:val="FontStyle69"/>
                <w:rFonts w:eastAsia="Calibri" w:cs="Times New Roman"/>
                <w:sz w:val="20"/>
                <w:szCs w:val="28"/>
              </w:rPr>
              <w:t>pressure</w:t>
            </w:r>
            <w:proofErr w:type="spellEnd"/>
            <w:r w:rsidR="002D1847" w:rsidRPr="00136203">
              <w:rPr>
                <w:rStyle w:val="FontStyle69"/>
                <w:rFonts w:eastAsia="Calibri" w:cs="Times New Roman"/>
                <w:sz w:val="20"/>
                <w:szCs w:val="28"/>
              </w:rPr>
              <w:t xml:space="preserve"> </w:t>
            </w:r>
            <w:proofErr w:type="spellStart"/>
            <w:r w:rsidR="002D1847" w:rsidRPr="00136203">
              <w:rPr>
                <w:rStyle w:val="FontStyle69"/>
                <w:rFonts w:eastAsia="Calibri" w:cs="Times New Roman"/>
                <w:sz w:val="20"/>
                <w:szCs w:val="28"/>
              </w:rPr>
              <w:t>is</w:t>
            </w:r>
            <w:proofErr w:type="spellEnd"/>
            <w:r w:rsidR="002D1847" w:rsidRPr="00136203">
              <w:rPr>
                <w:rStyle w:val="FontStyle69"/>
                <w:rFonts w:eastAsia="Calibri" w:cs="Times New Roman"/>
                <w:sz w:val="20"/>
                <w:szCs w:val="28"/>
              </w:rPr>
              <w:t xml:space="preserve"> </w:t>
            </w:r>
            <w:proofErr w:type="spellStart"/>
            <w:r w:rsidR="002D1847" w:rsidRPr="00136203">
              <w:rPr>
                <w:rStyle w:val="FontStyle69"/>
                <w:rFonts w:eastAsia="Calibri" w:cs="Times New Roman"/>
                <w:sz w:val="20"/>
                <w:szCs w:val="28"/>
              </w:rPr>
              <w:t>reduced</w:t>
            </w:r>
            <w:proofErr w:type="spellEnd"/>
            <w:r w:rsidR="002D1847" w:rsidRPr="00136203">
              <w:rPr>
                <w:rStyle w:val="FontStyle69"/>
                <w:rFonts w:eastAsia="Calibri" w:cs="Times New Roman"/>
                <w:sz w:val="20"/>
                <w:szCs w:val="28"/>
              </w:rPr>
              <w:t xml:space="preserve"> to the design </w:t>
            </w:r>
            <w:proofErr w:type="spellStart"/>
            <w:r w:rsidR="002D1847" w:rsidRPr="00136203">
              <w:rPr>
                <w:rStyle w:val="FontStyle69"/>
                <w:rFonts w:eastAsia="Calibri" w:cs="Times New Roman"/>
                <w:sz w:val="20"/>
                <w:szCs w:val="28"/>
              </w:rPr>
              <w:t>pressure</w:t>
            </w:r>
            <w:proofErr w:type="spellEnd"/>
            <w:r w:rsidR="002D1847" w:rsidRPr="00136203">
              <w:rPr>
                <w:rStyle w:val="FontStyle69"/>
                <w:rFonts w:eastAsia="Calibri" w:cs="Times New Roman"/>
                <w:sz w:val="20"/>
                <w:szCs w:val="28"/>
              </w:rPr>
              <w:t xml:space="preserve">. </w:t>
            </w:r>
            <w:r w:rsidR="00F307B3" w:rsidRPr="00136203">
              <w:rPr>
                <w:rStyle w:val="FontStyle69"/>
                <w:rFonts w:eastAsia="Calibri" w:cs="Times New Roman"/>
                <w:sz w:val="20"/>
                <w:szCs w:val="28"/>
              </w:rPr>
              <w:t xml:space="preserve">The </w:t>
            </w:r>
            <w:proofErr w:type="spellStart"/>
            <w:r w:rsidR="00F307B3" w:rsidRPr="00136203">
              <w:rPr>
                <w:rStyle w:val="FontStyle69"/>
                <w:rFonts w:eastAsia="Calibri" w:cs="Times New Roman"/>
                <w:sz w:val="20"/>
                <w:szCs w:val="28"/>
              </w:rPr>
              <w:t>type</w:t>
            </w:r>
            <w:proofErr w:type="spellEnd"/>
            <w:r w:rsidR="00F307B3" w:rsidRPr="00136203">
              <w:rPr>
                <w:rStyle w:val="FontStyle69"/>
                <w:rFonts w:eastAsia="Calibri" w:cs="Times New Roman"/>
                <w:sz w:val="20"/>
                <w:szCs w:val="28"/>
              </w:rPr>
              <w:t xml:space="preserve"> of </w:t>
            </w:r>
            <w:proofErr w:type="spellStart"/>
            <w:r w:rsidR="00F307B3" w:rsidRPr="00136203">
              <w:rPr>
                <w:rStyle w:val="FontStyle69"/>
                <w:rFonts w:eastAsia="Calibri" w:cs="Times New Roman"/>
                <w:sz w:val="20"/>
                <w:szCs w:val="28"/>
              </w:rPr>
              <w:t>pressure</w:t>
            </w:r>
            <w:proofErr w:type="spellEnd"/>
            <w:r w:rsidR="00F307B3" w:rsidRPr="00136203">
              <w:rPr>
                <w:rStyle w:val="FontStyle69"/>
                <w:rFonts w:eastAsia="Calibri" w:cs="Times New Roman"/>
                <w:sz w:val="20"/>
                <w:szCs w:val="28"/>
              </w:rPr>
              <w:t xml:space="preserve"> test </w:t>
            </w:r>
            <w:proofErr w:type="spellStart"/>
            <w:r w:rsidR="00F307B3" w:rsidRPr="00136203">
              <w:rPr>
                <w:rStyle w:val="FontStyle69"/>
                <w:rFonts w:eastAsia="Calibri" w:cs="Times New Roman"/>
                <w:sz w:val="20"/>
                <w:szCs w:val="28"/>
              </w:rPr>
              <w:t>shall</w:t>
            </w:r>
            <w:proofErr w:type="spellEnd"/>
            <w:r w:rsidR="00F307B3" w:rsidRPr="00136203">
              <w:rPr>
                <w:rStyle w:val="FontStyle69"/>
                <w:rFonts w:eastAsia="Calibri" w:cs="Times New Roman"/>
                <w:sz w:val="20"/>
                <w:szCs w:val="28"/>
              </w:rPr>
              <w:t xml:space="preserve"> be </w:t>
            </w:r>
            <w:proofErr w:type="spellStart"/>
            <w:r w:rsidR="00F307B3" w:rsidRPr="00136203">
              <w:rPr>
                <w:rStyle w:val="FontStyle69"/>
                <w:rFonts w:eastAsia="Calibri" w:cs="Times New Roman"/>
                <w:sz w:val="20"/>
                <w:szCs w:val="28"/>
              </w:rPr>
              <w:t>specified</w:t>
            </w:r>
            <w:proofErr w:type="spellEnd"/>
            <w:r w:rsidR="00F307B3" w:rsidRPr="00136203">
              <w:rPr>
                <w:rStyle w:val="FontStyle69"/>
                <w:rFonts w:eastAsia="Calibri" w:cs="Times New Roman"/>
                <w:sz w:val="20"/>
                <w:szCs w:val="28"/>
              </w:rPr>
              <w:t xml:space="preserve"> in </w:t>
            </w:r>
            <w:proofErr w:type="spellStart"/>
            <w:r w:rsidR="00F307B3" w:rsidRPr="00136203">
              <w:rPr>
                <w:rStyle w:val="FontStyle69"/>
                <w:rFonts w:eastAsia="Calibri" w:cs="Times New Roman"/>
                <w:sz w:val="20"/>
                <w:szCs w:val="28"/>
              </w:rPr>
              <w:t>technical</w:t>
            </w:r>
            <w:proofErr w:type="spellEnd"/>
            <w:r w:rsidR="00F307B3" w:rsidRPr="00136203">
              <w:rPr>
                <w:rStyle w:val="FontStyle69"/>
                <w:rFonts w:eastAsia="Calibri" w:cs="Times New Roman"/>
                <w:sz w:val="20"/>
                <w:szCs w:val="28"/>
              </w:rPr>
              <w:t xml:space="preserve"> </w:t>
            </w:r>
            <w:proofErr w:type="spellStart"/>
            <w:r w:rsidR="00F307B3" w:rsidRPr="00136203">
              <w:rPr>
                <w:rStyle w:val="FontStyle69"/>
                <w:rFonts w:eastAsia="Calibri" w:cs="Times New Roman"/>
                <w:sz w:val="20"/>
                <w:szCs w:val="28"/>
              </w:rPr>
              <w:t>documentation</w:t>
            </w:r>
            <w:proofErr w:type="spellEnd"/>
            <w:r w:rsidR="00F307B3" w:rsidRPr="00136203">
              <w:rPr>
                <w:rStyle w:val="FontStyle69"/>
                <w:rFonts w:eastAsia="Calibri" w:cs="Times New Roman"/>
                <w:sz w:val="20"/>
                <w:szCs w:val="28"/>
              </w:rPr>
              <w:t>.</w:t>
            </w:r>
          </w:p>
          <w:p w:rsidR="00136203" w:rsidRPr="00886F28" w:rsidRDefault="009F6E77" w:rsidP="00136203">
            <w:pPr>
              <w:pStyle w:val="Nagwek2"/>
              <w:numPr>
                <w:ilvl w:val="1"/>
                <w:numId w:val="42"/>
              </w:numPr>
              <w:spacing w:after="0"/>
            </w:pPr>
            <w:r w:rsidRPr="007E120A">
              <w:t xml:space="preserve">The tank </w:t>
            </w:r>
            <w:proofErr w:type="spellStart"/>
            <w:r w:rsidRPr="007E120A">
              <w:t>production</w:t>
            </w:r>
            <w:proofErr w:type="spellEnd"/>
            <w:r w:rsidRPr="007E120A">
              <w:t xml:space="preserve"> </w:t>
            </w:r>
            <w:proofErr w:type="spellStart"/>
            <w:r w:rsidRPr="007E120A">
              <w:t>process</w:t>
            </w:r>
            <w:proofErr w:type="spellEnd"/>
            <w:r w:rsidRPr="007E120A">
              <w:t xml:space="preserve"> </w:t>
            </w:r>
            <w:proofErr w:type="spellStart"/>
            <w:r w:rsidRPr="007E120A">
              <w:t>is</w:t>
            </w:r>
            <w:proofErr w:type="spellEnd"/>
            <w:r w:rsidRPr="007E120A">
              <w:t xml:space="preserve"> </w:t>
            </w:r>
            <w:proofErr w:type="spellStart"/>
            <w:r w:rsidRPr="007E120A">
              <w:t>completed</w:t>
            </w:r>
            <w:proofErr w:type="spellEnd"/>
            <w:r w:rsidRPr="007E120A">
              <w:t xml:space="preserve"> </w:t>
            </w:r>
            <w:proofErr w:type="spellStart"/>
            <w:r w:rsidRPr="007E120A">
              <w:t>after</w:t>
            </w:r>
            <w:proofErr w:type="spellEnd"/>
            <w:r w:rsidR="005812A7">
              <w:rPr>
                <w:lang w:val="pl-PL"/>
              </w:rPr>
              <w:t xml:space="preserve"> the test</w:t>
            </w:r>
            <w:r w:rsidR="00886F28">
              <w:rPr>
                <w:lang w:val="pl-PL"/>
              </w:rPr>
              <w:t xml:space="preserve"> </w:t>
            </w:r>
            <w:proofErr w:type="spellStart"/>
            <w:r w:rsidR="00886F28">
              <w:rPr>
                <w:lang w:val="pl-PL"/>
              </w:rPr>
              <w:t>mentioned</w:t>
            </w:r>
            <w:proofErr w:type="spellEnd"/>
            <w:r w:rsidR="00886F28">
              <w:rPr>
                <w:lang w:val="pl-PL"/>
              </w:rPr>
              <w:t xml:space="preserve"> in point 4.2 </w:t>
            </w:r>
            <w:proofErr w:type="spellStart"/>
            <w:r w:rsidR="00886F28">
              <w:rPr>
                <w:lang w:val="pl-PL"/>
              </w:rPr>
              <w:t>have</w:t>
            </w:r>
            <w:proofErr w:type="spellEnd"/>
            <w:r w:rsidR="00886F28">
              <w:rPr>
                <w:lang w:val="pl-PL"/>
              </w:rPr>
              <w:t xml:space="preserve"> </w:t>
            </w:r>
            <w:proofErr w:type="spellStart"/>
            <w:r w:rsidR="00886F28">
              <w:rPr>
                <w:lang w:val="pl-PL"/>
              </w:rPr>
              <w:t>been</w:t>
            </w:r>
            <w:proofErr w:type="spellEnd"/>
            <w:r w:rsidR="00886F28">
              <w:rPr>
                <w:lang w:val="pl-PL"/>
              </w:rPr>
              <w:t xml:space="preserve"> </w:t>
            </w:r>
            <w:proofErr w:type="spellStart"/>
            <w:r w:rsidR="00886F28">
              <w:rPr>
                <w:lang w:val="pl-PL"/>
              </w:rPr>
              <w:t>successfully</w:t>
            </w:r>
            <w:proofErr w:type="spellEnd"/>
            <w:r w:rsidR="00886F28">
              <w:rPr>
                <w:lang w:val="pl-PL"/>
              </w:rPr>
              <w:t xml:space="preserve"> </w:t>
            </w:r>
            <w:proofErr w:type="spellStart"/>
            <w:r w:rsidR="00886F28">
              <w:rPr>
                <w:lang w:val="pl-PL"/>
              </w:rPr>
              <w:t>completed</w:t>
            </w:r>
            <w:proofErr w:type="spellEnd"/>
            <w:r w:rsidR="00886F28">
              <w:t xml:space="preserve"> </w:t>
            </w:r>
            <w:r w:rsidRPr="007E120A">
              <w:t xml:space="preserve">and </w:t>
            </w:r>
            <w:proofErr w:type="spellStart"/>
            <w:r w:rsidRPr="007E120A">
              <w:t>verifica</w:t>
            </w:r>
            <w:r w:rsidR="00136203">
              <w:t>tion</w:t>
            </w:r>
            <w:proofErr w:type="spellEnd"/>
            <w:r w:rsidR="00136203">
              <w:t xml:space="preserve"> of as-</w:t>
            </w:r>
            <w:proofErr w:type="spellStart"/>
            <w:r w:rsidR="00136203">
              <w:t>built</w:t>
            </w:r>
            <w:proofErr w:type="spellEnd"/>
            <w:r w:rsidR="00136203">
              <w:t xml:space="preserve"> </w:t>
            </w:r>
            <w:proofErr w:type="spellStart"/>
            <w:r w:rsidR="00136203">
              <w:t>documentation</w:t>
            </w:r>
            <w:proofErr w:type="spellEnd"/>
            <w:r w:rsidR="00136203">
              <w:t>.</w:t>
            </w:r>
          </w:p>
          <w:p w:rsidR="00F307B3" w:rsidRPr="007E120A" w:rsidRDefault="007716A6" w:rsidP="00C32AD3">
            <w:pPr>
              <w:pStyle w:val="Nagwek2"/>
              <w:numPr>
                <w:ilvl w:val="1"/>
                <w:numId w:val="42"/>
              </w:numPr>
              <w:rPr>
                <w:rStyle w:val="FontStyle69"/>
                <w:rFonts w:cs="Courier New"/>
                <w:sz w:val="20"/>
                <w:szCs w:val="20"/>
                <w:lang w:val="en"/>
              </w:rPr>
            </w:pPr>
            <w:proofErr w:type="spellStart"/>
            <w:r w:rsidRPr="007E120A">
              <w:t>Tanks</w:t>
            </w:r>
            <w:proofErr w:type="spellEnd"/>
            <w:r w:rsidRPr="007E120A">
              <w:t xml:space="preserve"> </w:t>
            </w:r>
            <w:proofErr w:type="spellStart"/>
            <w:r w:rsidRPr="007E120A">
              <w:t>supervised</w:t>
            </w:r>
            <w:proofErr w:type="spellEnd"/>
            <w:r w:rsidRPr="007E120A">
              <w:t xml:space="preserve"> by UDT </w:t>
            </w:r>
            <w:proofErr w:type="spellStart"/>
            <w:r w:rsidRPr="007E120A">
              <w:t>are</w:t>
            </w:r>
            <w:proofErr w:type="spellEnd"/>
            <w:r w:rsidRPr="007E120A">
              <w:t xml:space="preserve"> </w:t>
            </w:r>
            <w:proofErr w:type="spellStart"/>
            <w:r w:rsidRPr="007E120A">
              <w:t>authorized</w:t>
            </w:r>
            <w:proofErr w:type="spellEnd"/>
            <w:r w:rsidRPr="007E120A">
              <w:t xml:space="preserve"> for </w:t>
            </w:r>
            <w:proofErr w:type="spellStart"/>
            <w:r w:rsidRPr="007E120A">
              <w:t>use</w:t>
            </w:r>
            <w:proofErr w:type="spellEnd"/>
            <w:r w:rsidRPr="007E120A">
              <w:t xml:space="preserve"> on the </w:t>
            </w:r>
            <w:proofErr w:type="spellStart"/>
            <w:r w:rsidRPr="007E120A">
              <w:t>basis</w:t>
            </w:r>
            <w:proofErr w:type="spellEnd"/>
            <w:r w:rsidRPr="007E120A">
              <w:t xml:space="preserve"> of the UDT </w:t>
            </w:r>
            <w:proofErr w:type="spellStart"/>
            <w:r w:rsidRPr="007E120A">
              <w:t>decision</w:t>
            </w:r>
            <w:proofErr w:type="spellEnd"/>
            <w:r w:rsidRPr="007E120A">
              <w:t xml:space="preserve"> </w:t>
            </w:r>
            <w:proofErr w:type="spellStart"/>
            <w:r w:rsidRPr="007E120A">
              <w:t>authorizing</w:t>
            </w:r>
            <w:proofErr w:type="spellEnd"/>
            <w:r w:rsidRPr="007E120A">
              <w:t xml:space="preserve"> </w:t>
            </w:r>
            <w:proofErr w:type="spellStart"/>
            <w:r w:rsidRPr="007E120A">
              <w:t>operation</w:t>
            </w:r>
            <w:proofErr w:type="spellEnd"/>
            <w:r w:rsidRPr="007E120A">
              <w:t xml:space="preserve"> </w:t>
            </w:r>
            <w:proofErr w:type="spellStart"/>
            <w:r w:rsidRPr="007E120A">
              <w:t>after</w:t>
            </w:r>
            <w:proofErr w:type="spellEnd"/>
            <w:r w:rsidRPr="007E120A">
              <w:t xml:space="preserve"> </w:t>
            </w:r>
            <w:proofErr w:type="spellStart"/>
            <w:r w:rsidRPr="007E120A">
              <w:t>registration</w:t>
            </w:r>
            <w:proofErr w:type="spellEnd"/>
            <w:r w:rsidRPr="007E120A">
              <w:t xml:space="preserve"> of the tank in UDT.</w:t>
            </w:r>
          </w:p>
          <w:p w:rsidR="008977FF" w:rsidRPr="007E120A" w:rsidRDefault="00136203" w:rsidP="00C32AD3">
            <w:pPr>
              <w:pStyle w:val="Nagwek1"/>
              <w:numPr>
                <w:ilvl w:val="0"/>
                <w:numId w:val="42"/>
              </w:numPr>
              <w:rPr>
                <w:lang w:eastAsia="pl-PL"/>
              </w:rPr>
            </w:pPr>
            <w:bookmarkStart w:id="11" w:name="_Toc72925443"/>
            <w:r>
              <w:rPr>
                <w:lang w:eastAsia="pl-PL"/>
              </w:rPr>
              <w:t>REQUIREMENTS FOR DOCUMENTATION</w:t>
            </w:r>
            <w:bookmarkEnd w:id="11"/>
          </w:p>
          <w:p w:rsidR="007716A6" w:rsidRPr="007E120A" w:rsidRDefault="00B02E08" w:rsidP="00C32AD3">
            <w:pPr>
              <w:pStyle w:val="Nagwek2"/>
              <w:numPr>
                <w:ilvl w:val="1"/>
                <w:numId w:val="42"/>
              </w:numPr>
              <w:rPr>
                <w:lang w:eastAsia="pl-PL"/>
              </w:rPr>
            </w:pPr>
            <w:proofErr w:type="spellStart"/>
            <w:r w:rsidRPr="007E120A">
              <w:rPr>
                <w:lang w:eastAsia="pl-PL"/>
              </w:rPr>
              <w:t>Documentation</w:t>
            </w:r>
            <w:proofErr w:type="spellEnd"/>
            <w:r w:rsidRPr="007E120A">
              <w:rPr>
                <w:lang w:eastAsia="pl-PL"/>
              </w:rPr>
              <w:t xml:space="preserve"> </w:t>
            </w:r>
            <w:proofErr w:type="spellStart"/>
            <w:r w:rsidRPr="007E120A">
              <w:rPr>
                <w:lang w:eastAsia="pl-PL"/>
              </w:rPr>
              <w:t>requirements</w:t>
            </w:r>
            <w:proofErr w:type="spellEnd"/>
            <w:r w:rsidRPr="007E120A">
              <w:rPr>
                <w:lang w:eastAsia="pl-PL"/>
              </w:rPr>
              <w:t xml:space="preserve"> in the </w:t>
            </w:r>
            <w:proofErr w:type="spellStart"/>
            <w:r w:rsidRPr="007E120A">
              <w:rPr>
                <w:lang w:eastAsia="pl-PL"/>
              </w:rPr>
              <w:t>construction</w:t>
            </w:r>
            <w:proofErr w:type="spellEnd"/>
            <w:r w:rsidRPr="007E120A">
              <w:rPr>
                <w:lang w:eastAsia="pl-PL"/>
              </w:rPr>
              <w:t xml:space="preserve"> </w:t>
            </w:r>
            <w:proofErr w:type="spellStart"/>
            <w:r w:rsidRPr="007E120A">
              <w:rPr>
                <w:lang w:eastAsia="pl-PL"/>
              </w:rPr>
              <w:t>industry</w:t>
            </w:r>
            <w:proofErr w:type="spellEnd"/>
          </w:p>
          <w:p w:rsidR="007716A6" w:rsidRPr="007E120A" w:rsidRDefault="007716A6" w:rsidP="00C32AD3">
            <w:pPr>
              <w:pStyle w:val="Nagwek3"/>
              <w:numPr>
                <w:ilvl w:val="2"/>
                <w:numId w:val="42"/>
              </w:numPr>
              <w:rPr>
                <w:rStyle w:val="FontStyle69"/>
                <w:sz w:val="20"/>
                <w:szCs w:val="20"/>
                <w:lang w:val="en-AU"/>
              </w:rPr>
            </w:pPr>
            <w:r w:rsidRPr="007E120A">
              <w:rPr>
                <w:lang w:val="en-AU" w:eastAsia="pl-PL"/>
              </w:rPr>
              <w:t>General requirements for design documentation</w:t>
            </w:r>
          </w:p>
          <w:p w:rsidR="008977FF" w:rsidRPr="007E120A" w:rsidRDefault="008977FF" w:rsidP="008977FF">
            <w:pPr>
              <w:pStyle w:val="Bezodstpw"/>
              <w:rPr>
                <w:rStyle w:val="FontStyle69"/>
                <w:sz w:val="20"/>
                <w:szCs w:val="20"/>
                <w:lang w:val="en-AU"/>
              </w:rPr>
            </w:pPr>
          </w:p>
          <w:p w:rsidR="008977FF" w:rsidRPr="007E120A" w:rsidRDefault="00B02E08" w:rsidP="00136203">
            <w:pPr>
              <w:pStyle w:val="Bezodstpw"/>
              <w:jc w:val="both"/>
              <w:rPr>
                <w:rStyle w:val="FontStyle69"/>
                <w:sz w:val="20"/>
                <w:szCs w:val="20"/>
                <w:lang w:val="en-AU"/>
              </w:rPr>
            </w:pPr>
            <w:r w:rsidRPr="007E120A">
              <w:rPr>
                <w:rFonts w:ascii="Arial Narrow" w:eastAsia="Times New Roman" w:hAnsi="Arial Narrow"/>
                <w:sz w:val="20"/>
                <w:szCs w:val="20"/>
                <w:lang w:val="en-AU" w:eastAsia="pl-PL"/>
              </w:rPr>
              <w:t>The construction design</w:t>
            </w:r>
            <w:r w:rsidR="008977FF" w:rsidRPr="007E120A">
              <w:rPr>
                <w:rFonts w:ascii="Arial Narrow" w:eastAsia="Times New Roman" w:hAnsi="Arial Narrow"/>
                <w:sz w:val="20"/>
                <w:szCs w:val="20"/>
                <w:lang w:val="en-AU" w:eastAsia="pl-PL"/>
              </w:rPr>
              <w:t xml:space="preserve"> documentation shall be made by persons with unlimited design licence in required disciplines, according to applicable regulations.</w:t>
            </w:r>
          </w:p>
          <w:p w:rsidR="008977FF" w:rsidRPr="007E120A" w:rsidRDefault="008977FF" w:rsidP="00136203">
            <w:pPr>
              <w:pStyle w:val="Bezodstpw"/>
              <w:jc w:val="both"/>
              <w:rPr>
                <w:rStyle w:val="FontStyle69"/>
                <w:sz w:val="20"/>
                <w:szCs w:val="20"/>
                <w:lang w:val="en-AU"/>
              </w:rPr>
            </w:pPr>
            <w:r w:rsidRPr="007E120A">
              <w:rPr>
                <w:rFonts w:ascii="Arial Narrow" w:eastAsia="Times New Roman" w:hAnsi="Arial Narrow"/>
                <w:sz w:val="20"/>
                <w:szCs w:val="20"/>
                <w:lang w:val="en-AU" w:eastAsia="pl-PL"/>
              </w:rPr>
              <w:t>The detailed scope of design documentation is defined in Technical Specification appended to the purchase process.</w:t>
            </w:r>
          </w:p>
          <w:p w:rsidR="008977FF" w:rsidRPr="007E120A" w:rsidRDefault="008977FF" w:rsidP="00136203">
            <w:pPr>
              <w:pStyle w:val="Bezodstpw"/>
              <w:jc w:val="both"/>
              <w:rPr>
                <w:rStyle w:val="FontStyle69"/>
                <w:sz w:val="20"/>
                <w:szCs w:val="20"/>
                <w:lang w:val="en-AU"/>
              </w:rPr>
            </w:pPr>
            <w:r w:rsidRPr="007E120A">
              <w:rPr>
                <w:rFonts w:ascii="Arial Narrow" w:eastAsia="Times New Roman" w:hAnsi="Arial Narrow"/>
                <w:sz w:val="20"/>
                <w:szCs w:val="20"/>
                <w:lang w:val="en-AU" w:eastAsia="pl-PL"/>
              </w:rPr>
              <w:t>The documentation shall be always agreed with SUR (maintenance services), OHS</w:t>
            </w:r>
            <w:r w:rsidR="00142415" w:rsidRPr="007E120A">
              <w:rPr>
                <w:rFonts w:ascii="Arial Narrow" w:eastAsia="Times New Roman" w:hAnsi="Arial Narrow"/>
                <w:sz w:val="20"/>
                <w:szCs w:val="20"/>
                <w:lang w:val="en-AU" w:eastAsia="pl-PL"/>
              </w:rPr>
              <w:t>,</w:t>
            </w:r>
            <w:r w:rsidRPr="007E120A">
              <w:rPr>
                <w:rFonts w:ascii="Arial Narrow" w:eastAsia="Times New Roman" w:hAnsi="Arial Narrow"/>
                <w:sz w:val="20"/>
                <w:szCs w:val="20"/>
                <w:lang w:val="en-AU" w:eastAsia="pl-PL"/>
              </w:rPr>
              <w:t xml:space="preserve"> and the fire service of </w:t>
            </w:r>
            <w:r w:rsidRPr="007E120A">
              <w:rPr>
                <w:rStyle w:val="FontStyle86"/>
                <w:rFonts w:cs="Times New Roman"/>
                <w:b w:val="0"/>
                <w:bCs w:val="0"/>
                <w:smallCaps w:val="0"/>
                <w:lang w:val="en-US"/>
              </w:rPr>
              <w:t>ANWIL S.A.</w:t>
            </w:r>
            <w:r w:rsidR="00142415" w:rsidRPr="007E120A">
              <w:rPr>
                <w:rStyle w:val="FontStyle86"/>
                <w:rFonts w:cs="Times New Roman"/>
                <w:b w:val="0"/>
                <w:bCs w:val="0"/>
                <w:smallCaps w:val="0"/>
                <w:lang w:val="en-US"/>
              </w:rPr>
              <w:t>, and if necessary also with the Notified Body.</w:t>
            </w:r>
          </w:p>
          <w:p w:rsidR="00FF5852" w:rsidRPr="007E120A" w:rsidRDefault="00FF5852" w:rsidP="00C32AD3">
            <w:pPr>
              <w:pStyle w:val="Nagwek3"/>
              <w:numPr>
                <w:ilvl w:val="2"/>
                <w:numId w:val="42"/>
              </w:numPr>
              <w:rPr>
                <w:rStyle w:val="FontStyle69"/>
                <w:sz w:val="20"/>
                <w:szCs w:val="20"/>
                <w:lang w:val="en-AU"/>
              </w:rPr>
            </w:pPr>
            <w:r w:rsidRPr="007E120A">
              <w:rPr>
                <w:rStyle w:val="FontStyle69"/>
                <w:sz w:val="20"/>
                <w:szCs w:val="20"/>
                <w:lang w:val="en-AU"/>
              </w:rPr>
              <w:t>The design documentation for construction works which require a building permit shall comprise, in particular:</w:t>
            </w:r>
          </w:p>
          <w:p w:rsidR="00FF5852" w:rsidRPr="007E120A" w:rsidRDefault="00FF5852" w:rsidP="00FF5852">
            <w:pPr>
              <w:pStyle w:val="Bezodstpw"/>
              <w:rPr>
                <w:rStyle w:val="FontStyle69"/>
                <w:sz w:val="20"/>
                <w:szCs w:val="20"/>
                <w:lang w:val="en-AU"/>
              </w:rPr>
            </w:pPr>
          </w:p>
          <w:p w:rsidR="00FF5852" w:rsidRDefault="00FF5852" w:rsidP="00C32AD3">
            <w:pPr>
              <w:pStyle w:val="Bezodstpw"/>
              <w:numPr>
                <w:ilvl w:val="0"/>
                <w:numId w:val="25"/>
              </w:numPr>
              <w:jc w:val="both"/>
              <w:rPr>
                <w:rStyle w:val="FontStyle69"/>
                <w:sz w:val="20"/>
                <w:szCs w:val="20"/>
                <w:lang w:val="en-AU"/>
              </w:rPr>
            </w:pPr>
            <w:r w:rsidRPr="00136203">
              <w:rPr>
                <w:rStyle w:val="FontStyle69"/>
                <w:sz w:val="20"/>
                <w:szCs w:val="20"/>
                <w:lang w:val="en-AU"/>
              </w:rPr>
              <w:t xml:space="preserve">building-permit design prepared in accordance with the regulation </w:t>
            </w:r>
            <w:r w:rsidR="00C75F97" w:rsidRPr="00136203">
              <w:rPr>
                <w:rStyle w:val="FontStyle69"/>
                <w:sz w:val="20"/>
                <w:szCs w:val="20"/>
                <w:lang w:val="en-AU"/>
              </w:rPr>
              <w:t>of the Minister of Development of  11.09</w:t>
            </w:r>
            <w:r w:rsidR="00136203">
              <w:rPr>
                <w:rStyle w:val="FontStyle69"/>
                <w:sz w:val="20"/>
                <w:szCs w:val="20"/>
                <w:lang w:val="en-AU"/>
              </w:rPr>
              <w:t xml:space="preserve">.2020 </w:t>
            </w:r>
            <w:r w:rsidR="00C75F97" w:rsidRPr="00136203">
              <w:rPr>
                <w:rStyle w:val="FontStyle69"/>
                <w:sz w:val="20"/>
                <w:szCs w:val="20"/>
                <w:lang w:val="en-AU"/>
              </w:rPr>
              <w:t>detailed scope and form of the building permit</w:t>
            </w:r>
            <w:r w:rsidRPr="00136203">
              <w:rPr>
                <w:rStyle w:val="FontStyle69"/>
                <w:sz w:val="20"/>
                <w:szCs w:val="20"/>
                <w:lang w:val="en-AU"/>
              </w:rPr>
              <w:t>. The building-permit design shall be consulted with required Experts</w:t>
            </w:r>
            <w:r w:rsidR="00136203">
              <w:rPr>
                <w:rStyle w:val="FontStyle69"/>
                <w:sz w:val="20"/>
                <w:szCs w:val="20"/>
                <w:lang w:val="en-AU"/>
              </w:rPr>
              <w:t>,</w:t>
            </w:r>
          </w:p>
          <w:p w:rsidR="00136203" w:rsidRDefault="00136203" w:rsidP="00136203">
            <w:pPr>
              <w:pStyle w:val="Bezodstpw"/>
              <w:jc w:val="both"/>
              <w:rPr>
                <w:rStyle w:val="FontStyle69"/>
                <w:sz w:val="20"/>
                <w:szCs w:val="20"/>
                <w:lang w:val="en-AU"/>
              </w:rPr>
            </w:pPr>
          </w:p>
          <w:p w:rsidR="00136203" w:rsidRPr="00136203" w:rsidRDefault="00136203" w:rsidP="00136203">
            <w:pPr>
              <w:pStyle w:val="Bezodstpw"/>
              <w:jc w:val="both"/>
              <w:rPr>
                <w:rStyle w:val="FontStyle69"/>
                <w:sz w:val="20"/>
                <w:szCs w:val="20"/>
                <w:lang w:val="en-AU"/>
              </w:rPr>
            </w:pPr>
          </w:p>
          <w:p w:rsidR="00FF5852" w:rsidRDefault="00FF5852" w:rsidP="00C32AD3">
            <w:pPr>
              <w:pStyle w:val="Bezodstpw"/>
              <w:numPr>
                <w:ilvl w:val="0"/>
                <w:numId w:val="25"/>
              </w:numPr>
              <w:jc w:val="both"/>
              <w:rPr>
                <w:rStyle w:val="FontStyle69"/>
                <w:sz w:val="20"/>
                <w:szCs w:val="20"/>
                <w:lang w:val="en-AU"/>
              </w:rPr>
            </w:pPr>
            <w:r w:rsidRPr="00136203">
              <w:rPr>
                <w:rStyle w:val="FontStyle69"/>
                <w:sz w:val="20"/>
                <w:szCs w:val="20"/>
                <w:lang w:val="en-AU"/>
              </w:rPr>
              <w:t>execution (detailed</w:t>
            </w:r>
            <w:r w:rsidRPr="007E120A">
              <w:rPr>
                <w:rStyle w:val="FontStyle69"/>
                <w:sz w:val="20"/>
                <w:szCs w:val="20"/>
                <w:lang w:val="en-AU"/>
              </w:rPr>
              <w:t xml:space="preserve">) design which is a supplement and elaboration of the building-permit design to achieve the level of accuracy allowing preparation of the material take-off, </w:t>
            </w:r>
            <w:r w:rsidRPr="007E120A">
              <w:rPr>
                <w:rFonts w:ascii="Arial Narrow" w:eastAsia="Times New Roman" w:hAnsi="Arial Narrow"/>
                <w:sz w:val="20"/>
                <w:szCs w:val="20"/>
                <w:lang w:val="en-AU" w:eastAsia="pl-PL"/>
              </w:rPr>
              <w:t xml:space="preserve">priced bill of quantities, </w:t>
            </w:r>
            <w:r w:rsidRPr="007E120A">
              <w:rPr>
                <w:rStyle w:val="FontStyle69"/>
                <w:sz w:val="20"/>
                <w:szCs w:val="20"/>
                <w:lang w:val="en-AU"/>
              </w:rPr>
              <w:t>proposal by a contractor and the performance of the works. The requirements for the form of execution design are the same as for the building-permit design</w:t>
            </w:r>
            <w:r w:rsidR="00136203">
              <w:rPr>
                <w:rStyle w:val="FontStyle69"/>
                <w:sz w:val="20"/>
                <w:szCs w:val="20"/>
                <w:lang w:val="en-AU"/>
              </w:rPr>
              <w:t>,</w:t>
            </w:r>
          </w:p>
          <w:p w:rsidR="00136203" w:rsidRPr="007E120A" w:rsidRDefault="00136203" w:rsidP="00136203">
            <w:pPr>
              <w:pStyle w:val="Bezodstpw"/>
              <w:jc w:val="both"/>
              <w:rPr>
                <w:rStyle w:val="FontStyle69"/>
                <w:sz w:val="20"/>
                <w:szCs w:val="20"/>
                <w:lang w:val="en-AU"/>
              </w:rPr>
            </w:pPr>
          </w:p>
          <w:p w:rsidR="00215023" w:rsidRPr="00136203" w:rsidRDefault="00FF5852" w:rsidP="00C32AD3">
            <w:pPr>
              <w:pStyle w:val="Bezodstpw"/>
              <w:numPr>
                <w:ilvl w:val="0"/>
                <w:numId w:val="25"/>
              </w:numPr>
              <w:jc w:val="both"/>
              <w:rPr>
                <w:rFonts w:ascii="Arial Narrow" w:hAnsi="Arial Narrow" w:cs="Arial Narrow"/>
                <w:sz w:val="20"/>
                <w:szCs w:val="20"/>
                <w:lang w:val="en-AU"/>
              </w:rPr>
            </w:pPr>
            <w:r w:rsidRPr="007E120A">
              <w:rPr>
                <w:rFonts w:ascii="Arial Narrow" w:eastAsia="Times New Roman" w:hAnsi="Arial Narrow"/>
                <w:sz w:val="20"/>
                <w:szCs w:val="20"/>
                <w:lang w:val="en-AU" w:eastAsia="pl-PL"/>
              </w:rPr>
              <w:lastRenderedPageBreak/>
              <w:t xml:space="preserve">priced bill of quantities prepared </w:t>
            </w:r>
            <w:r w:rsidRPr="007E120A">
              <w:rPr>
                <w:rStyle w:val="FontStyle69"/>
                <w:sz w:val="20"/>
                <w:szCs w:val="20"/>
                <w:lang w:val="en-AU"/>
              </w:rPr>
              <w:t xml:space="preserve">in accordance with the regulation of the Minister of Infrastructure of 18 May 2004 on methods and basis for preparation of </w:t>
            </w:r>
            <w:r w:rsidRPr="007E120A">
              <w:rPr>
                <w:rFonts w:ascii="Arial Narrow" w:eastAsia="Times New Roman" w:hAnsi="Arial Narrow"/>
                <w:sz w:val="20"/>
                <w:szCs w:val="20"/>
                <w:lang w:val="en-AU" w:eastAsia="pl-PL"/>
              </w:rPr>
              <w:t>priced bill of quantities, calculation of planned costs of construction works specified in the functional and utility programme</w:t>
            </w:r>
            <w:r w:rsidR="00136203">
              <w:rPr>
                <w:rFonts w:ascii="Arial Narrow" w:eastAsia="Times New Roman" w:hAnsi="Arial Narrow"/>
                <w:sz w:val="20"/>
                <w:szCs w:val="20"/>
                <w:lang w:val="en-AU" w:eastAsia="pl-PL"/>
              </w:rPr>
              <w:t>,</w:t>
            </w:r>
          </w:p>
          <w:p w:rsidR="00215023" w:rsidRPr="007E120A" w:rsidRDefault="00215023" w:rsidP="00A00FB9">
            <w:pPr>
              <w:pStyle w:val="Bezodstpw"/>
              <w:jc w:val="both"/>
              <w:rPr>
                <w:rFonts w:ascii="Arial Narrow" w:hAnsi="Arial Narrow" w:cs="Arial Narrow"/>
                <w:sz w:val="20"/>
                <w:szCs w:val="20"/>
                <w:lang w:val="en-AU"/>
              </w:rPr>
            </w:pPr>
          </w:p>
          <w:p w:rsidR="00136203" w:rsidRDefault="00FF5852" w:rsidP="00A00FB9">
            <w:pPr>
              <w:pStyle w:val="Bezodstpw"/>
              <w:numPr>
                <w:ilvl w:val="0"/>
                <w:numId w:val="25"/>
              </w:numPr>
              <w:jc w:val="both"/>
              <w:rPr>
                <w:rFonts w:ascii="Arial Narrow" w:hAnsi="Arial Narrow" w:cs="Arial Narrow"/>
                <w:sz w:val="20"/>
                <w:szCs w:val="20"/>
                <w:lang w:val="en-AU"/>
              </w:rPr>
            </w:pPr>
            <w:r w:rsidRPr="007E120A">
              <w:rPr>
                <w:rFonts w:ascii="Arial Narrow" w:eastAsia="Times New Roman" w:hAnsi="Arial Narrow"/>
                <w:sz w:val="20"/>
                <w:szCs w:val="20"/>
                <w:lang w:val="en-AU" w:eastAsia="pl-PL"/>
              </w:rPr>
              <w:t>OHS information, if required on the basis of separate regulations.</w:t>
            </w:r>
          </w:p>
          <w:p w:rsidR="00745CCF" w:rsidRPr="00745CCF" w:rsidRDefault="00745CCF" w:rsidP="00745CCF">
            <w:pPr>
              <w:pStyle w:val="Bezodstpw"/>
              <w:jc w:val="both"/>
              <w:rPr>
                <w:rStyle w:val="FontStyle69"/>
                <w:sz w:val="20"/>
                <w:szCs w:val="20"/>
                <w:lang w:val="en-AU"/>
              </w:rPr>
            </w:pPr>
          </w:p>
          <w:p w:rsidR="00745CCF" w:rsidRDefault="00745CCF" w:rsidP="00745CCF">
            <w:pPr>
              <w:pStyle w:val="Nagwek3"/>
              <w:rPr>
                <w:rStyle w:val="FontStyle69"/>
                <w:sz w:val="20"/>
                <w:szCs w:val="20"/>
                <w:lang w:val="en-AU"/>
              </w:rPr>
            </w:pPr>
          </w:p>
          <w:p w:rsidR="00F706CC" w:rsidRPr="007E120A" w:rsidRDefault="00F706CC" w:rsidP="00C32AD3">
            <w:pPr>
              <w:pStyle w:val="Nagwek3"/>
              <w:numPr>
                <w:ilvl w:val="2"/>
                <w:numId w:val="42"/>
              </w:numPr>
              <w:rPr>
                <w:rStyle w:val="FontStyle69"/>
                <w:sz w:val="20"/>
                <w:szCs w:val="20"/>
                <w:lang w:val="en-AU"/>
              </w:rPr>
            </w:pPr>
            <w:r w:rsidRPr="007E120A">
              <w:rPr>
                <w:rStyle w:val="FontStyle69"/>
                <w:sz w:val="20"/>
                <w:szCs w:val="20"/>
                <w:lang w:val="en-AU"/>
              </w:rPr>
              <w:t>The design documentation for construction works which do not require a building permit shall comprise, in particular:</w:t>
            </w:r>
          </w:p>
          <w:p w:rsidR="00F706CC" w:rsidRPr="007E120A" w:rsidRDefault="00F706CC" w:rsidP="00A00FB9">
            <w:pPr>
              <w:pStyle w:val="Bezodstpw"/>
              <w:jc w:val="both"/>
              <w:rPr>
                <w:rStyle w:val="FontStyle69"/>
                <w:sz w:val="20"/>
                <w:szCs w:val="20"/>
                <w:lang w:val="en-AU"/>
              </w:rPr>
            </w:pPr>
          </w:p>
          <w:p w:rsidR="00F706CC" w:rsidRPr="007E120A" w:rsidRDefault="00F706CC" w:rsidP="00C32AD3">
            <w:pPr>
              <w:pStyle w:val="Bezodstpw"/>
              <w:numPr>
                <w:ilvl w:val="0"/>
                <w:numId w:val="25"/>
              </w:numPr>
              <w:jc w:val="both"/>
              <w:rPr>
                <w:rStyle w:val="FontStyle69"/>
                <w:sz w:val="20"/>
                <w:szCs w:val="20"/>
                <w:lang w:val="en-AU"/>
              </w:rPr>
            </w:pPr>
            <w:r w:rsidRPr="007E120A">
              <w:rPr>
                <w:rStyle w:val="FontStyle69"/>
                <w:sz w:val="20"/>
                <w:szCs w:val="20"/>
                <w:lang w:val="en-AU"/>
              </w:rPr>
              <w:t>plans, drawings or other documents allowing an explicit  determination of the type and scope of construction works and their exact location</w:t>
            </w:r>
            <w:r w:rsidR="008B1539" w:rsidRPr="007E120A">
              <w:rPr>
                <w:rStyle w:val="FontStyle69"/>
                <w:sz w:val="20"/>
                <w:szCs w:val="20"/>
                <w:lang w:val="en-AU"/>
              </w:rPr>
              <w:t>,</w:t>
            </w:r>
          </w:p>
          <w:p w:rsidR="00F706CC" w:rsidRPr="007E120A" w:rsidRDefault="00F706CC" w:rsidP="00C32AD3">
            <w:pPr>
              <w:pStyle w:val="Bezodstpw"/>
              <w:numPr>
                <w:ilvl w:val="0"/>
                <w:numId w:val="25"/>
              </w:numPr>
              <w:jc w:val="both"/>
              <w:rPr>
                <w:rFonts w:ascii="Arial Narrow" w:hAnsi="Arial Narrow" w:cs="Arial Narrow"/>
                <w:sz w:val="20"/>
                <w:szCs w:val="20"/>
                <w:lang w:val="en-AU"/>
              </w:rPr>
            </w:pPr>
            <w:r w:rsidRPr="007E120A">
              <w:rPr>
                <w:rFonts w:ascii="Arial Narrow" w:eastAsia="Times New Roman" w:hAnsi="Arial Narrow"/>
                <w:sz w:val="20"/>
                <w:szCs w:val="20"/>
                <w:lang w:val="en-AU" w:eastAsia="pl-PL"/>
              </w:rPr>
              <w:t xml:space="preserve">priced bill of quantities prepared </w:t>
            </w:r>
            <w:r w:rsidRPr="007E120A">
              <w:rPr>
                <w:rStyle w:val="FontStyle69"/>
                <w:sz w:val="20"/>
                <w:szCs w:val="20"/>
                <w:lang w:val="en-AU"/>
              </w:rPr>
              <w:t xml:space="preserve">in accordance with the regulation of the Minister of Infrastructure of 18 May 2004 on methods and basis for preparation of </w:t>
            </w:r>
            <w:r w:rsidRPr="007E120A">
              <w:rPr>
                <w:rFonts w:ascii="Arial Narrow" w:eastAsia="Times New Roman" w:hAnsi="Arial Narrow"/>
                <w:sz w:val="20"/>
                <w:szCs w:val="20"/>
                <w:lang w:val="en-AU" w:eastAsia="pl-PL"/>
              </w:rPr>
              <w:t>priced bill of quantities, calculation of planned costs of construction works specified in the functional and utility programme</w:t>
            </w:r>
            <w:r w:rsidR="008B1539" w:rsidRPr="007E120A">
              <w:rPr>
                <w:rFonts w:ascii="Arial Narrow" w:eastAsia="Times New Roman" w:hAnsi="Arial Narrow"/>
                <w:sz w:val="20"/>
                <w:szCs w:val="20"/>
                <w:lang w:val="en-AU" w:eastAsia="pl-PL"/>
              </w:rPr>
              <w:t>,</w:t>
            </w:r>
          </w:p>
          <w:p w:rsidR="004774CF" w:rsidRPr="007E120A" w:rsidRDefault="004774CF" w:rsidP="00A00FB9">
            <w:pPr>
              <w:pStyle w:val="Bezodstpw"/>
              <w:ind w:left="360"/>
              <w:jc w:val="both"/>
              <w:rPr>
                <w:rFonts w:ascii="Arial Narrow" w:hAnsi="Arial Narrow" w:cs="Arial Narrow"/>
                <w:sz w:val="20"/>
                <w:szCs w:val="20"/>
                <w:lang w:val="en-AU"/>
              </w:rPr>
            </w:pPr>
          </w:p>
          <w:p w:rsidR="00F706CC" w:rsidRPr="00A00FB9" w:rsidRDefault="00F706CC" w:rsidP="00C32AD3">
            <w:pPr>
              <w:pStyle w:val="Bezodstpw"/>
              <w:numPr>
                <w:ilvl w:val="0"/>
                <w:numId w:val="25"/>
              </w:numPr>
              <w:jc w:val="both"/>
              <w:rPr>
                <w:rFonts w:ascii="Arial Narrow" w:hAnsi="Arial Narrow" w:cs="Arial Narrow"/>
                <w:sz w:val="20"/>
                <w:szCs w:val="20"/>
                <w:lang w:val="en-AU"/>
              </w:rPr>
            </w:pPr>
            <w:r w:rsidRPr="007E120A">
              <w:rPr>
                <w:rFonts w:ascii="Arial Narrow" w:eastAsia="Times New Roman" w:hAnsi="Arial Narrow"/>
                <w:sz w:val="20"/>
                <w:szCs w:val="20"/>
                <w:lang w:val="en-AU" w:eastAsia="pl-PL"/>
              </w:rPr>
              <w:t>designs, approvals, permits and opinions required in separate regulations.</w:t>
            </w:r>
          </w:p>
          <w:p w:rsidR="00A00FB9" w:rsidRPr="007E120A" w:rsidRDefault="00A00FB9" w:rsidP="00A00FB9">
            <w:pPr>
              <w:pStyle w:val="Bezodstpw"/>
              <w:rPr>
                <w:rStyle w:val="FontStyle69"/>
                <w:sz w:val="20"/>
                <w:szCs w:val="20"/>
                <w:lang w:val="en-AU"/>
              </w:rPr>
            </w:pPr>
          </w:p>
          <w:p w:rsidR="00714543" w:rsidRPr="007E120A" w:rsidRDefault="00714543" w:rsidP="00C32AD3">
            <w:pPr>
              <w:pStyle w:val="Nagwek3"/>
              <w:numPr>
                <w:ilvl w:val="2"/>
                <w:numId w:val="42"/>
              </w:numPr>
              <w:spacing w:after="0"/>
              <w:rPr>
                <w:lang w:val="en-AU" w:eastAsia="pl-PL"/>
              </w:rPr>
            </w:pPr>
            <w:r w:rsidRPr="007E120A">
              <w:rPr>
                <w:lang w:val="en-AU" w:eastAsia="pl-PL"/>
              </w:rPr>
              <w:t>Guidel</w:t>
            </w:r>
            <w:r w:rsidR="00A00FB9">
              <w:rPr>
                <w:lang w:val="en-AU" w:eastAsia="pl-PL"/>
              </w:rPr>
              <w:t>ines for as-built documentation</w:t>
            </w:r>
          </w:p>
          <w:p w:rsidR="00714543" w:rsidRPr="007E120A" w:rsidRDefault="00714543" w:rsidP="00A00FB9">
            <w:pPr>
              <w:pStyle w:val="Bezodstpw"/>
              <w:spacing w:line="276" w:lineRule="auto"/>
              <w:rPr>
                <w:rFonts w:ascii="Arial Narrow" w:eastAsia="Times New Roman" w:hAnsi="Arial Narrow"/>
                <w:sz w:val="20"/>
                <w:szCs w:val="20"/>
                <w:lang w:val="en-AU" w:eastAsia="pl-PL"/>
              </w:rPr>
            </w:pPr>
          </w:p>
          <w:p w:rsidR="00714543" w:rsidRPr="007E120A" w:rsidRDefault="00714543" w:rsidP="00A00FB9">
            <w:pPr>
              <w:pStyle w:val="Bezodstpw"/>
              <w:jc w:val="both"/>
              <w:rPr>
                <w:rFonts w:ascii="Arial Narrow" w:eastAsia="Times New Roman" w:hAnsi="Arial Narrow"/>
                <w:sz w:val="20"/>
                <w:szCs w:val="20"/>
                <w:lang w:val="en-AU" w:eastAsia="pl-PL"/>
              </w:rPr>
            </w:pPr>
            <w:r w:rsidRPr="007E120A">
              <w:rPr>
                <w:rFonts w:ascii="Arial Narrow" w:eastAsia="Times New Roman" w:hAnsi="Arial Narrow"/>
                <w:sz w:val="20"/>
                <w:szCs w:val="20"/>
                <w:lang w:val="en-AU" w:eastAsia="pl-PL"/>
              </w:rPr>
              <w:t>The as-built documentation shall comprise the following parts:</w:t>
            </w:r>
          </w:p>
          <w:p w:rsidR="00714543" w:rsidRPr="007E120A" w:rsidRDefault="008B1539" w:rsidP="00C32AD3">
            <w:pPr>
              <w:pStyle w:val="Bezodstpw"/>
              <w:numPr>
                <w:ilvl w:val="0"/>
                <w:numId w:val="26"/>
              </w:numPr>
              <w:jc w:val="both"/>
              <w:rPr>
                <w:rFonts w:ascii="Arial Narrow" w:eastAsia="Times New Roman" w:hAnsi="Arial Narrow"/>
                <w:sz w:val="20"/>
                <w:szCs w:val="20"/>
                <w:lang w:val="en-AU" w:eastAsia="pl-PL"/>
              </w:rPr>
            </w:pPr>
            <w:r w:rsidRPr="007E120A">
              <w:rPr>
                <w:rFonts w:ascii="Arial Narrow" w:eastAsia="Times New Roman" w:hAnsi="Arial Narrow"/>
                <w:sz w:val="20"/>
                <w:szCs w:val="20"/>
                <w:lang w:val="en-AU" w:eastAsia="pl-PL"/>
              </w:rPr>
              <w:t>quality documentation,</w:t>
            </w:r>
          </w:p>
          <w:p w:rsidR="004774CF" w:rsidRPr="00A00FB9" w:rsidRDefault="00714543" w:rsidP="00C32AD3">
            <w:pPr>
              <w:pStyle w:val="Bezodstpw"/>
              <w:numPr>
                <w:ilvl w:val="0"/>
                <w:numId w:val="26"/>
              </w:numPr>
              <w:jc w:val="both"/>
              <w:rPr>
                <w:rStyle w:val="FontStyle69"/>
                <w:rFonts w:ascii="Calibri" w:eastAsia="Times New Roman" w:hAnsi="Calibri" w:cs="Times New Roman"/>
                <w:sz w:val="22"/>
                <w:szCs w:val="22"/>
                <w:lang w:eastAsia="pl-PL"/>
              </w:rPr>
            </w:pPr>
            <w:r w:rsidRPr="007E120A">
              <w:rPr>
                <w:rFonts w:ascii="Arial Narrow" w:eastAsia="Times New Roman" w:hAnsi="Arial Narrow"/>
                <w:sz w:val="20"/>
                <w:szCs w:val="20"/>
                <w:lang w:val="en-AU" w:eastAsia="pl-PL"/>
              </w:rPr>
              <w:t>RED COPY documentation</w:t>
            </w:r>
            <w:r w:rsidR="008B1539" w:rsidRPr="007E120A">
              <w:rPr>
                <w:rFonts w:ascii="Arial Narrow" w:eastAsia="Times New Roman" w:hAnsi="Arial Narrow"/>
                <w:sz w:val="20"/>
                <w:szCs w:val="20"/>
                <w:lang w:val="en-AU" w:eastAsia="pl-PL"/>
              </w:rPr>
              <w:t>.</w:t>
            </w:r>
          </w:p>
          <w:p w:rsidR="00714543" w:rsidRPr="007E120A" w:rsidRDefault="00714543" w:rsidP="00C32AD3">
            <w:pPr>
              <w:pStyle w:val="Nagwek4"/>
              <w:numPr>
                <w:ilvl w:val="3"/>
                <w:numId w:val="42"/>
              </w:numPr>
              <w:rPr>
                <w:lang w:val="en-AU" w:eastAsia="pl-PL"/>
              </w:rPr>
            </w:pPr>
            <w:r w:rsidRPr="007E120A">
              <w:rPr>
                <w:lang w:val="en-AU" w:eastAsia="pl-PL"/>
              </w:rPr>
              <w:t>The quality documentation shall include:</w:t>
            </w:r>
          </w:p>
          <w:p w:rsidR="00714543" w:rsidRPr="007E120A" w:rsidRDefault="00714543" w:rsidP="00C32AD3">
            <w:pPr>
              <w:pStyle w:val="Bezodstpw"/>
              <w:numPr>
                <w:ilvl w:val="0"/>
                <w:numId w:val="27"/>
              </w:numPr>
              <w:jc w:val="both"/>
              <w:rPr>
                <w:rFonts w:ascii="Arial Narrow" w:eastAsia="Times New Roman" w:hAnsi="Arial Narrow"/>
                <w:sz w:val="20"/>
                <w:szCs w:val="20"/>
                <w:lang w:val="en-AU" w:eastAsia="pl-PL"/>
              </w:rPr>
            </w:pPr>
            <w:r w:rsidRPr="007E120A">
              <w:rPr>
                <w:rFonts w:ascii="Arial Narrow" w:eastAsia="Times New Roman" w:hAnsi="Arial Narrow"/>
                <w:sz w:val="20"/>
                <w:szCs w:val="20"/>
                <w:lang w:val="en-AU" w:eastAsia="pl-PL"/>
              </w:rPr>
              <w:t>title page</w:t>
            </w:r>
            <w:r w:rsidR="008B1539" w:rsidRPr="007E120A">
              <w:rPr>
                <w:rFonts w:ascii="Arial Narrow" w:eastAsia="Times New Roman" w:hAnsi="Arial Narrow"/>
                <w:sz w:val="20"/>
                <w:szCs w:val="20"/>
                <w:lang w:val="en-AU" w:eastAsia="pl-PL"/>
              </w:rPr>
              <w:t>,</w:t>
            </w:r>
          </w:p>
          <w:p w:rsidR="00714543" w:rsidRPr="007E120A" w:rsidRDefault="00714543" w:rsidP="00C32AD3">
            <w:pPr>
              <w:pStyle w:val="Bezodstpw"/>
              <w:numPr>
                <w:ilvl w:val="0"/>
                <w:numId w:val="27"/>
              </w:numPr>
              <w:jc w:val="both"/>
              <w:rPr>
                <w:rFonts w:ascii="Arial Narrow" w:eastAsia="Times New Roman" w:hAnsi="Arial Narrow"/>
                <w:sz w:val="20"/>
                <w:szCs w:val="20"/>
                <w:lang w:val="en-AU" w:eastAsia="pl-PL"/>
              </w:rPr>
            </w:pPr>
            <w:r w:rsidRPr="007E120A">
              <w:rPr>
                <w:rFonts w:ascii="Arial Narrow" w:eastAsia="Times New Roman" w:hAnsi="Arial Narrow"/>
                <w:sz w:val="20"/>
                <w:szCs w:val="20"/>
                <w:lang w:val="en-AU" w:eastAsia="pl-PL"/>
              </w:rPr>
              <w:t>table of contents</w:t>
            </w:r>
            <w:r w:rsidR="008B1539" w:rsidRPr="007E120A">
              <w:rPr>
                <w:rFonts w:ascii="Arial Narrow" w:eastAsia="Times New Roman" w:hAnsi="Arial Narrow"/>
                <w:sz w:val="20"/>
                <w:szCs w:val="20"/>
                <w:lang w:val="en-AU" w:eastAsia="pl-PL"/>
              </w:rPr>
              <w:t>,</w:t>
            </w:r>
          </w:p>
          <w:p w:rsidR="00714543" w:rsidRPr="007E120A" w:rsidRDefault="00714543" w:rsidP="00C32AD3">
            <w:pPr>
              <w:pStyle w:val="Bezodstpw"/>
              <w:numPr>
                <w:ilvl w:val="0"/>
                <w:numId w:val="27"/>
              </w:numPr>
              <w:jc w:val="both"/>
              <w:rPr>
                <w:rFonts w:ascii="Arial Narrow" w:eastAsia="Times New Roman" w:hAnsi="Arial Narrow"/>
                <w:sz w:val="20"/>
                <w:szCs w:val="20"/>
                <w:lang w:val="en-AU" w:eastAsia="pl-PL"/>
              </w:rPr>
            </w:pPr>
            <w:r w:rsidRPr="007E120A">
              <w:rPr>
                <w:rFonts w:ascii="Arial Narrow" w:eastAsia="Times New Roman" w:hAnsi="Arial Narrow"/>
                <w:sz w:val="20"/>
                <w:szCs w:val="20"/>
                <w:lang w:val="en-AU" w:eastAsia="pl-PL"/>
              </w:rPr>
              <w:t>declaration of site manager/ works manager</w:t>
            </w:r>
            <w:r w:rsidR="008B1539" w:rsidRPr="007E120A">
              <w:rPr>
                <w:rFonts w:ascii="Arial Narrow" w:eastAsia="Times New Roman" w:hAnsi="Arial Narrow"/>
                <w:sz w:val="20"/>
                <w:szCs w:val="20"/>
                <w:lang w:val="en-AU" w:eastAsia="pl-PL"/>
              </w:rPr>
              <w:t>,</w:t>
            </w:r>
          </w:p>
          <w:p w:rsidR="00714543" w:rsidRPr="007E120A" w:rsidRDefault="00714543" w:rsidP="00C32AD3">
            <w:pPr>
              <w:pStyle w:val="Bezodstpw"/>
              <w:numPr>
                <w:ilvl w:val="0"/>
                <w:numId w:val="27"/>
              </w:numPr>
              <w:jc w:val="both"/>
              <w:rPr>
                <w:rFonts w:ascii="Arial Narrow" w:eastAsia="Times New Roman" w:hAnsi="Arial Narrow"/>
                <w:sz w:val="20"/>
                <w:szCs w:val="20"/>
                <w:lang w:val="en-AU" w:eastAsia="pl-PL"/>
              </w:rPr>
            </w:pPr>
            <w:r w:rsidRPr="007E120A">
              <w:rPr>
                <w:rFonts w:ascii="Arial Narrow" w:eastAsia="Times New Roman" w:hAnsi="Arial Narrow"/>
                <w:sz w:val="20"/>
                <w:szCs w:val="20"/>
                <w:lang w:val="en-AU" w:eastAsia="pl-PL"/>
              </w:rPr>
              <w:t>manager’s construction licence</w:t>
            </w:r>
            <w:r w:rsidR="008B1539" w:rsidRPr="007E120A">
              <w:rPr>
                <w:rFonts w:ascii="Arial Narrow" w:eastAsia="Times New Roman" w:hAnsi="Arial Narrow"/>
                <w:sz w:val="20"/>
                <w:szCs w:val="20"/>
                <w:lang w:val="en-AU" w:eastAsia="pl-PL"/>
              </w:rPr>
              <w:t>,</w:t>
            </w:r>
            <w:r w:rsidRPr="007E120A">
              <w:rPr>
                <w:rFonts w:ascii="Arial Narrow" w:eastAsia="Times New Roman" w:hAnsi="Arial Narrow"/>
                <w:sz w:val="20"/>
                <w:szCs w:val="20"/>
                <w:lang w:val="en-AU" w:eastAsia="pl-PL"/>
              </w:rPr>
              <w:t xml:space="preserve"> </w:t>
            </w:r>
          </w:p>
          <w:p w:rsidR="00714543" w:rsidRPr="007E120A" w:rsidRDefault="00714543" w:rsidP="00C32AD3">
            <w:pPr>
              <w:pStyle w:val="Bezodstpw"/>
              <w:numPr>
                <w:ilvl w:val="0"/>
                <w:numId w:val="27"/>
              </w:numPr>
              <w:jc w:val="both"/>
              <w:rPr>
                <w:rFonts w:ascii="Arial Narrow" w:eastAsia="Times New Roman" w:hAnsi="Arial Narrow"/>
                <w:sz w:val="20"/>
                <w:szCs w:val="20"/>
                <w:lang w:val="en-AU" w:eastAsia="pl-PL"/>
              </w:rPr>
            </w:pPr>
            <w:r w:rsidRPr="007E120A">
              <w:rPr>
                <w:rFonts w:ascii="Arial Narrow" w:eastAsia="Times New Roman" w:hAnsi="Arial Narrow"/>
                <w:sz w:val="20"/>
                <w:szCs w:val="20"/>
                <w:lang w:val="en-AU" w:eastAsia="pl-PL"/>
              </w:rPr>
              <w:t xml:space="preserve">certificate of membership in Professional Association </w:t>
            </w:r>
            <w:r w:rsidR="008B1539" w:rsidRPr="007E120A">
              <w:rPr>
                <w:rFonts w:ascii="Arial Narrow" w:eastAsia="Times New Roman" w:hAnsi="Arial Narrow"/>
                <w:sz w:val="20"/>
                <w:szCs w:val="20"/>
                <w:lang w:val="en-AU" w:eastAsia="pl-PL"/>
              </w:rPr>
              <w:t>,</w:t>
            </w:r>
          </w:p>
          <w:p w:rsidR="00714543" w:rsidRPr="00A00FB9" w:rsidRDefault="00714543" w:rsidP="00C32AD3">
            <w:pPr>
              <w:pStyle w:val="Bezodstpw"/>
              <w:numPr>
                <w:ilvl w:val="0"/>
                <w:numId w:val="27"/>
              </w:numPr>
              <w:jc w:val="both"/>
              <w:rPr>
                <w:rFonts w:ascii="Arial Narrow" w:eastAsia="Times New Roman" w:hAnsi="Arial Narrow"/>
                <w:sz w:val="20"/>
                <w:szCs w:val="20"/>
                <w:lang w:val="en-AU" w:eastAsia="pl-PL"/>
              </w:rPr>
            </w:pPr>
            <w:r w:rsidRPr="007E120A">
              <w:rPr>
                <w:rFonts w:ascii="Arial Narrow" w:eastAsia="Times New Roman" w:hAnsi="Arial Narrow"/>
                <w:sz w:val="20"/>
                <w:szCs w:val="20"/>
                <w:lang w:val="en-AU" w:eastAsia="pl-PL"/>
              </w:rPr>
              <w:t xml:space="preserve">signed </w:t>
            </w:r>
            <w:r w:rsidRPr="00A00FB9">
              <w:rPr>
                <w:rFonts w:ascii="Arial Narrow" w:eastAsia="Times New Roman" w:hAnsi="Arial Narrow"/>
                <w:sz w:val="20"/>
                <w:szCs w:val="20"/>
                <w:lang w:val="en-AU" w:eastAsia="pl-PL"/>
              </w:rPr>
              <w:t>certificates of partial and final acceptance (including the punch list)</w:t>
            </w:r>
            <w:r w:rsidR="008B1539" w:rsidRPr="00A00FB9">
              <w:rPr>
                <w:rFonts w:ascii="Arial Narrow" w:eastAsia="Times New Roman" w:hAnsi="Arial Narrow"/>
                <w:sz w:val="20"/>
                <w:szCs w:val="20"/>
                <w:lang w:val="en-AU" w:eastAsia="pl-PL"/>
              </w:rPr>
              <w:t>,</w:t>
            </w:r>
          </w:p>
          <w:p w:rsidR="00804503" w:rsidRPr="00A00FB9" w:rsidRDefault="00804503" w:rsidP="00C32AD3">
            <w:pPr>
              <w:pStyle w:val="Bezodstpw"/>
              <w:numPr>
                <w:ilvl w:val="0"/>
                <w:numId w:val="27"/>
              </w:numPr>
              <w:jc w:val="both"/>
              <w:rPr>
                <w:rFonts w:ascii="Arial Narrow" w:eastAsia="Times New Roman" w:hAnsi="Arial Narrow"/>
                <w:sz w:val="20"/>
                <w:szCs w:val="20"/>
                <w:lang w:val="en-AU" w:eastAsia="pl-PL"/>
              </w:rPr>
            </w:pPr>
            <w:r w:rsidRPr="00A00FB9">
              <w:rPr>
                <w:rFonts w:ascii="Arial Narrow" w:eastAsia="Times New Roman" w:hAnsi="Arial Narrow"/>
                <w:sz w:val="20"/>
                <w:szCs w:val="20"/>
                <w:lang w:val="en-AU" w:eastAsia="pl-PL"/>
              </w:rPr>
              <w:t>corrosion protection certificates</w:t>
            </w:r>
            <w:r w:rsidR="00A00FB9">
              <w:rPr>
                <w:rFonts w:ascii="Arial Narrow" w:eastAsia="Times New Roman" w:hAnsi="Arial Narrow"/>
                <w:sz w:val="20"/>
                <w:szCs w:val="20"/>
                <w:lang w:val="en-AU" w:eastAsia="pl-PL"/>
              </w:rPr>
              <w:t>,</w:t>
            </w:r>
          </w:p>
          <w:p w:rsidR="00714543" w:rsidRPr="007E120A" w:rsidRDefault="00714543" w:rsidP="00C32AD3">
            <w:pPr>
              <w:pStyle w:val="Bezodstpw"/>
              <w:numPr>
                <w:ilvl w:val="0"/>
                <w:numId w:val="27"/>
              </w:numPr>
              <w:jc w:val="both"/>
              <w:rPr>
                <w:rFonts w:ascii="Arial Narrow" w:eastAsia="Times New Roman" w:hAnsi="Arial Narrow"/>
                <w:sz w:val="20"/>
                <w:szCs w:val="20"/>
                <w:lang w:val="en-AU" w:eastAsia="pl-PL"/>
              </w:rPr>
            </w:pPr>
            <w:r w:rsidRPr="00A00FB9">
              <w:rPr>
                <w:rFonts w:ascii="Arial Narrow" w:eastAsia="Times New Roman" w:hAnsi="Arial Narrow"/>
                <w:sz w:val="20"/>
                <w:szCs w:val="20"/>
                <w:lang w:val="en-AU" w:eastAsia="pl-PL"/>
              </w:rPr>
              <w:t>inspection and</w:t>
            </w:r>
            <w:r w:rsidRPr="007E120A">
              <w:rPr>
                <w:rFonts w:ascii="Arial Narrow" w:eastAsia="Times New Roman" w:hAnsi="Arial Narrow"/>
                <w:sz w:val="20"/>
                <w:szCs w:val="20"/>
                <w:lang w:val="en-AU" w:eastAsia="pl-PL"/>
              </w:rPr>
              <w:t xml:space="preserve"> test plans, respectively, inspection and measurement reports, survey reports, test reports, inspection notifications, </w:t>
            </w:r>
          </w:p>
          <w:p w:rsidR="00714543" w:rsidRPr="007E120A" w:rsidRDefault="00714543" w:rsidP="00C32AD3">
            <w:pPr>
              <w:pStyle w:val="Bezodstpw"/>
              <w:numPr>
                <w:ilvl w:val="0"/>
                <w:numId w:val="27"/>
              </w:numPr>
              <w:jc w:val="both"/>
              <w:rPr>
                <w:rFonts w:ascii="Arial Narrow" w:eastAsia="Times New Roman" w:hAnsi="Arial Narrow"/>
                <w:sz w:val="20"/>
                <w:szCs w:val="20"/>
                <w:lang w:val="en-AU" w:eastAsia="pl-PL"/>
              </w:rPr>
            </w:pPr>
            <w:r w:rsidRPr="007E120A">
              <w:rPr>
                <w:rFonts w:ascii="Arial Narrow" w:eastAsia="Times New Roman" w:hAnsi="Arial Narrow"/>
                <w:sz w:val="20"/>
                <w:szCs w:val="20"/>
                <w:lang w:val="en-AU" w:eastAsia="pl-PL"/>
              </w:rPr>
              <w:t>documents pertaining to installed materials: certificates, declaration of properties, technical datasheets</w:t>
            </w:r>
            <w:r w:rsidR="008B1539" w:rsidRPr="007E120A">
              <w:rPr>
                <w:rFonts w:ascii="Arial Narrow" w:eastAsia="Times New Roman" w:hAnsi="Arial Narrow"/>
                <w:sz w:val="20"/>
                <w:szCs w:val="20"/>
                <w:lang w:val="en-AU" w:eastAsia="pl-PL"/>
              </w:rPr>
              <w:t>,</w:t>
            </w:r>
            <w:r w:rsidRPr="007E120A">
              <w:rPr>
                <w:rFonts w:ascii="Arial Narrow" w:eastAsia="Times New Roman" w:hAnsi="Arial Narrow"/>
                <w:sz w:val="20"/>
                <w:szCs w:val="20"/>
                <w:lang w:val="en-AU" w:eastAsia="pl-PL"/>
              </w:rPr>
              <w:t xml:space="preserve"> </w:t>
            </w:r>
          </w:p>
          <w:p w:rsidR="00714543" w:rsidRDefault="00714543" w:rsidP="00C32AD3">
            <w:pPr>
              <w:pStyle w:val="Bezodstpw"/>
              <w:numPr>
                <w:ilvl w:val="0"/>
                <w:numId w:val="27"/>
              </w:numPr>
              <w:jc w:val="both"/>
              <w:rPr>
                <w:rFonts w:ascii="Arial Narrow" w:eastAsia="Times New Roman" w:hAnsi="Arial Narrow"/>
                <w:sz w:val="20"/>
                <w:szCs w:val="20"/>
                <w:lang w:val="en-AU" w:eastAsia="pl-PL"/>
              </w:rPr>
            </w:pPr>
            <w:r w:rsidRPr="007E120A">
              <w:rPr>
                <w:rFonts w:ascii="Arial Narrow" w:eastAsia="Times New Roman" w:hAnsi="Arial Narrow"/>
                <w:sz w:val="20"/>
                <w:szCs w:val="20"/>
                <w:lang w:val="en-AU" w:eastAsia="pl-PL"/>
              </w:rPr>
              <w:t>documents required by Technical Supervisi</w:t>
            </w:r>
            <w:r w:rsidR="00A00FB9">
              <w:rPr>
                <w:rFonts w:ascii="Arial Narrow" w:eastAsia="Times New Roman" w:hAnsi="Arial Narrow"/>
                <w:sz w:val="20"/>
                <w:szCs w:val="20"/>
                <w:lang w:val="en-AU" w:eastAsia="pl-PL"/>
              </w:rPr>
              <w:t>on Services, e.g. operation and</w:t>
            </w:r>
            <w:r w:rsidRPr="007E120A">
              <w:rPr>
                <w:rFonts w:ascii="Arial Narrow" w:eastAsia="Times New Roman" w:hAnsi="Arial Narrow"/>
                <w:sz w:val="20"/>
                <w:szCs w:val="20"/>
                <w:lang w:val="en-AU" w:eastAsia="pl-PL"/>
              </w:rPr>
              <w:t xml:space="preserve"> installation manuals, NDT reports with qualification certificates of personnel who performed and evaluated the NDT, </w:t>
            </w:r>
            <w:r w:rsidRPr="007E120A">
              <w:rPr>
                <w:rFonts w:ascii="Arial Narrow" w:eastAsia="Times New Roman" w:hAnsi="Arial Narrow"/>
                <w:sz w:val="20"/>
                <w:szCs w:val="20"/>
                <w:lang w:val="en-AU" w:eastAsia="pl-PL"/>
              </w:rPr>
              <w:lastRenderedPageBreak/>
              <w:t>list of welders and personnel who performed heat treatment with qualification certificates; documents which are not originals shall be stamped “for conformity with original” and signed by the site manager or works manager.</w:t>
            </w:r>
          </w:p>
          <w:p w:rsidR="00745CCF" w:rsidRPr="007E120A" w:rsidRDefault="00745CCF" w:rsidP="00745CCF">
            <w:pPr>
              <w:pStyle w:val="Bezodstpw"/>
              <w:ind w:left="360"/>
              <w:jc w:val="both"/>
              <w:rPr>
                <w:rFonts w:ascii="Arial Narrow" w:eastAsia="Times New Roman" w:hAnsi="Arial Narrow"/>
                <w:sz w:val="20"/>
                <w:szCs w:val="20"/>
                <w:lang w:val="en-AU" w:eastAsia="pl-PL"/>
              </w:rPr>
            </w:pPr>
          </w:p>
          <w:p w:rsidR="00281811" w:rsidRPr="007E120A" w:rsidRDefault="00281811" w:rsidP="005656DD">
            <w:pPr>
              <w:pStyle w:val="Bezodstpw"/>
              <w:ind w:left="360"/>
              <w:rPr>
                <w:rFonts w:ascii="Arial Narrow" w:eastAsia="Times New Roman" w:hAnsi="Arial Narrow"/>
                <w:sz w:val="20"/>
                <w:szCs w:val="20"/>
                <w:lang w:val="en-AU" w:eastAsia="pl-PL"/>
              </w:rPr>
            </w:pPr>
          </w:p>
          <w:p w:rsidR="00A00FB9" w:rsidRDefault="00A00FB9" w:rsidP="00C32AD3">
            <w:pPr>
              <w:pStyle w:val="Nagwek4"/>
              <w:numPr>
                <w:ilvl w:val="3"/>
                <w:numId w:val="42"/>
              </w:numPr>
              <w:spacing w:after="0"/>
              <w:rPr>
                <w:lang w:val="en-AU" w:eastAsia="pl-PL"/>
              </w:rPr>
            </w:pPr>
            <w:r>
              <w:rPr>
                <w:lang w:val="en-AU" w:eastAsia="pl-PL"/>
              </w:rPr>
              <w:t>RED COPY documentation</w:t>
            </w:r>
          </w:p>
          <w:p w:rsidR="00714543" w:rsidRPr="007E120A" w:rsidRDefault="00714543" w:rsidP="00A00FB9">
            <w:pPr>
              <w:spacing w:after="0"/>
              <w:rPr>
                <w:rFonts w:eastAsia="Times New Roman"/>
                <w:szCs w:val="20"/>
                <w:lang w:val="en-AU" w:eastAsia="pl-PL"/>
              </w:rPr>
            </w:pPr>
            <w:r w:rsidRPr="007E120A">
              <w:rPr>
                <w:rFonts w:eastAsia="Times New Roman"/>
                <w:szCs w:val="20"/>
                <w:lang w:val="en-AU" w:eastAsia="pl-PL"/>
              </w:rPr>
              <w:t xml:space="preserve">RED </w:t>
            </w:r>
            <w:r w:rsidRPr="00A00FB9">
              <w:t xml:space="preserve">COPY </w:t>
            </w:r>
            <w:proofErr w:type="spellStart"/>
            <w:r w:rsidRPr="00A00FB9">
              <w:t>is</w:t>
            </w:r>
            <w:proofErr w:type="spellEnd"/>
            <w:r w:rsidRPr="00A00FB9">
              <w:t xml:space="preserve"> </w:t>
            </w:r>
            <w:proofErr w:type="spellStart"/>
            <w:r w:rsidRPr="00A00FB9">
              <w:t>final</w:t>
            </w:r>
            <w:proofErr w:type="spellEnd"/>
            <w:r w:rsidRPr="00A00FB9">
              <w:t xml:space="preserve"> version (</w:t>
            </w:r>
            <w:proofErr w:type="spellStart"/>
            <w:r w:rsidRPr="00A00FB9">
              <w:t>last</w:t>
            </w:r>
            <w:proofErr w:type="spellEnd"/>
            <w:r w:rsidRPr="00A00FB9">
              <w:t xml:space="preserve"> </w:t>
            </w:r>
            <w:proofErr w:type="spellStart"/>
            <w:r w:rsidRPr="00A00FB9">
              <w:t>revision</w:t>
            </w:r>
            <w:proofErr w:type="spellEnd"/>
            <w:r w:rsidRPr="00A00FB9">
              <w:t xml:space="preserve">) of </w:t>
            </w:r>
            <w:proofErr w:type="spellStart"/>
            <w:r w:rsidRPr="00A00FB9">
              <w:t>detailed</w:t>
            </w:r>
            <w:proofErr w:type="spellEnd"/>
            <w:r w:rsidRPr="00A00FB9">
              <w:t xml:space="preserve"> design with </w:t>
            </w:r>
            <w:proofErr w:type="spellStart"/>
            <w:r w:rsidRPr="00A00FB9">
              <w:t>changes</w:t>
            </w:r>
            <w:proofErr w:type="spellEnd"/>
            <w:r w:rsidRPr="00A00FB9">
              <w:t xml:space="preserve"> </w:t>
            </w:r>
            <w:proofErr w:type="spellStart"/>
            <w:r w:rsidRPr="00A00FB9">
              <w:t>made</w:t>
            </w:r>
            <w:proofErr w:type="spellEnd"/>
            <w:r w:rsidRPr="00A00FB9">
              <w:t xml:space="preserve"> </w:t>
            </w:r>
            <w:proofErr w:type="spellStart"/>
            <w:r w:rsidRPr="00A00FB9">
              <w:t>during</w:t>
            </w:r>
            <w:proofErr w:type="spellEnd"/>
            <w:r w:rsidRPr="00A00FB9">
              <w:t xml:space="preserve"> the </w:t>
            </w:r>
            <w:proofErr w:type="spellStart"/>
            <w:r w:rsidRPr="00A00FB9">
              <w:t>execution</w:t>
            </w:r>
            <w:proofErr w:type="spellEnd"/>
            <w:r w:rsidRPr="00A00FB9">
              <w:t xml:space="preserve"> of the </w:t>
            </w:r>
            <w:proofErr w:type="spellStart"/>
            <w:r w:rsidRPr="00A00FB9">
              <w:t>works</w:t>
            </w:r>
            <w:proofErr w:type="spellEnd"/>
            <w:r w:rsidRPr="00A00FB9">
              <w:t xml:space="preserve"> </w:t>
            </w:r>
            <w:proofErr w:type="spellStart"/>
            <w:r w:rsidRPr="00A00FB9">
              <w:t>marked</w:t>
            </w:r>
            <w:proofErr w:type="spellEnd"/>
            <w:r w:rsidRPr="00A00FB9">
              <w:t xml:space="preserve"> in red. </w:t>
            </w:r>
            <w:proofErr w:type="spellStart"/>
            <w:r w:rsidRPr="00A00FB9">
              <w:t>Each</w:t>
            </w:r>
            <w:proofErr w:type="spellEnd"/>
            <w:r w:rsidRPr="00A00FB9">
              <w:t xml:space="preserve"> </w:t>
            </w:r>
            <w:proofErr w:type="spellStart"/>
            <w:r w:rsidRPr="00A00FB9">
              <w:t>document</w:t>
            </w:r>
            <w:proofErr w:type="spellEnd"/>
            <w:r w:rsidRPr="00A00FB9">
              <w:t xml:space="preserve"> in the RED COPY </w:t>
            </w:r>
            <w:proofErr w:type="spellStart"/>
            <w:r w:rsidRPr="00A00FB9">
              <w:t>documentation</w:t>
            </w:r>
            <w:proofErr w:type="spellEnd"/>
            <w:r w:rsidRPr="00A00FB9">
              <w:t xml:space="preserve"> </w:t>
            </w:r>
            <w:proofErr w:type="spellStart"/>
            <w:r w:rsidRPr="00A00FB9">
              <w:t>shall</w:t>
            </w:r>
            <w:proofErr w:type="spellEnd"/>
            <w:r w:rsidRPr="00A00FB9">
              <w:t xml:space="preserve"> be </w:t>
            </w:r>
            <w:proofErr w:type="spellStart"/>
            <w:r w:rsidRPr="00A00FB9">
              <w:t>stamped</w:t>
            </w:r>
            <w:proofErr w:type="spellEnd"/>
            <w:r w:rsidRPr="00A00FB9">
              <w:t xml:space="preserve">  “RED COPY” and </w:t>
            </w:r>
            <w:proofErr w:type="spellStart"/>
            <w:r w:rsidRPr="00A00FB9">
              <w:t>signed</w:t>
            </w:r>
            <w:proofErr w:type="spellEnd"/>
            <w:r w:rsidRPr="00A00FB9">
              <w:t xml:space="preserve"> by the </w:t>
            </w:r>
            <w:proofErr w:type="spellStart"/>
            <w:r w:rsidRPr="00A00FB9">
              <w:t>site</w:t>
            </w:r>
            <w:proofErr w:type="spellEnd"/>
            <w:r w:rsidRPr="00A00FB9">
              <w:t xml:space="preserve"> manager </w:t>
            </w:r>
            <w:proofErr w:type="spellStart"/>
            <w:r w:rsidRPr="00A00FB9">
              <w:t>or</w:t>
            </w:r>
            <w:proofErr w:type="spellEnd"/>
            <w:r w:rsidRPr="00A00FB9">
              <w:t xml:space="preserve"> </w:t>
            </w:r>
            <w:proofErr w:type="spellStart"/>
            <w:r w:rsidRPr="00A00FB9">
              <w:t>works</w:t>
            </w:r>
            <w:proofErr w:type="spellEnd"/>
            <w:r w:rsidRPr="00A00FB9">
              <w:t xml:space="preserve"> manager. The RED COPY </w:t>
            </w:r>
            <w:proofErr w:type="spellStart"/>
            <w:r w:rsidRPr="00A00FB9">
              <w:t>documentation</w:t>
            </w:r>
            <w:proofErr w:type="spellEnd"/>
            <w:r w:rsidRPr="00A00FB9">
              <w:t xml:space="preserve"> </w:t>
            </w:r>
            <w:proofErr w:type="spellStart"/>
            <w:r w:rsidRPr="00A00FB9">
              <w:t>shall</w:t>
            </w:r>
            <w:proofErr w:type="spellEnd"/>
            <w:r w:rsidRPr="00A00FB9">
              <w:t xml:space="preserve"> </w:t>
            </w:r>
            <w:proofErr w:type="spellStart"/>
            <w:r w:rsidRPr="00A00FB9">
              <w:t>include</w:t>
            </w:r>
            <w:proofErr w:type="spellEnd"/>
            <w:r w:rsidRPr="00A00FB9">
              <w:t xml:space="preserve"> the </w:t>
            </w:r>
            <w:proofErr w:type="spellStart"/>
            <w:r w:rsidRPr="00A00FB9">
              <w:t>site</w:t>
            </w:r>
            <w:proofErr w:type="spellEnd"/>
            <w:r w:rsidRPr="00A00FB9">
              <w:t xml:space="preserve"> </w:t>
            </w:r>
            <w:proofErr w:type="spellStart"/>
            <w:r w:rsidRPr="00A00FB9">
              <w:t>manager’s</w:t>
            </w:r>
            <w:proofErr w:type="spellEnd"/>
            <w:r w:rsidRPr="00A00FB9">
              <w:t xml:space="preserve"> </w:t>
            </w:r>
            <w:proofErr w:type="spellStart"/>
            <w:r w:rsidRPr="00A00FB9">
              <w:t>statement</w:t>
            </w:r>
            <w:proofErr w:type="spellEnd"/>
            <w:r w:rsidRPr="00A00FB9">
              <w:t xml:space="preserve"> </w:t>
            </w:r>
            <w:proofErr w:type="spellStart"/>
            <w:r w:rsidRPr="00A00FB9">
              <w:t>about</w:t>
            </w:r>
            <w:proofErr w:type="spellEnd"/>
            <w:r w:rsidRPr="00A00FB9">
              <w:t xml:space="preserve"> the </w:t>
            </w:r>
            <w:proofErr w:type="spellStart"/>
            <w:r w:rsidRPr="00A00FB9">
              <w:t>changes</w:t>
            </w:r>
            <w:proofErr w:type="spellEnd"/>
            <w:r w:rsidRPr="00A00FB9">
              <w:t xml:space="preserve"> </w:t>
            </w:r>
            <w:proofErr w:type="spellStart"/>
            <w:r w:rsidRPr="00A00FB9">
              <w:t>made</w:t>
            </w:r>
            <w:proofErr w:type="spellEnd"/>
            <w:r w:rsidRPr="00A00FB9">
              <w:t xml:space="preserve"> with the list of </w:t>
            </w:r>
            <w:proofErr w:type="spellStart"/>
            <w:r w:rsidRPr="00A00FB9">
              <w:t>drawings</w:t>
            </w:r>
            <w:proofErr w:type="spellEnd"/>
            <w:r w:rsidRPr="00A00FB9">
              <w:t xml:space="preserve"> on </w:t>
            </w:r>
            <w:proofErr w:type="spellStart"/>
            <w:r w:rsidRPr="00A00FB9">
              <w:t>which</w:t>
            </w:r>
            <w:proofErr w:type="spellEnd"/>
            <w:r w:rsidRPr="00A00FB9">
              <w:t xml:space="preserve"> the </w:t>
            </w:r>
            <w:proofErr w:type="spellStart"/>
            <w:r w:rsidRPr="00A00FB9">
              <w:t>changes</w:t>
            </w:r>
            <w:proofErr w:type="spellEnd"/>
            <w:r w:rsidRPr="00A00FB9">
              <w:t xml:space="preserve"> </w:t>
            </w:r>
            <w:proofErr w:type="spellStart"/>
            <w:r w:rsidRPr="00A00FB9">
              <w:t>were</w:t>
            </w:r>
            <w:proofErr w:type="spellEnd"/>
            <w:r w:rsidRPr="00A00FB9">
              <w:t xml:space="preserve"> </w:t>
            </w:r>
            <w:proofErr w:type="spellStart"/>
            <w:r w:rsidRPr="00A00FB9">
              <w:t>made</w:t>
            </w:r>
            <w:proofErr w:type="spellEnd"/>
            <w:r w:rsidRPr="00A00FB9">
              <w:t>.</w:t>
            </w:r>
          </w:p>
          <w:p w:rsidR="00281811" w:rsidRPr="007E120A" w:rsidRDefault="00281811" w:rsidP="00C32AD3">
            <w:pPr>
              <w:pStyle w:val="Nagwek4"/>
              <w:numPr>
                <w:ilvl w:val="3"/>
                <w:numId w:val="42"/>
              </w:numPr>
              <w:rPr>
                <w:lang w:val="en-US"/>
              </w:rPr>
            </w:pPr>
            <w:r w:rsidRPr="007E120A">
              <w:rPr>
                <w:lang w:val="en"/>
              </w:rPr>
              <w:t>Other documents required by specific regulations (regulations, product standard)</w:t>
            </w:r>
          </w:p>
          <w:p w:rsidR="00B02E08" w:rsidRPr="008859DF" w:rsidRDefault="00B02E08" w:rsidP="00C32AD3">
            <w:pPr>
              <w:pStyle w:val="Nagwek2"/>
              <w:numPr>
                <w:ilvl w:val="1"/>
                <w:numId w:val="42"/>
              </w:numPr>
              <w:rPr>
                <w:lang w:eastAsia="pl-PL"/>
              </w:rPr>
            </w:pPr>
            <w:proofErr w:type="spellStart"/>
            <w:r w:rsidRPr="007E120A">
              <w:rPr>
                <w:lang w:eastAsia="pl-PL"/>
              </w:rPr>
              <w:t>Mechanical</w:t>
            </w:r>
            <w:proofErr w:type="spellEnd"/>
            <w:r w:rsidRPr="007E120A">
              <w:rPr>
                <w:lang w:eastAsia="pl-PL"/>
              </w:rPr>
              <w:t xml:space="preserve"> </w:t>
            </w:r>
            <w:proofErr w:type="spellStart"/>
            <w:r w:rsidRPr="007E120A">
              <w:rPr>
                <w:lang w:eastAsia="pl-PL"/>
              </w:rPr>
              <w:t>industry</w:t>
            </w:r>
            <w:proofErr w:type="spellEnd"/>
            <w:r w:rsidRPr="007E120A">
              <w:rPr>
                <w:lang w:eastAsia="pl-PL"/>
              </w:rPr>
              <w:t xml:space="preserve"> </w:t>
            </w:r>
            <w:proofErr w:type="spellStart"/>
            <w:r w:rsidRPr="007E120A">
              <w:rPr>
                <w:lang w:eastAsia="pl-PL"/>
              </w:rPr>
              <w:t>documentation</w:t>
            </w:r>
            <w:proofErr w:type="spellEnd"/>
          </w:p>
          <w:p w:rsidR="00AA32F7" w:rsidRPr="007E120A" w:rsidRDefault="00AA32F7" w:rsidP="00C32AD3">
            <w:pPr>
              <w:pStyle w:val="Nagwek3"/>
              <w:numPr>
                <w:ilvl w:val="2"/>
                <w:numId w:val="42"/>
              </w:numPr>
              <w:rPr>
                <w:rStyle w:val="FontStyle69"/>
                <w:sz w:val="20"/>
                <w:szCs w:val="20"/>
                <w:lang w:val="en-AU"/>
              </w:rPr>
            </w:pPr>
            <w:r w:rsidRPr="007E120A">
              <w:rPr>
                <w:rStyle w:val="FontStyle69"/>
                <w:sz w:val="20"/>
                <w:szCs w:val="20"/>
                <w:lang w:val="en-AU"/>
              </w:rPr>
              <w:t>The design documentation of pressure and non-pressure equipment shall include:</w:t>
            </w:r>
          </w:p>
          <w:p w:rsidR="00AA32F7" w:rsidRPr="007E120A" w:rsidRDefault="008859DF" w:rsidP="00C32AD3">
            <w:pPr>
              <w:numPr>
                <w:ilvl w:val="0"/>
                <w:numId w:val="25"/>
              </w:numPr>
              <w:spacing w:after="0"/>
              <w:rPr>
                <w:rFonts w:cs="Arial Narrow"/>
                <w:bCs/>
                <w:szCs w:val="20"/>
                <w:lang w:val="en-AU"/>
              </w:rPr>
            </w:pPr>
            <w:r>
              <w:rPr>
                <w:rFonts w:eastAsia="Times New Roman"/>
                <w:szCs w:val="20"/>
                <w:lang w:val="en-AU" w:eastAsia="pl-PL"/>
              </w:rPr>
              <w:t>d</w:t>
            </w:r>
            <w:r w:rsidR="00AA32F7" w:rsidRPr="007E120A">
              <w:rPr>
                <w:rFonts w:eastAsia="Times New Roman"/>
                <w:szCs w:val="20"/>
                <w:lang w:val="en-AU" w:eastAsia="pl-PL"/>
              </w:rPr>
              <w:t xml:space="preserve">imensioned general arrangement drawing with a general description and explanations necessary to understand the drawings and operation of pressure equipment. The general arrangement drawing shall be annotated in accordance with valid requirements of the </w:t>
            </w:r>
            <w:r>
              <w:rPr>
                <w:rFonts w:eastAsia="Times New Roman"/>
                <w:szCs w:val="20"/>
                <w:lang w:val="en-AU" w:eastAsia="pl-PL"/>
              </w:rPr>
              <w:t>Office of Technical Inspection,</w:t>
            </w:r>
          </w:p>
          <w:p w:rsidR="00AA32F7" w:rsidRPr="007E120A" w:rsidRDefault="008859DF" w:rsidP="00C32AD3">
            <w:pPr>
              <w:numPr>
                <w:ilvl w:val="0"/>
                <w:numId w:val="25"/>
              </w:numPr>
              <w:autoSpaceDE w:val="0"/>
              <w:autoSpaceDN w:val="0"/>
              <w:adjustRightInd w:val="0"/>
              <w:spacing w:after="0"/>
              <w:rPr>
                <w:rFonts w:cs="Arial Narrow"/>
                <w:szCs w:val="20"/>
                <w:lang w:val="en-AU"/>
              </w:rPr>
            </w:pPr>
            <w:r>
              <w:rPr>
                <w:rFonts w:cs="Arial Narrow"/>
                <w:szCs w:val="20"/>
                <w:lang w:val="en-AU"/>
              </w:rPr>
              <w:t>s</w:t>
            </w:r>
            <w:r w:rsidR="00AA32F7" w:rsidRPr="007E120A">
              <w:rPr>
                <w:rFonts w:cs="Arial Narrow"/>
                <w:szCs w:val="20"/>
                <w:lang w:val="en-AU"/>
              </w:rPr>
              <w:t>trength calculations or test programme acc. to experi</w:t>
            </w:r>
            <w:r>
              <w:rPr>
                <w:rFonts w:cs="Arial Narrow"/>
                <w:szCs w:val="20"/>
                <w:lang w:val="en-AU"/>
              </w:rPr>
              <w:t>mental design method,</w:t>
            </w:r>
          </w:p>
          <w:p w:rsidR="00B02E08" w:rsidRPr="007E120A" w:rsidRDefault="008859DF" w:rsidP="00C32AD3">
            <w:pPr>
              <w:numPr>
                <w:ilvl w:val="0"/>
                <w:numId w:val="25"/>
              </w:numPr>
              <w:autoSpaceDE w:val="0"/>
              <w:autoSpaceDN w:val="0"/>
              <w:adjustRightInd w:val="0"/>
              <w:spacing w:after="0"/>
              <w:rPr>
                <w:rFonts w:cs="Arial Narrow"/>
                <w:szCs w:val="20"/>
                <w:lang w:val="en-AU"/>
              </w:rPr>
            </w:pPr>
            <w:r>
              <w:rPr>
                <w:rFonts w:cs="Arial Narrow"/>
                <w:szCs w:val="20"/>
                <w:lang w:val="en-AU"/>
              </w:rPr>
              <w:t>m</w:t>
            </w:r>
            <w:r w:rsidR="00B02E08" w:rsidRPr="007E120A">
              <w:rPr>
                <w:rFonts w:cs="Arial Narrow"/>
                <w:szCs w:val="20"/>
                <w:lang w:val="en-AU"/>
              </w:rPr>
              <w:t>inimal thicknesses</w:t>
            </w:r>
            <w:r>
              <w:rPr>
                <w:rFonts w:cs="Arial Narrow"/>
                <w:szCs w:val="20"/>
                <w:lang w:val="en-AU"/>
              </w:rPr>
              <w:t>,</w:t>
            </w:r>
          </w:p>
          <w:p w:rsidR="00AA32F7" w:rsidRPr="007E120A" w:rsidRDefault="008859DF" w:rsidP="00C32AD3">
            <w:pPr>
              <w:numPr>
                <w:ilvl w:val="0"/>
                <w:numId w:val="25"/>
              </w:numPr>
              <w:autoSpaceDE w:val="0"/>
              <w:autoSpaceDN w:val="0"/>
              <w:adjustRightInd w:val="0"/>
              <w:spacing w:after="0"/>
              <w:rPr>
                <w:rFonts w:cs="Arial Narrow"/>
                <w:szCs w:val="20"/>
                <w:lang w:val="en-AU"/>
              </w:rPr>
            </w:pPr>
            <w:r>
              <w:rPr>
                <w:rFonts w:eastAsia="Times New Roman"/>
                <w:szCs w:val="20"/>
                <w:lang w:val="en-AU" w:eastAsia="pl-PL"/>
              </w:rPr>
              <w:t>d</w:t>
            </w:r>
            <w:r w:rsidR="00AA32F7" w:rsidRPr="007E120A">
              <w:rPr>
                <w:rFonts w:eastAsia="Times New Roman"/>
                <w:szCs w:val="20"/>
                <w:lang w:val="en-AU" w:eastAsia="pl-PL"/>
              </w:rPr>
              <w:t>escription of applied solutions</w:t>
            </w:r>
            <w:r>
              <w:rPr>
                <w:rFonts w:eastAsia="Times New Roman"/>
                <w:szCs w:val="20"/>
                <w:lang w:val="en-AU" w:eastAsia="pl-PL"/>
              </w:rPr>
              <w:t>,</w:t>
            </w:r>
          </w:p>
          <w:p w:rsidR="00AA32F7" w:rsidRPr="007E120A" w:rsidRDefault="008859DF" w:rsidP="00C32AD3">
            <w:pPr>
              <w:numPr>
                <w:ilvl w:val="0"/>
                <w:numId w:val="25"/>
              </w:numPr>
              <w:autoSpaceDE w:val="0"/>
              <w:autoSpaceDN w:val="0"/>
              <w:adjustRightInd w:val="0"/>
              <w:spacing w:after="0"/>
              <w:rPr>
                <w:rStyle w:val="FontStyle69"/>
                <w:sz w:val="20"/>
                <w:szCs w:val="20"/>
                <w:lang w:val="en-AU"/>
              </w:rPr>
            </w:pPr>
            <w:r>
              <w:rPr>
                <w:rStyle w:val="FontStyle69"/>
                <w:sz w:val="20"/>
                <w:szCs w:val="20"/>
                <w:lang w:val="en-AU"/>
              </w:rPr>
              <w:t>i</w:t>
            </w:r>
            <w:r w:rsidR="00AA32F7" w:rsidRPr="007E120A">
              <w:rPr>
                <w:rStyle w:val="FontStyle69"/>
                <w:sz w:val="20"/>
                <w:szCs w:val="20"/>
                <w:lang w:val="en-AU"/>
              </w:rPr>
              <w:t>nformation on equipment, system layout and choice of protection devices (if the tank is designed t</w:t>
            </w:r>
            <w:r>
              <w:rPr>
                <w:rStyle w:val="FontStyle69"/>
                <w:sz w:val="20"/>
                <w:szCs w:val="20"/>
                <w:lang w:val="en-AU"/>
              </w:rPr>
              <w:t>ogether with the process system),</w:t>
            </w:r>
          </w:p>
          <w:p w:rsidR="00AA32F7" w:rsidRPr="007E120A" w:rsidRDefault="008859DF" w:rsidP="00C32AD3">
            <w:pPr>
              <w:numPr>
                <w:ilvl w:val="0"/>
                <w:numId w:val="25"/>
              </w:numPr>
              <w:autoSpaceDE w:val="0"/>
              <w:autoSpaceDN w:val="0"/>
              <w:adjustRightInd w:val="0"/>
              <w:spacing w:after="0"/>
              <w:rPr>
                <w:rStyle w:val="FontStyle69"/>
                <w:sz w:val="20"/>
                <w:szCs w:val="20"/>
                <w:lang w:val="en-AU"/>
              </w:rPr>
            </w:pPr>
            <w:r>
              <w:rPr>
                <w:rStyle w:val="FontStyle69"/>
                <w:sz w:val="20"/>
                <w:szCs w:val="20"/>
                <w:lang w:val="en-AU"/>
              </w:rPr>
              <w:t>t</w:t>
            </w:r>
            <w:r w:rsidR="00AA32F7" w:rsidRPr="007E120A">
              <w:rPr>
                <w:rStyle w:val="FontStyle69"/>
                <w:sz w:val="20"/>
                <w:szCs w:val="20"/>
                <w:lang w:val="en-AU"/>
              </w:rPr>
              <w:t>echnical documentation of automatic protections</w:t>
            </w:r>
            <w:r>
              <w:rPr>
                <w:rStyle w:val="FontStyle69"/>
                <w:sz w:val="20"/>
                <w:szCs w:val="20"/>
                <w:lang w:val="en-AU"/>
              </w:rPr>
              <w:t>,</w:t>
            </w:r>
          </w:p>
          <w:p w:rsidR="00AA32F7" w:rsidRDefault="008859DF" w:rsidP="00C32AD3">
            <w:pPr>
              <w:numPr>
                <w:ilvl w:val="0"/>
                <w:numId w:val="25"/>
              </w:numPr>
              <w:autoSpaceDE w:val="0"/>
              <w:autoSpaceDN w:val="0"/>
              <w:adjustRightInd w:val="0"/>
              <w:spacing w:after="0"/>
              <w:rPr>
                <w:rStyle w:val="FontStyle69"/>
                <w:sz w:val="20"/>
                <w:szCs w:val="20"/>
                <w:lang w:val="en-AU"/>
              </w:rPr>
            </w:pPr>
            <w:r>
              <w:rPr>
                <w:rStyle w:val="FontStyle69"/>
                <w:sz w:val="20"/>
                <w:szCs w:val="20"/>
                <w:lang w:val="en-AU"/>
              </w:rPr>
              <w:t>l</w:t>
            </w:r>
            <w:r w:rsidR="00AA32F7" w:rsidRPr="007E120A">
              <w:rPr>
                <w:rStyle w:val="FontStyle69"/>
                <w:sz w:val="20"/>
                <w:szCs w:val="20"/>
                <w:lang w:val="en-AU"/>
              </w:rPr>
              <w:t>ist of technical specification used (standards harmonized with directive)</w:t>
            </w:r>
            <w:r>
              <w:rPr>
                <w:rStyle w:val="FontStyle69"/>
                <w:sz w:val="20"/>
                <w:szCs w:val="20"/>
                <w:lang w:val="en-AU"/>
              </w:rPr>
              <w:t>,</w:t>
            </w:r>
          </w:p>
          <w:p w:rsidR="009175E4" w:rsidRPr="007E120A" w:rsidRDefault="009175E4" w:rsidP="00C32AD3">
            <w:pPr>
              <w:numPr>
                <w:ilvl w:val="0"/>
                <w:numId w:val="25"/>
              </w:numPr>
              <w:autoSpaceDE w:val="0"/>
              <w:autoSpaceDN w:val="0"/>
              <w:adjustRightInd w:val="0"/>
              <w:spacing w:after="0"/>
              <w:rPr>
                <w:rStyle w:val="FontStyle69"/>
                <w:sz w:val="20"/>
                <w:szCs w:val="20"/>
                <w:lang w:val="en-AU"/>
              </w:rPr>
            </w:pPr>
            <w:r>
              <w:rPr>
                <w:rStyle w:val="FontStyle69"/>
                <w:sz w:val="20"/>
                <w:szCs w:val="20"/>
                <w:lang w:val="en-AU"/>
              </w:rPr>
              <w:t>model of the nameplate (drawing),</w:t>
            </w:r>
          </w:p>
          <w:p w:rsidR="00AA32F7" w:rsidRDefault="008859DF" w:rsidP="00C32AD3">
            <w:pPr>
              <w:numPr>
                <w:ilvl w:val="0"/>
                <w:numId w:val="25"/>
              </w:numPr>
              <w:autoSpaceDE w:val="0"/>
              <w:autoSpaceDN w:val="0"/>
              <w:adjustRightInd w:val="0"/>
              <w:spacing w:after="0"/>
              <w:rPr>
                <w:rStyle w:val="FontStyle69"/>
                <w:sz w:val="20"/>
                <w:szCs w:val="20"/>
                <w:lang w:val="en-AU"/>
              </w:rPr>
            </w:pPr>
            <w:r>
              <w:rPr>
                <w:rStyle w:val="FontStyle69"/>
                <w:sz w:val="20"/>
                <w:szCs w:val="20"/>
                <w:lang w:val="en-AU"/>
              </w:rPr>
              <w:t>i</w:t>
            </w:r>
            <w:r w:rsidR="00AA32F7" w:rsidRPr="007E120A">
              <w:rPr>
                <w:rStyle w:val="FontStyle69"/>
                <w:sz w:val="20"/>
                <w:szCs w:val="20"/>
                <w:lang w:val="en-AU"/>
              </w:rPr>
              <w:t>nformation on</w:t>
            </w:r>
            <w:r>
              <w:rPr>
                <w:rStyle w:val="FontStyle69"/>
                <w:sz w:val="20"/>
                <w:szCs w:val="20"/>
                <w:lang w:val="en-AU"/>
              </w:rPr>
              <w:t xml:space="preserve"> tests that are to be performed,</w:t>
            </w:r>
          </w:p>
          <w:p w:rsidR="009175E4" w:rsidRDefault="009175E4" w:rsidP="00C32AD3">
            <w:pPr>
              <w:numPr>
                <w:ilvl w:val="0"/>
                <w:numId w:val="25"/>
              </w:numPr>
              <w:autoSpaceDE w:val="0"/>
              <w:autoSpaceDN w:val="0"/>
              <w:adjustRightInd w:val="0"/>
              <w:spacing w:after="0"/>
              <w:rPr>
                <w:rStyle w:val="FontStyle69"/>
                <w:sz w:val="20"/>
                <w:szCs w:val="20"/>
                <w:lang w:val="en-AU"/>
              </w:rPr>
            </w:pPr>
            <w:proofErr w:type="spellStart"/>
            <w:r>
              <w:rPr>
                <w:rStyle w:val="FontStyle69"/>
                <w:sz w:val="20"/>
                <w:szCs w:val="20"/>
                <w:lang w:val="en-AU"/>
              </w:rPr>
              <w:t>risc</w:t>
            </w:r>
            <w:proofErr w:type="spellEnd"/>
            <w:r>
              <w:rPr>
                <w:rStyle w:val="FontStyle69"/>
                <w:sz w:val="20"/>
                <w:szCs w:val="20"/>
                <w:lang w:val="en-AU"/>
              </w:rPr>
              <w:t xml:space="preserve"> analysis,</w:t>
            </w:r>
          </w:p>
          <w:p w:rsidR="009175E4" w:rsidRPr="007E120A" w:rsidRDefault="009175E4" w:rsidP="00C32AD3">
            <w:pPr>
              <w:numPr>
                <w:ilvl w:val="0"/>
                <w:numId w:val="25"/>
              </w:numPr>
              <w:autoSpaceDE w:val="0"/>
              <w:autoSpaceDN w:val="0"/>
              <w:adjustRightInd w:val="0"/>
              <w:spacing w:after="0"/>
              <w:rPr>
                <w:rStyle w:val="FontStyle69"/>
                <w:sz w:val="20"/>
                <w:szCs w:val="20"/>
                <w:lang w:val="en-AU"/>
              </w:rPr>
            </w:pPr>
            <w:r>
              <w:rPr>
                <w:rStyle w:val="FontStyle69"/>
                <w:sz w:val="20"/>
                <w:szCs w:val="20"/>
                <w:lang w:val="en-AU"/>
              </w:rPr>
              <w:t>operating manual in Polish,</w:t>
            </w:r>
          </w:p>
          <w:p w:rsidR="00AA32F7" w:rsidRPr="007E120A" w:rsidRDefault="008859DF" w:rsidP="00C32AD3">
            <w:pPr>
              <w:numPr>
                <w:ilvl w:val="0"/>
                <w:numId w:val="25"/>
              </w:numPr>
              <w:autoSpaceDE w:val="0"/>
              <w:autoSpaceDN w:val="0"/>
              <w:adjustRightInd w:val="0"/>
              <w:spacing w:after="20"/>
              <w:ind w:left="357" w:hanging="357"/>
              <w:rPr>
                <w:rFonts w:cs="Arial Narrow"/>
                <w:sz w:val="18"/>
                <w:szCs w:val="20"/>
                <w:lang w:val="en-AU"/>
              </w:rPr>
            </w:pPr>
            <w:r>
              <w:rPr>
                <w:lang w:val="en"/>
              </w:rPr>
              <w:t>o</w:t>
            </w:r>
            <w:r w:rsidR="00AA32F7" w:rsidRPr="007E120A">
              <w:rPr>
                <w:lang w:val="en"/>
              </w:rPr>
              <w:t>ther documents required by specific regulations (regulations, product standard)</w:t>
            </w:r>
            <w:r>
              <w:rPr>
                <w:lang w:val="en"/>
              </w:rPr>
              <w:t>.</w:t>
            </w:r>
          </w:p>
          <w:p w:rsidR="00AA32F7" w:rsidRPr="007E120A" w:rsidRDefault="00AA32F7" w:rsidP="008859DF">
            <w:pPr>
              <w:pStyle w:val="Bezodstpw"/>
              <w:jc w:val="both"/>
              <w:rPr>
                <w:rFonts w:ascii="Arial Narrow" w:eastAsia="Times New Roman" w:hAnsi="Arial Narrow"/>
                <w:b/>
                <w:sz w:val="20"/>
                <w:szCs w:val="20"/>
                <w:lang w:val="en-AU" w:eastAsia="pl-PL"/>
              </w:rPr>
            </w:pPr>
          </w:p>
          <w:p w:rsidR="00AA32F7" w:rsidRPr="007E120A" w:rsidRDefault="00DB5AB6" w:rsidP="008859DF">
            <w:pPr>
              <w:pStyle w:val="Bezodstpw"/>
              <w:jc w:val="both"/>
              <w:rPr>
                <w:rFonts w:ascii="Arial Narrow" w:eastAsia="Times New Roman" w:hAnsi="Arial Narrow"/>
                <w:sz w:val="20"/>
                <w:szCs w:val="20"/>
                <w:lang w:val="en-AU" w:eastAsia="pl-PL"/>
              </w:rPr>
            </w:pPr>
            <w:r w:rsidRPr="007E120A">
              <w:rPr>
                <w:rFonts w:ascii="Arial Narrow" w:eastAsia="Times New Roman" w:hAnsi="Arial Narrow"/>
                <w:sz w:val="20"/>
                <w:szCs w:val="20"/>
                <w:lang w:val="en-AU" w:eastAsia="pl-PL"/>
              </w:rPr>
              <w:t xml:space="preserve">The content of documentation for storage tanks is described in the regulations regarding these tanks, for pressure tanks in the Pressure Equipment Directive 2014/68/EU and the Regulation of the Minister of Economy, </w:t>
            </w:r>
            <w:proofErr w:type="spellStart"/>
            <w:r w:rsidRPr="007E120A">
              <w:rPr>
                <w:rFonts w:ascii="Arial Narrow" w:eastAsia="Times New Roman" w:hAnsi="Arial Narrow"/>
                <w:sz w:val="20"/>
                <w:szCs w:val="20"/>
                <w:lang w:val="en-AU" w:eastAsia="pl-PL"/>
              </w:rPr>
              <w:t>Labor</w:t>
            </w:r>
            <w:proofErr w:type="spellEnd"/>
            <w:r w:rsidRPr="007E120A">
              <w:rPr>
                <w:rFonts w:ascii="Arial Narrow" w:eastAsia="Times New Roman" w:hAnsi="Arial Narrow"/>
                <w:sz w:val="20"/>
                <w:szCs w:val="20"/>
                <w:lang w:val="en-AU" w:eastAsia="pl-PL"/>
              </w:rPr>
              <w:t xml:space="preserve"> and Social Policy of July 9, 2003 on the technical conditions of technical inspection in the field of operation of certain pressure devices (DU No. 135 of 2003, item 1269)</w:t>
            </w:r>
            <w:r w:rsidR="008859DF">
              <w:rPr>
                <w:rFonts w:ascii="Arial Narrow" w:eastAsia="Times New Roman" w:hAnsi="Arial Narrow"/>
                <w:sz w:val="20"/>
                <w:szCs w:val="20"/>
                <w:lang w:val="en-AU" w:eastAsia="pl-PL"/>
              </w:rPr>
              <w:t>.</w:t>
            </w:r>
          </w:p>
          <w:p w:rsidR="00F04961" w:rsidRPr="007E120A" w:rsidRDefault="00F04961" w:rsidP="008859DF">
            <w:pPr>
              <w:pStyle w:val="Bezodstpw"/>
              <w:jc w:val="both"/>
              <w:rPr>
                <w:rFonts w:ascii="Arial Narrow" w:eastAsia="Times New Roman" w:hAnsi="Arial Narrow"/>
                <w:b/>
                <w:sz w:val="20"/>
                <w:szCs w:val="20"/>
                <w:lang w:val="en-AU" w:eastAsia="pl-PL"/>
              </w:rPr>
            </w:pPr>
          </w:p>
          <w:p w:rsidR="00F04961" w:rsidRPr="007E120A" w:rsidRDefault="00F04961" w:rsidP="008859DF">
            <w:pPr>
              <w:pStyle w:val="Bezodstpw"/>
              <w:jc w:val="both"/>
              <w:rPr>
                <w:rFonts w:ascii="Arial Narrow" w:eastAsia="Times New Roman" w:hAnsi="Arial Narrow"/>
                <w:b/>
                <w:sz w:val="20"/>
                <w:szCs w:val="20"/>
                <w:lang w:val="en-AU" w:eastAsia="pl-PL"/>
              </w:rPr>
            </w:pPr>
          </w:p>
          <w:p w:rsidR="00F538B4" w:rsidRDefault="00F538B4" w:rsidP="008859DF">
            <w:pPr>
              <w:pStyle w:val="Bezodstpw"/>
              <w:jc w:val="both"/>
              <w:rPr>
                <w:rFonts w:ascii="Arial Narrow" w:eastAsia="Times New Roman" w:hAnsi="Arial Narrow"/>
                <w:sz w:val="20"/>
                <w:szCs w:val="20"/>
                <w:lang w:val="en-AU" w:eastAsia="pl-PL"/>
              </w:rPr>
            </w:pPr>
          </w:p>
          <w:p w:rsidR="00F04961" w:rsidRPr="007E120A" w:rsidRDefault="00796119" w:rsidP="008859DF">
            <w:pPr>
              <w:pStyle w:val="Bezodstpw"/>
              <w:jc w:val="both"/>
              <w:rPr>
                <w:rFonts w:ascii="Arial Narrow" w:eastAsia="Times New Roman" w:hAnsi="Arial Narrow"/>
                <w:sz w:val="20"/>
                <w:szCs w:val="20"/>
                <w:lang w:val="en-AU" w:eastAsia="pl-PL"/>
              </w:rPr>
            </w:pPr>
            <w:r w:rsidRPr="007E120A">
              <w:rPr>
                <w:rFonts w:ascii="Arial Narrow" w:eastAsia="Times New Roman" w:hAnsi="Arial Narrow"/>
                <w:sz w:val="20"/>
                <w:szCs w:val="20"/>
                <w:lang w:val="en-AU" w:eastAsia="pl-PL"/>
              </w:rPr>
              <w:t xml:space="preserve">Design documentation, if required by law, should be approved by the appropriate </w:t>
            </w:r>
            <w:r w:rsidR="009175E4">
              <w:rPr>
                <w:rFonts w:ascii="Arial Narrow" w:eastAsia="Times New Roman" w:hAnsi="Arial Narrow"/>
                <w:sz w:val="20"/>
                <w:szCs w:val="20"/>
                <w:lang w:val="en-AU" w:eastAsia="pl-PL"/>
              </w:rPr>
              <w:t>notified</w:t>
            </w:r>
            <w:r w:rsidRPr="007E120A">
              <w:rPr>
                <w:rFonts w:ascii="Arial Narrow" w:eastAsia="Times New Roman" w:hAnsi="Arial Narrow"/>
                <w:sz w:val="20"/>
                <w:szCs w:val="20"/>
                <w:lang w:val="en-AU" w:eastAsia="pl-PL"/>
              </w:rPr>
              <w:t xml:space="preserve"> body.</w:t>
            </w:r>
          </w:p>
          <w:p w:rsidR="00F04961" w:rsidRPr="007E120A" w:rsidRDefault="00072812" w:rsidP="00C32AD3">
            <w:pPr>
              <w:pStyle w:val="Nagwek3"/>
              <w:numPr>
                <w:ilvl w:val="2"/>
                <w:numId w:val="42"/>
              </w:numPr>
              <w:rPr>
                <w:lang w:val="en-AU" w:eastAsia="pl-PL"/>
              </w:rPr>
            </w:pPr>
            <w:r w:rsidRPr="007E120A">
              <w:rPr>
                <w:lang w:val="en-AU" w:eastAsia="pl-PL"/>
              </w:rPr>
              <w:t>As-built documentation should contain:</w:t>
            </w:r>
          </w:p>
          <w:p w:rsidR="00072812" w:rsidRPr="007E120A" w:rsidRDefault="008859DF" w:rsidP="00C32AD3">
            <w:pPr>
              <w:pStyle w:val="Bezodstpw"/>
              <w:numPr>
                <w:ilvl w:val="0"/>
                <w:numId w:val="34"/>
              </w:numPr>
              <w:jc w:val="both"/>
              <w:rPr>
                <w:rFonts w:ascii="Arial Narrow" w:eastAsia="Times New Roman" w:hAnsi="Arial Narrow"/>
                <w:sz w:val="20"/>
                <w:szCs w:val="20"/>
                <w:lang w:val="en-AU" w:eastAsia="pl-PL"/>
              </w:rPr>
            </w:pPr>
            <w:r>
              <w:rPr>
                <w:rFonts w:ascii="Arial Narrow" w:eastAsia="Times New Roman" w:hAnsi="Arial Narrow"/>
                <w:sz w:val="20"/>
                <w:szCs w:val="20"/>
                <w:lang w:val="en-AU" w:eastAsia="pl-PL"/>
              </w:rPr>
              <w:t>l</w:t>
            </w:r>
            <w:r w:rsidR="00072812" w:rsidRPr="007E120A">
              <w:rPr>
                <w:rFonts w:ascii="Arial Narrow" w:eastAsia="Times New Roman" w:hAnsi="Arial Narrow"/>
                <w:sz w:val="20"/>
                <w:szCs w:val="20"/>
                <w:lang w:val="en-AU" w:eastAsia="pl-PL"/>
              </w:rPr>
              <w:t>ist of used materials with approvals</w:t>
            </w:r>
            <w:r>
              <w:rPr>
                <w:rFonts w:ascii="Arial Narrow" w:eastAsia="Times New Roman" w:hAnsi="Arial Narrow"/>
                <w:sz w:val="20"/>
                <w:szCs w:val="20"/>
                <w:lang w:val="en-AU" w:eastAsia="pl-PL"/>
              </w:rPr>
              <w:t>,</w:t>
            </w:r>
          </w:p>
          <w:p w:rsidR="00072812" w:rsidRPr="007E120A" w:rsidRDefault="008859DF" w:rsidP="00C32AD3">
            <w:pPr>
              <w:pStyle w:val="Bezodstpw"/>
              <w:numPr>
                <w:ilvl w:val="0"/>
                <w:numId w:val="34"/>
              </w:numPr>
              <w:jc w:val="both"/>
              <w:rPr>
                <w:rFonts w:ascii="Arial Narrow" w:eastAsia="Times New Roman" w:hAnsi="Arial Narrow"/>
                <w:sz w:val="20"/>
                <w:szCs w:val="20"/>
                <w:lang w:val="en-AU" w:eastAsia="pl-PL"/>
              </w:rPr>
            </w:pPr>
            <w:r>
              <w:rPr>
                <w:rFonts w:ascii="Arial Narrow" w:eastAsia="Times New Roman" w:hAnsi="Arial Narrow"/>
                <w:sz w:val="20"/>
                <w:szCs w:val="20"/>
                <w:lang w:val="en-AU" w:eastAsia="pl-PL"/>
              </w:rPr>
              <w:t xml:space="preserve">welding documentation: </w:t>
            </w:r>
            <w:r w:rsidR="00072812" w:rsidRPr="007E120A">
              <w:rPr>
                <w:rFonts w:ascii="Arial Narrow" w:eastAsia="Times New Roman" w:hAnsi="Arial Narrow"/>
                <w:sz w:val="20"/>
                <w:szCs w:val="20"/>
                <w:lang w:val="en-AU" w:eastAsia="pl-PL"/>
              </w:rPr>
              <w:t>map of welds with assigned welding technologies and welders, weld</w:t>
            </w:r>
            <w:r w:rsidR="00446EDF" w:rsidRPr="007E120A">
              <w:rPr>
                <w:rFonts w:ascii="Arial Narrow" w:eastAsia="Times New Roman" w:hAnsi="Arial Narrow"/>
                <w:sz w:val="20"/>
                <w:szCs w:val="20"/>
                <w:lang w:val="en-AU" w:eastAsia="pl-PL"/>
              </w:rPr>
              <w:t>ing technologies, welding license</w:t>
            </w:r>
            <w:r w:rsidR="00072812" w:rsidRPr="007E120A">
              <w:rPr>
                <w:rFonts w:ascii="Arial Narrow" w:eastAsia="Times New Roman" w:hAnsi="Arial Narrow"/>
                <w:sz w:val="20"/>
                <w:szCs w:val="20"/>
                <w:lang w:val="en-AU" w:eastAsia="pl-PL"/>
              </w:rPr>
              <w:t>,</w:t>
            </w:r>
          </w:p>
          <w:p w:rsidR="00446EDF" w:rsidRPr="007E120A" w:rsidRDefault="008859DF" w:rsidP="00C32AD3">
            <w:pPr>
              <w:pStyle w:val="Bezodstpw"/>
              <w:numPr>
                <w:ilvl w:val="0"/>
                <w:numId w:val="34"/>
              </w:numPr>
              <w:jc w:val="both"/>
              <w:rPr>
                <w:rFonts w:ascii="Arial Narrow" w:eastAsia="Times New Roman" w:hAnsi="Arial Narrow"/>
                <w:sz w:val="20"/>
                <w:szCs w:val="20"/>
                <w:lang w:val="en-AU" w:eastAsia="pl-PL"/>
              </w:rPr>
            </w:pPr>
            <w:r>
              <w:rPr>
                <w:rFonts w:ascii="Arial Narrow" w:eastAsia="Times New Roman" w:hAnsi="Arial Narrow"/>
                <w:sz w:val="20"/>
                <w:szCs w:val="20"/>
                <w:lang w:val="en-AU" w:eastAsia="pl-PL"/>
              </w:rPr>
              <w:t>c</w:t>
            </w:r>
            <w:r w:rsidR="00446EDF" w:rsidRPr="007E120A">
              <w:rPr>
                <w:rFonts w:ascii="Arial Narrow" w:eastAsia="Times New Roman" w:hAnsi="Arial Narrow"/>
                <w:sz w:val="20"/>
                <w:szCs w:val="20"/>
                <w:lang w:val="en-AU" w:eastAsia="pl-PL"/>
              </w:rPr>
              <w:t>ontrol plan,</w:t>
            </w:r>
          </w:p>
          <w:p w:rsidR="00446EDF" w:rsidRPr="007E120A" w:rsidRDefault="008859DF" w:rsidP="00C32AD3">
            <w:pPr>
              <w:pStyle w:val="Bezodstpw"/>
              <w:numPr>
                <w:ilvl w:val="0"/>
                <w:numId w:val="34"/>
              </w:numPr>
              <w:jc w:val="both"/>
              <w:rPr>
                <w:rFonts w:ascii="Arial Narrow" w:eastAsia="Times New Roman" w:hAnsi="Arial Narrow"/>
                <w:sz w:val="20"/>
                <w:szCs w:val="20"/>
                <w:lang w:val="en-AU" w:eastAsia="pl-PL"/>
              </w:rPr>
            </w:pPr>
            <w:r>
              <w:rPr>
                <w:rFonts w:ascii="Arial Narrow" w:eastAsia="Times New Roman" w:hAnsi="Arial Narrow"/>
                <w:sz w:val="20"/>
                <w:szCs w:val="20"/>
                <w:lang w:val="en-AU" w:eastAsia="pl-PL"/>
              </w:rPr>
              <w:t>h</w:t>
            </w:r>
            <w:r w:rsidR="00446EDF" w:rsidRPr="007E120A">
              <w:rPr>
                <w:rFonts w:ascii="Arial Narrow" w:eastAsia="Times New Roman" w:hAnsi="Arial Narrow"/>
                <w:sz w:val="20"/>
                <w:szCs w:val="20"/>
                <w:lang w:val="en-AU" w:eastAsia="pl-PL"/>
              </w:rPr>
              <w:t>eat treatment report if applicable,</w:t>
            </w:r>
          </w:p>
          <w:p w:rsidR="00446EDF" w:rsidRPr="007E120A" w:rsidRDefault="008859DF" w:rsidP="00C32AD3">
            <w:pPr>
              <w:pStyle w:val="Bezodstpw"/>
              <w:numPr>
                <w:ilvl w:val="0"/>
                <w:numId w:val="34"/>
              </w:numPr>
              <w:jc w:val="both"/>
              <w:rPr>
                <w:rFonts w:ascii="Arial Narrow" w:eastAsia="Times New Roman" w:hAnsi="Arial Narrow"/>
                <w:sz w:val="20"/>
                <w:szCs w:val="20"/>
                <w:lang w:val="en-AU" w:eastAsia="pl-PL"/>
              </w:rPr>
            </w:pPr>
            <w:r>
              <w:rPr>
                <w:rFonts w:ascii="Arial Narrow" w:eastAsia="Times New Roman" w:hAnsi="Arial Narrow"/>
                <w:sz w:val="20"/>
                <w:szCs w:val="20"/>
                <w:lang w:val="en-AU" w:eastAsia="pl-PL"/>
              </w:rPr>
              <w:t>p</w:t>
            </w:r>
            <w:r w:rsidR="00446EDF" w:rsidRPr="007E120A">
              <w:rPr>
                <w:rFonts w:ascii="Arial Narrow" w:eastAsia="Times New Roman" w:hAnsi="Arial Narrow"/>
                <w:sz w:val="20"/>
                <w:szCs w:val="20"/>
                <w:lang w:val="en-AU" w:eastAsia="pl-PL"/>
              </w:rPr>
              <w:t>ressure test report,</w:t>
            </w:r>
          </w:p>
          <w:p w:rsidR="0083197C" w:rsidRDefault="008859DF" w:rsidP="0083197C">
            <w:pPr>
              <w:pStyle w:val="Bezodstpw"/>
              <w:numPr>
                <w:ilvl w:val="0"/>
                <w:numId w:val="34"/>
              </w:numPr>
              <w:jc w:val="both"/>
              <w:rPr>
                <w:rFonts w:ascii="Arial Narrow" w:eastAsia="Times New Roman" w:hAnsi="Arial Narrow"/>
                <w:sz w:val="20"/>
                <w:szCs w:val="20"/>
                <w:lang w:val="en-AU" w:eastAsia="pl-PL"/>
              </w:rPr>
            </w:pPr>
            <w:r>
              <w:rPr>
                <w:rFonts w:ascii="Arial Narrow" w:eastAsia="Times New Roman" w:hAnsi="Arial Narrow"/>
                <w:sz w:val="20"/>
                <w:szCs w:val="20"/>
                <w:lang w:val="en-AU" w:eastAsia="pl-PL"/>
              </w:rPr>
              <w:t>r</w:t>
            </w:r>
            <w:r w:rsidR="00446EDF" w:rsidRPr="007E120A">
              <w:rPr>
                <w:rFonts w:ascii="Arial Narrow" w:eastAsia="Times New Roman" w:hAnsi="Arial Narrow"/>
                <w:sz w:val="20"/>
                <w:szCs w:val="20"/>
                <w:lang w:val="en-AU" w:eastAsia="pl-PL"/>
              </w:rPr>
              <w:t>eports on geometric measurements, destructive and non-destructive tests, qualifications of persons performing NDT tests,</w:t>
            </w:r>
          </w:p>
          <w:p w:rsidR="0083197C" w:rsidRPr="0083197C" w:rsidRDefault="0083197C" w:rsidP="0083197C">
            <w:pPr>
              <w:pStyle w:val="Bezodstpw"/>
              <w:numPr>
                <w:ilvl w:val="0"/>
                <w:numId w:val="34"/>
              </w:numPr>
              <w:jc w:val="both"/>
              <w:rPr>
                <w:rFonts w:ascii="Arial Narrow" w:eastAsia="Times New Roman" w:hAnsi="Arial Narrow"/>
                <w:sz w:val="20"/>
                <w:szCs w:val="20"/>
                <w:lang w:val="en-AU" w:eastAsia="pl-PL"/>
              </w:rPr>
            </w:pPr>
            <w:r>
              <w:rPr>
                <w:rFonts w:ascii="Arial Narrow" w:eastAsia="Times New Roman" w:hAnsi="Arial Narrow"/>
                <w:sz w:val="20"/>
                <w:szCs w:val="20"/>
                <w:lang w:val="en-AU" w:eastAsia="pl-PL"/>
              </w:rPr>
              <w:t>Notified Body protocols (if applicable),</w:t>
            </w:r>
          </w:p>
          <w:p w:rsidR="00446EDF" w:rsidRPr="007E120A" w:rsidRDefault="008859DF" w:rsidP="00C32AD3">
            <w:pPr>
              <w:pStyle w:val="Bezodstpw"/>
              <w:numPr>
                <w:ilvl w:val="0"/>
                <w:numId w:val="34"/>
              </w:numPr>
              <w:jc w:val="both"/>
              <w:rPr>
                <w:rFonts w:ascii="Arial Narrow" w:eastAsia="Times New Roman" w:hAnsi="Arial Narrow"/>
                <w:sz w:val="20"/>
                <w:szCs w:val="20"/>
                <w:lang w:val="en-AU" w:eastAsia="pl-PL"/>
              </w:rPr>
            </w:pPr>
            <w:r>
              <w:rPr>
                <w:rFonts w:ascii="Arial Narrow" w:eastAsia="Times New Roman" w:hAnsi="Arial Narrow"/>
                <w:sz w:val="20"/>
                <w:szCs w:val="20"/>
                <w:lang w:val="en-AU" w:eastAsia="pl-PL"/>
              </w:rPr>
              <w:t>r</w:t>
            </w:r>
            <w:r w:rsidR="00DA0EC8">
              <w:rPr>
                <w:rFonts w:ascii="Arial Narrow" w:eastAsia="Times New Roman" w:hAnsi="Arial Narrow"/>
                <w:sz w:val="20"/>
                <w:szCs w:val="20"/>
                <w:lang w:val="en-AU" w:eastAsia="pl-PL"/>
              </w:rPr>
              <w:t>eports of “initial</w:t>
            </w:r>
            <w:r w:rsidR="00446EDF" w:rsidRPr="007E120A">
              <w:rPr>
                <w:rFonts w:ascii="Arial Narrow" w:eastAsia="Times New Roman" w:hAnsi="Arial Narrow"/>
                <w:sz w:val="20"/>
                <w:szCs w:val="20"/>
                <w:lang w:val="en-AU" w:eastAsia="pl-PL"/>
              </w:rPr>
              <w:t>” thickness measurements,</w:t>
            </w:r>
          </w:p>
          <w:p w:rsidR="00446EDF" w:rsidRPr="007E120A" w:rsidRDefault="008859DF" w:rsidP="00C32AD3">
            <w:pPr>
              <w:pStyle w:val="Bezodstpw"/>
              <w:numPr>
                <w:ilvl w:val="0"/>
                <w:numId w:val="34"/>
              </w:numPr>
              <w:jc w:val="both"/>
              <w:rPr>
                <w:rFonts w:ascii="Arial Narrow" w:eastAsia="Times New Roman" w:hAnsi="Arial Narrow"/>
                <w:sz w:val="20"/>
                <w:szCs w:val="20"/>
                <w:lang w:val="en-AU" w:eastAsia="pl-PL"/>
              </w:rPr>
            </w:pPr>
            <w:r>
              <w:rPr>
                <w:rFonts w:ascii="Arial Narrow" w:eastAsia="Times New Roman" w:hAnsi="Arial Narrow"/>
                <w:sz w:val="20"/>
                <w:szCs w:val="20"/>
                <w:lang w:val="en-AU" w:eastAsia="pl-PL"/>
              </w:rPr>
              <w:t>p</w:t>
            </w:r>
            <w:r w:rsidR="00446EDF" w:rsidRPr="007E120A">
              <w:rPr>
                <w:rFonts w:ascii="Arial Narrow" w:eastAsia="Times New Roman" w:hAnsi="Arial Narrow"/>
                <w:sz w:val="20"/>
                <w:szCs w:val="20"/>
                <w:lang w:val="en-AU" w:eastAsia="pl-PL"/>
              </w:rPr>
              <w:t>rotocols against corrosion, etching, if any,</w:t>
            </w:r>
          </w:p>
          <w:p w:rsidR="00446EDF" w:rsidRPr="007E120A" w:rsidRDefault="008859DF" w:rsidP="00C32AD3">
            <w:pPr>
              <w:pStyle w:val="Bezodstpw"/>
              <w:numPr>
                <w:ilvl w:val="0"/>
                <w:numId w:val="34"/>
              </w:numPr>
              <w:jc w:val="both"/>
              <w:rPr>
                <w:rFonts w:ascii="Arial Narrow" w:eastAsia="Times New Roman" w:hAnsi="Arial Narrow"/>
                <w:sz w:val="20"/>
                <w:szCs w:val="20"/>
                <w:lang w:val="en-AU" w:eastAsia="pl-PL"/>
              </w:rPr>
            </w:pPr>
            <w:r>
              <w:rPr>
                <w:rFonts w:ascii="Arial Narrow" w:eastAsia="Times New Roman" w:hAnsi="Arial Narrow"/>
                <w:sz w:val="20"/>
                <w:szCs w:val="20"/>
                <w:lang w:val="en-AU" w:eastAsia="pl-PL"/>
              </w:rPr>
              <w:t>d</w:t>
            </w:r>
            <w:r w:rsidR="00446EDF" w:rsidRPr="007E120A">
              <w:rPr>
                <w:rFonts w:ascii="Arial Narrow" w:eastAsia="Times New Roman" w:hAnsi="Arial Narrow"/>
                <w:sz w:val="20"/>
                <w:szCs w:val="20"/>
                <w:lang w:val="en-AU" w:eastAsia="pl-PL"/>
              </w:rPr>
              <w:t>eclarations of con</w:t>
            </w:r>
            <w:r>
              <w:rPr>
                <w:rFonts w:ascii="Arial Narrow" w:eastAsia="Times New Roman" w:hAnsi="Arial Narrow"/>
                <w:sz w:val="20"/>
                <w:szCs w:val="20"/>
                <w:lang w:val="en-AU" w:eastAsia="pl-PL"/>
              </w:rPr>
              <w:t>formity or proof of performance,</w:t>
            </w:r>
          </w:p>
          <w:p w:rsidR="00446EDF" w:rsidRPr="007E120A" w:rsidRDefault="008859DF" w:rsidP="00C32AD3">
            <w:pPr>
              <w:pStyle w:val="Bezodstpw"/>
              <w:numPr>
                <w:ilvl w:val="0"/>
                <w:numId w:val="34"/>
              </w:numPr>
              <w:jc w:val="both"/>
              <w:rPr>
                <w:rFonts w:ascii="Arial Narrow" w:eastAsia="Times New Roman" w:hAnsi="Arial Narrow"/>
                <w:sz w:val="20"/>
                <w:szCs w:val="20"/>
                <w:lang w:val="en-AU" w:eastAsia="pl-PL"/>
              </w:rPr>
            </w:pPr>
            <w:r>
              <w:rPr>
                <w:rFonts w:ascii="Arial Narrow" w:eastAsia="Times New Roman" w:hAnsi="Arial Narrow"/>
                <w:sz w:val="20"/>
                <w:szCs w:val="20"/>
                <w:lang w:val="en-AU" w:eastAsia="pl-PL"/>
              </w:rPr>
              <w:t>o</w:t>
            </w:r>
            <w:r w:rsidR="00446EDF" w:rsidRPr="007E120A">
              <w:rPr>
                <w:rFonts w:ascii="Arial Narrow" w:eastAsia="Times New Roman" w:hAnsi="Arial Narrow"/>
                <w:sz w:val="20"/>
                <w:szCs w:val="20"/>
                <w:lang w:val="en-AU" w:eastAsia="pl-PL"/>
              </w:rPr>
              <w:t>perating instructions,</w:t>
            </w:r>
          </w:p>
          <w:p w:rsidR="00446EDF" w:rsidRDefault="008859DF" w:rsidP="008859DF">
            <w:pPr>
              <w:pStyle w:val="Bezodstpw"/>
              <w:numPr>
                <w:ilvl w:val="0"/>
                <w:numId w:val="34"/>
              </w:numPr>
              <w:jc w:val="both"/>
              <w:rPr>
                <w:rFonts w:ascii="Arial Narrow" w:eastAsia="Times New Roman" w:hAnsi="Arial Narrow"/>
                <w:sz w:val="20"/>
                <w:szCs w:val="20"/>
                <w:lang w:val="en-AU" w:eastAsia="pl-PL"/>
              </w:rPr>
            </w:pPr>
            <w:r>
              <w:rPr>
                <w:rFonts w:ascii="Arial Narrow" w:eastAsia="Times New Roman" w:hAnsi="Arial Narrow"/>
                <w:sz w:val="20"/>
                <w:szCs w:val="20"/>
                <w:lang w:val="en-AU" w:eastAsia="pl-PL"/>
              </w:rPr>
              <w:t>r</w:t>
            </w:r>
            <w:r w:rsidR="00446EDF" w:rsidRPr="007E120A">
              <w:rPr>
                <w:rFonts w:ascii="Arial Narrow" w:eastAsia="Times New Roman" w:hAnsi="Arial Narrow"/>
                <w:sz w:val="20"/>
                <w:szCs w:val="20"/>
                <w:lang w:val="en-AU" w:eastAsia="pl-PL"/>
              </w:rPr>
              <w:t>isk analysis.</w:t>
            </w:r>
          </w:p>
          <w:p w:rsidR="0083197C" w:rsidRDefault="0083197C" w:rsidP="0083197C">
            <w:pPr>
              <w:pStyle w:val="Bezodstpw"/>
              <w:jc w:val="both"/>
              <w:rPr>
                <w:rFonts w:ascii="Arial Narrow" w:eastAsia="Times New Roman" w:hAnsi="Arial Narrow"/>
                <w:sz w:val="20"/>
                <w:szCs w:val="20"/>
                <w:lang w:val="en-AU" w:eastAsia="pl-PL"/>
              </w:rPr>
            </w:pPr>
          </w:p>
          <w:p w:rsidR="0083197C" w:rsidRPr="0083197C" w:rsidRDefault="0083197C" w:rsidP="0083197C">
            <w:pPr>
              <w:pStyle w:val="Bezodstpw"/>
              <w:jc w:val="both"/>
              <w:rPr>
                <w:rFonts w:ascii="Arial Narrow" w:eastAsia="Times New Roman" w:hAnsi="Arial Narrow"/>
                <w:sz w:val="20"/>
                <w:szCs w:val="20"/>
                <w:lang w:val="en-AU" w:eastAsia="pl-PL"/>
              </w:rPr>
            </w:pPr>
          </w:p>
          <w:p w:rsidR="00446EDF" w:rsidRPr="007E120A" w:rsidRDefault="00446EDF" w:rsidP="00446EDF">
            <w:pPr>
              <w:pStyle w:val="Bezodstpw"/>
              <w:jc w:val="both"/>
              <w:rPr>
                <w:rFonts w:ascii="Arial Narrow" w:eastAsia="Times New Roman" w:hAnsi="Arial Narrow"/>
                <w:sz w:val="20"/>
                <w:szCs w:val="20"/>
                <w:lang w:val="en-AU" w:eastAsia="pl-PL"/>
              </w:rPr>
            </w:pPr>
            <w:r w:rsidRPr="007E120A">
              <w:rPr>
                <w:rFonts w:ascii="Arial Narrow" w:eastAsia="Times New Roman" w:hAnsi="Arial Narrow"/>
                <w:sz w:val="20"/>
                <w:szCs w:val="20"/>
                <w:lang w:val="en-AU" w:eastAsia="pl-PL"/>
              </w:rPr>
              <w:t>For storage tanks, as-built documentation should be supplemented with documents listed in chapter 7 of the Regulation of the Minister of Economy of 16 April 2002 on the technical conditions of technical inspection, which should be met by non-pressure and low-pressure tanks intended f</w:t>
            </w:r>
            <w:r w:rsidR="0036493A" w:rsidRPr="007E120A">
              <w:rPr>
                <w:rFonts w:ascii="Arial Narrow" w:eastAsia="Times New Roman" w:hAnsi="Arial Narrow"/>
                <w:sz w:val="20"/>
                <w:szCs w:val="20"/>
                <w:lang w:val="en-AU" w:eastAsia="pl-PL"/>
              </w:rPr>
              <w:t>or storage of toxic or caustic</w:t>
            </w:r>
            <w:r w:rsidRPr="007E120A">
              <w:rPr>
                <w:rFonts w:ascii="Arial Narrow" w:eastAsia="Times New Roman" w:hAnsi="Arial Narrow"/>
                <w:sz w:val="20"/>
                <w:szCs w:val="20"/>
                <w:lang w:val="en-AU" w:eastAsia="pl-PL"/>
              </w:rPr>
              <w:t xml:space="preserve"> materials or chapter 6 of the Regulation of the Minister of Economy from on September 18, 2001 on the technical conditions to be met by non-pressure or low-pressure tanks intended for the storage of flammable liquids.</w:t>
            </w:r>
          </w:p>
          <w:p w:rsidR="00F04961" w:rsidRPr="007E120A" w:rsidRDefault="00F04961" w:rsidP="00C14188">
            <w:pPr>
              <w:pStyle w:val="Bezodstpw"/>
              <w:rPr>
                <w:rFonts w:ascii="Arial Narrow" w:eastAsia="Times New Roman" w:hAnsi="Arial Narrow"/>
                <w:b/>
                <w:sz w:val="20"/>
                <w:szCs w:val="20"/>
                <w:lang w:val="en-AU" w:eastAsia="pl-PL"/>
              </w:rPr>
            </w:pPr>
          </w:p>
          <w:p w:rsidR="00A554D1" w:rsidRPr="007E120A" w:rsidRDefault="00A554D1" w:rsidP="00C14188">
            <w:pPr>
              <w:pStyle w:val="Bezodstpw"/>
              <w:rPr>
                <w:rFonts w:ascii="Arial Narrow" w:eastAsia="Times New Roman" w:hAnsi="Arial Narrow"/>
                <w:b/>
                <w:sz w:val="20"/>
                <w:szCs w:val="20"/>
                <w:lang w:val="en-AU" w:eastAsia="pl-PL"/>
              </w:rPr>
            </w:pPr>
          </w:p>
          <w:p w:rsidR="00F04961" w:rsidRPr="007E120A" w:rsidRDefault="00F04961" w:rsidP="00C14188">
            <w:pPr>
              <w:pStyle w:val="Bezodstpw"/>
              <w:rPr>
                <w:rFonts w:ascii="Arial Narrow" w:eastAsia="Times New Roman" w:hAnsi="Arial Narrow"/>
                <w:b/>
                <w:sz w:val="20"/>
                <w:szCs w:val="20"/>
                <w:lang w:val="en-AU" w:eastAsia="pl-PL"/>
              </w:rPr>
            </w:pPr>
          </w:p>
          <w:p w:rsidR="00F04961" w:rsidRPr="007E120A" w:rsidRDefault="00A554D1" w:rsidP="008859DF">
            <w:pPr>
              <w:pStyle w:val="Bezodstpw"/>
              <w:jc w:val="both"/>
              <w:rPr>
                <w:rFonts w:ascii="Arial Narrow" w:eastAsia="Times New Roman" w:hAnsi="Arial Narrow"/>
                <w:sz w:val="20"/>
                <w:szCs w:val="20"/>
                <w:lang w:val="en-AU" w:eastAsia="pl-PL"/>
              </w:rPr>
            </w:pPr>
            <w:r w:rsidRPr="007E120A">
              <w:rPr>
                <w:rFonts w:ascii="Arial Narrow" w:eastAsia="Times New Roman" w:hAnsi="Arial Narrow"/>
                <w:sz w:val="20"/>
                <w:szCs w:val="20"/>
                <w:lang w:val="en-AU" w:eastAsia="pl-PL"/>
              </w:rPr>
              <w:t>The operating instructions should also contain a method of performing surveillance tests and test guidelines that the User should perform to control wear on the device. An Operational Test Plan is also required for devices operating in a corrosive environment</w:t>
            </w:r>
          </w:p>
          <w:p w:rsidR="00F04961" w:rsidRPr="007E120A" w:rsidRDefault="00F04961" w:rsidP="008859DF">
            <w:pPr>
              <w:pStyle w:val="Bezodstpw"/>
              <w:jc w:val="both"/>
              <w:rPr>
                <w:rFonts w:ascii="Arial Narrow" w:eastAsia="Times New Roman" w:hAnsi="Arial Narrow"/>
                <w:b/>
                <w:sz w:val="20"/>
                <w:szCs w:val="20"/>
                <w:lang w:val="en-AU" w:eastAsia="pl-PL"/>
              </w:rPr>
            </w:pPr>
          </w:p>
          <w:p w:rsidR="008859DF" w:rsidRDefault="008859DF" w:rsidP="00C32AD3">
            <w:pPr>
              <w:pStyle w:val="Nagwek3"/>
              <w:numPr>
                <w:ilvl w:val="2"/>
                <w:numId w:val="42"/>
              </w:numPr>
              <w:spacing w:after="0"/>
              <w:rPr>
                <w:lang w:val="en-AU" w:eastAsia="pl-PL"/>
              </w:rPr>
            </w:pPr>
            <w:r>
              <w:rPr>
                <w:lang w:val="en-AU" w:eastAsia="pl-PL"/>
              </w:rPr>
              <w:t>Registration documentation</w:t>
            </w:r>
          </w:p>
          <w:p w:rsidR="00F04961" w:rsidRPr="007E120A" w:rsidRDefault="008859DF" w:rsidP="008859DF">
            <w:pPr>
              <w:pStyle w:val="Bezodstpw"/>
              <w:jc w:val="both"/>
              <w:rPr>
                <w:rFonts w:ascii="Arial Narrow" w:eastAsia="Times New Roman" w:hAnsi="Arial Narrow"/>
                <w:sz w:val="20"/>
                <w:szCs w:val="20"/>
                <w:lang w:val="en-AU" w:eastAsia="pl-PL"/>
              </w:rPr>
            </w:pPr>
            <w:r>
              <w:rPr>
                <w:rFonts w:ascii="Arial Narrow" w:eastAsia="Times New Roman" w:hAnsi="Arial Narrow"/>
                <w:sz w:val="20"/>
                <w:szCs w:val="20"/>
                <w:lang w:val="en-AU" w:eastAsia="pl-PL"/>
              </w:rPr>
              <w:t>A</w:t>
            </w:r>
            <w:r w:rsidR="00A554D1" w:rsidRPr="007E120A">
              <w:rPr>
                <w:rFonts w:ascii="Arial Narrow" w:eastAsia="Times New Roman" w:hAnsi="Arial Narrow"/>
                <w:sz w:val="20"/>
                <w:szCs w:val="20"/>
                <w:lang w:val="en-AU" w:eastAsia="pl-PL"/>
              </w:rPr>
              <w:t xml:space="preserve">s-built documentation with a declaration of compliance for pressure equipment or a certificate of implementation for storage tanks should be supplemented with elements of registration documentation for equipment subject to UDT, ZDT in accordance with the Regulation of the Minister of Economy, </w:t>
            </w:r>
            <w:proofErr w:type="spellStart"/>
            <w:r w:rsidR="00A554D1" w:rsidRPr="007E120A">
              <w:rPr>
                <w:rFonts w:ascii="Arial Narrow" w:eastAsia="Times New Roman" w:hAnsi="Arial Narrow"/>
                <w:sz w:val="20"/>
                <w:szCs w:val="20"/>
                <w:lang w:val="en-AU" w:eastAsia="pl-PL"/>
              </w:rPr>
              <w:t>Labor</w:t>
            </w:r>
            <w:proofErr w:type="spellEnd"/>
            <w:r w:rsidR="00A554D1" w:rsidRPr="007E120A">
              <w:rPr>
                <w:rFonts w:ascii="Arial Narrow" w:eastAsia="Times New Roman" w:hAnsi="Arial Narrow"/>
                <w:sz w:val="20"/>
                <w:szCs w:val="20"/>
                <w:lang w:val="en-AU" w:eastAsia="pl-PL"/>
              </w:rPr>
              <w:t xml:space="preserve"> and Social Policy of July 9, 2003 in on the technical conditions of technical supervision in the field of operation of certain pressure equipment (DU from 2003, item 1269).</w:t>
            </w:r>
          </w:p>
          <w:p w:rsidR="00F04961" w:rsidRPr="007E120A" w:rsidRDefault="00F04961" w:rsidP="00C14188">
            <w:pPr>
              <w:pStyle w:val="Bezodstpw"/>
              <w:rPr>
                <w:rFonts w:ascii="Arial Narrow" w:eastAsia="Times New Roman" w:hAnsi="Arial Narrow"/>
                <w:sz w:val="20"/>
                <w:szCs w:val="20"/>
                <w:lang w:val="en-AU" w:eastAsia="pl-PL"/>
              </w:rPr>
            </w:pPr>
          </w:p>
          <w:p w:rsidR="00F04961" w:rsidRPr="007E120A" w:rsidRDefault="00F04961" w:rsidP="00C14188">
            <w:pPr>
              <w:pStyle w:val="Bezodstpw"/>
              <w:rPr>
                <w:rFonts w:ascii="Arial Narrow" w:eastAsia="Times New Roman" w:hAnsi="Arial Narrow"/>
                <w:sz w:val="20"/>
                <w:szCs w:val="20"/>
                <w:lang w:val="en-AU" w:eastAsia="pl-PL"/>
              </w:rPr>
            </w:pPr>
          </w:p>
          <w:p w:rsidR="00C14188" w:rsidRDefault="00C14188" w:rsidP="00C32AD3">
            <w:pPr>
              <w:pStyle w:val="Bezodstpw"/>
              <w:numPr>
                <w:ilvl w:val="1"/>
                <w:numId w:val="42"/>
              </w:numPr>
              <w:jc w:val="both"/>
              <w:rPr>
                <w:rFonts w:ascii="Arial Narrow" w:eastAsia="Times New Roman" w:hAnsi="Arial Narrow"/>
                <w:b/>
                <w:sz w:val="20"/>
                <w:szCs w:val="20"/>
                <w:lang w:val="en-AU" w:eastAsia="pl-PL"/>
              </w:rPr>
            </w:pPr>
            <w:r w:rsidRPr="007E120A">
              <w:rPr>
                <w:rFonts w:ascii="Arial Narrow" w:eastAsia="Times New Roman" w:hAnsi="Arial Narrow"/>
                <w:b/>
                <w:sz w:val="20"/>
                <w:szCs w:val="20"/>
                <w:lang w:val="en-AU" w:eastAsia="pl-PL"/>
              </w:rPr>
              <w:t>General requirements for submitting design/ as-built</w:t>
            </w:r>
            <w:r w:rsidR="007A268C">
              <w:rPr>
                <w:rFonts w:ascii="Arial Narrow" w:eastAsia="Times New Roman" w:hAnsi="Arial Narrow"/>
                <w:b/>
                <w:sz w:val="20"/>
                <w:szCs w:val="20"/>
                <w:lang w:val="en-AU" w:eastAsia="pl-PL"/>
              </w:rPr>
              <w:t xml:space="preserve"> documentation to the Employer</w:t>
            </w:r>
          </w:p>
          <w:p w:rsidR="007A268C" w:rsidRDefault="007A268C" w:rsidP="007A268C">
            <w:pPr>
              <w:pStyle w:val="Bezodstpw"/>
              <w:rPr>
                <w:rFonts w:ascii="Arial Narrow" w:eastAsia="Times New Roman" w:hAnsi="Arial Narrow"/>
                <w:b/>
                <w:sz w:val="20"/>
                <w:szCs w:val="20"/>
                <w:lang w:val="en-AU" w:eastAsia="pl-PL"/>
              </w:rPr>
            </w:pPr>
          </w:p>
          <w:p w:rsidR="007A268C" w:rsidRPr="007A268C" w:rsidRDefault="007A268C" w:rsidP="007A268C">
            <w:pPr>
              <w:pStyle w:val="Bezodstpw"/>
              <w:rPr>
                <w:rFonts w:ascii="Arial Narrow" w:eastAsia="Times New Roman" w:hAnsi="Arial Narrow"/>
                <w:b/>
                <w:sz w:val="20"/>
                <w:szCs w:val="20"/>
                <w:lang w:val="en-AU" w:eastAsia="pl-PL"/>
              </w:rPr>
            </w:pPr>
          </w:p>
          <w:p w:rsidR="00C14188" w:rsidRPr="007E120A" w:rsidRDefault="00C14188" w:rsidP="007A268C">
            <w:pPr>
              <w:pStyle w:val="Bezodstpw"/>
              <w:jc w:val="both"/>
              <w:rPr>
                <w:rFonts w:ascii="Arial Narrow" w:eastAsia="Times New Roman" w:hAnsi="Arial Narrow"/>
                <w:sz w:val="20"/>
                <w:szCs w:val="20"/>
                <w:lang w:val="en-AU" w:eastAsia="pl-PL"/>
              </w:rPr>
            </w:pPr>
            <w:r w:rsidRPr="007E120A">
              <w:rPr>
                <w:rFonts w:ascii="Arial Narrow" w:eastAsia="Times New Roman" w:hAnsi="Arial Narrow"/>
                <w:sz w:val="20"/>
                <w:szCs w:val="20"/>
                <w:lang w:val="en-AU" w:eastAsia="pl-PL"/>
              </w:rPr>
              <w:t xml:space="preserve">The complete (final) design/ as-built documentation shall be submitted in 6 sets of hardcopies placed in suitably described binders. </w:t>
            </w:r>
            <w:r w:rsidR="00702ED0" w:rsidRPr="007E120A">
              <w:rPr>
                <w:rFonts w:ascii="Arial Narrow" w:eastAsia="Times New Roman" w:hAnsi="Arial Narrow"/>
                <w:sz w:val="20"/>
                <w:szCs w:val="20"/>
                <w:lang w:val="en-AU" w:eastAsia="pl-PL"/>
              </w:rPr>
              <w:t>Each set of documentation in paper form should be accompanied by documentation on an electronic medium</w:t>
            </w:r>
            <w:r w:rsidRPr="007E120A">
              <w:rPr>
                <w:rFonts w:ascii="Arial Narrow" w:eastAsia="Times New Roman" w:hAnsi="Arial Narrow"/>
                <w:sz w:val="20"/>
                <w:szCs w:val="20"/>
                <w:lang w:val="en-AU" w:eastAsia="pl-PL"/>
              </w:rPr>
              <w:t xml:space="preserve">. </w:t>
            </w:r>
          </w:p>
          <w:p w:rsidR="00702ED0" w:rsidRPr="007E120A" w:rsidRDefault="00702ED0" w:rsidP="007A268C">
            <w:pPr>
              <w:pStyle w:val="Bezodstpw"/>
              <w:jc w:val="both"/>
              <w:rPr>
                <w:rFonts w:ascii="Arial Narrow" w:eastAsia="Times New Roman" w:hAnsi="Arial Narrow"/>
                <w:sz w:val="20"/>
                <w:szCs w:val="20"/>
                <w:lang w:val="en-AU" w:eastAsia="pl-PL"/>
              </w:rPr>
            </w:pPr>
          </w:p>
          <w:p w:rsidR="00C14188" w:rsidRPr="007E120A" w:rsidRDefault="00C14188" w:rsidP="007A268C">
            <w:pPr>
              <w:pStyle w:val="Bezodstpw"/>
              <w:jc w:val="both"/>
              <w:rPr>
                <w:rFonts w:ascii="Arial Narrow" w:eastAsia="Times New Roman" w:hAnsi="Arial Narrow"/>
                <w:sz w:val="20"/>
                <w:szCs w:val="20"/>
                <w:lang w:val="en-AU" w:eastAsia="pl-PL"/>
              </w:rPr>
            </w:pPr>
            <w:r w:rsidRPr="007E120A">
              <w:rPr>
                <w:rStyle w:val="FontStyle69"/>
                <w:sz w:val="20"/>
                <w:szCs w:val="20"/>
                <w:lang w:val="en-AU"/>
              </w:rPr>
              <w:t>The electronic format of the descriptive part of documentation shall be Microsoft Office. The obligatory format for graphical part is *.</w:t>
            </w:r>
            <w:proofErr w:type="spellStart"/>
            <w:r w:rsidRPr="007E120A">
              <w:rPr>
                <w:rStyle w:val="FontStyle69"/>
                <w:sz w:val="20"/>
                <w:szCs w:val="20"/>
                <w:lang w:val="en-AU"/>
              </w:rPr>
              <w:t>dwg</w:t>
            </w:r>
            <w:proofErr w:type="spellEnd"/>
            <w:r w:rsidRPr="007E120A">
              <w:rPr>
                <w:rStyle w:val="FontStyle69"/>
                <w:sz w:val="20"/>
                <w:szCs w:val="20"/>
                <w:lang w:val="en-AU"/>
              </w:rPr>
              <w:t xml:space="preserve"> of ACAD (DWG) along with *.pdf files. </w:t>
            </w:r>
            <w:r w:rsidR="004C0D57" w:rsidRPr="007E120A">
              <w:rPr>
                <w:rStyle w:val="FontStyle69"/>
                <w:sz w:val="20"/>
                <w:szCs w:val="20"/>
                <w:lang w:val="en-AU"/>
              </w:rPr>
              <w:t>P</w:t>
            </w:r>
            <w:r w:rsidR="004C0D57" w:rsidRPr="007E120A">
              <w:rPr>
                <w:rFonts w:ascii="Arial Narrow" w:eastAsia="Times New Roman" w:hAnsi="Arial Narrow"/>
                <w:sz w:val="20"/>
                <w:szCs w:val="20"/>
                <w:lang w:val="en-AU" w:eastAsia="pl-PL"/>
              </w:rPr>
              <w:t xml:space="preserve">riced bills of quantities shall be saved in the </w:t>
            </w:r>
            <w:r w:rsidR="004C0D57" w:rsidRPr="007E120A">
              <w:rPr>
                <w:rStyle w:val="FontStyle69"/>
                <w:sz w:val="20"/>
                <w:szCs w:val="20"/>
                <w:lang w:val="en-AU"/>
              </w:rPr>
              <w:t>*</w:t>
            </w:r>
            <w:proofErr w:type="spellStart"/>
            <w:r w:rsidR="004C0D57" w:rsidRPr="007E120A">
              <w:rPr>
                <w:rStyle w:val="FontStyle69"/>
                <w:sz w:val="20"/>
                <w:szCs w:val="20"/>
                <w:lang w:val="en-AU"/>
              </w:rPr>
              <w:t>ath</w:t>
            </w:r>
            <w:proofErr w:type="spellEnd"/>
            <w:r w:rsidR="004C0D57" w:rsidRPr="007E120A">
              <w:rPr>
                <w:rStyle w:val="FontStyle69"/>
                <w:sz w:val="20"/>
                <w:szCs w:val="20"/>
                <w:lang w:val="en-AU"/>
              </w:rPr>
              <w:t xml:space="preserve">  and *pdf formats</w:t>
            </w:r>
            <w:r w:rsidRPr="007E120A">
              <w:rPr>
                <w:rStyle w:val="FontStyle69"/>
                <w:sz w:val="20"/>
                <w:szCs w:val="20"/>
                <w:lang w:val="en-AU"/>
              </w:rPr>
              <w:t>.</w:t>
            </w:r>
          </w:p>
          <w:p w:rsidR="00702ED0" w:rsidRPr="007E120A" w:rsidRDefault="00702ED0" w:rsidP="007A268C">
            <w:pPr>
              <w:pStyle w:val="Bezodstpw"/>
              <w:jc w:val="both"/>
              <w:rPr>
                <w:rFonts w:ascii="Arial Narrow" w:eastAsia="Times New Roman" w:hAnsi="Arial Narrow"/>
                <w:sz w:val="20"/>
                <w:szCs w:val="20"/>
                <w:lang w:val="en-AU" w:eastAsia="pl-PL"/>
              </w:rPr>
            </w:pPr>
          </w:p>
          <w:p w:rsidR="00937851" w:rsidRDefault="0036493A" w:rsidP="00937851">
            <w:pPr>
              <w:pStyle w:val="Bezodstpw"/>
              <w:jc w:val="both"/>
              <w:rPr>
                <w:rFonts w:ascii="Arial Narrow" w:eastAsia="Times New Roman" w:hAnsi="Arial Narrow"/>
                <w:sz w:val="20"/>
                <w:szCs w:val="20"/>
                <w:lang w:val="en-AU" w:eastAsia="pl-PL"/>
              </w:rPr>
            </w:pPr>
            <w:r w:rsidRPr="007E120A">
              <w:rPr>
                <w:rFonts w:ascii="Arial Narrow" w:eastAsia="Times New Roman" w:hAnsi="Arial Narrow"/>
                <w:sz w:val="20"/>
                <w:szCs w:val="20"/>
                <w:lang w:val="en-AU" w:eastAsia="pl-PL"/>
              </w:rPr>
              <w:t>The contractor should place the complete documentation in the ARCHEO system.</w:t>
            </w:r>
          </w:p>
          <w:p w:rsidR="0083197C" w:rsidRDefault="0083197C" w:rsidP="00937851">
            <w:pPr>
              <w:pStyle w:val="Bezodstpw"/>
              <w:jc w:val="both"/>
              <w:rPr>
                <w:rFonts w:ascii="Arial Narrow" w:eastAsia="Times New Roman" w:hAnsi="Arial Narrow"/>
                <w:sz w:val="20"/>
                <w:szCs w:val="20"/>
                <w:lang w:val="en-AU" w:eastAsia="pl-PL"/>
              </w:rPr>
            </w:pPr>
          </w:p>
          <w:p w:rsidR="00937851" w:rsidRDefault="00D12936" w:rsidP="00C32AD3">
            <w:pPr>
              <w:pStyle w:val="Nagwek1"/>
              <w:numPr>
                <w:ilvl w:val="0"/>
                <w:numId w:val="42"/>
              </w:numPr>
              <w:rPr>
                <w:rStyle w:val="FontStyle86"/>
                <w:rFonts w:cs="Times New Roman"/>
                <w:b/>
                <w:bCs/>
                <w:smallCaps w:val="0"/>
                <w:lang w:val="en-AU" w:eastAsia="pl-PL"/>
              </w:rPr>
            </w:pPr>
            <w:bookmarkStart w:id="12" w:name="_Toc72925444"/>
            <w:r>
              <w:rPr>
                <w:rStyle w:val="FontStyle86"/>
                <w:rFonts w:cs="Times New Roman"/>
                <w:b/>
                <w:bCs/>
                <w:smallCaps w:val="0"/>
                <w:lang w:val="en-AU" w:eastAsia="pl-PL"/>
              </w:rPr>
              <w:t>APPLICABLE STANDARDS AND LAWS</w:t>
            </w:r>
            <w:bookmarkEnd w:id="12"/>
          </w:p>
          <w:p w:rsidR="000D333E" w:rsidRPr="00A24C0A" w:rsidRDefault="005B2686" w:rsidP="00C32AD3">
            <w:pPr>
              <w:numPr>
                <w:ilvl w:val="0"/>
                <w:numId w:val="48"/>
              </w:numPr>
              <w:rPr>
                <w:lang w:val="en-AU" w:eastAsia="pl-PL"/>
              </w:rPr>
            </w:pPr>
            <w:r>
              <w:rPr>
                <w:lang w:val="en-AU" w:eastAsia="pl-PL"/>
              </w:rPr>
              <w:t>Act of</w:t>
            </w:r>
            <w:r w:rsidRPr="005B2686">
              <w:rPr>
                <w:lang w:val="en-AU" w:eastAsia="pl-PL"/>
              </w:rPr>
              <w:t xml:space="preserve"> 21 December 2000 on technical inspection (Journal of Laws 2000 No. 122 item 1321)</w:t>
            </w:r>
          </w:p>
          <w:p w:rsidR="000D333E" w:rsidRPr="000D333E" w:rsidRDefault="000D333E" w:rsidP="00C32AD3">
            <w:pPr>
              <w:numPr>
                <w:ilvl w:val="0"/>
                <w:numId w:val="48"/>
              </w:numPr>
              <w:rPr>
                <w:lang w:val="en-AU" w:eastAsia="pl-PL"/>
              </w:rPr>
            </w:pPr>
            <w:r w:rsidRPr="000D333E">
              <w:rPr>
                <w:lang w:val="en-AU" w:eastAsia="pl-PL"/>
              </w:rPr>
              <w:t>C</w:t>
            </w:r>
            <w:r>
              <w:rPr>
                <w:lang w:val="en-AU" w:eastAsia="pl-PL"/>
              </w:rPr>
              <w:t>onstruction Act of 7 July 1994</w:t>
            </w:r>
          </w:p>
          <w:p w:rsidR="000D333E" w:rsidRPr="000D333E" w:rsidRDefault="000D333E" w:rsidP="00C32AD3">
            <w:pPr>
              <w:numPr>
                <w:ilvl w:val="0"/>
                <w:numId w:val="48"/>
              </w:numPr>
              <w:rPr>
                <w:lang w:val="en-AU" w:eastAsia="pl-PL"/>
              </w:rPr>
            </w:pPr>
            <w:r w:rsidRPr="000D333E">
              <w:rPr>
                <w:lang w:val="en-AU" w:eastAsia="pl-PL"/>
              </w:rPr>
              <w:t xml:space="preserve">Construction Products Act of 16 April 2004 </w:t>
            </w:r>
          </w:p>
          <w:p w:rsidR="000D333E" w:rsidRPr="000D333E" w:rsidRDefault="000D333E" w:rsidP="00C32AD3">
            <w:pPr>
              <w:numPr>
                <w:ilvl w:val="0"/>
                <w:numId w:val="48"/>
              </w:numPr>
              <w:rPr>
                <w:lang w:val="en-AU" w:eastAsia="pl-PL"/>
              </w:rPr>
            </w:pPr>
            <w:r w:rsidRPr="000D333E">
              <w:rPr>
                <w:lang w:val="en-AU" w:eastAsia="pl-PL"/>
              </w:rPr>
              <w:t>Regulation of the Minister of Infrastructure and Construction of November 17, 2016 on the method of declaring the performance of construction products and the method of marking them with a construction mark</w:t>
            </w:r>
          </w:p>
          <w:p w:rsidR="000D333E" w:rsidRPr="000D333E" w:rsidRDefault="000D333E" w:rsidP="00C32AD3">
            <w:pPr>
              <w:numPr>
                <w:ilvl w:val="0"/>
                <w:numId w:val="48"/>
              </w:numPr>
              <w:rPr>
                <w:lang w:val="en-AU" w:eastAsia="pl-PL"/>
              </w:rPr>
            </w:pPr>
            <w:r w:rsidRPr="000D333E">
              <w:rPr>
                <w:lang w:val="en-AU" w:eastAsia="pl-PL"/>
              </w:rPr>
              <w:t>Regulation (EU) No 305/2011 of the European Parliament and of the Council of 9 March 2011 laying down harmonised conditions for the marketing of construction products and repealing Council Directive 89/106/EEC</w:t>
            </w:r>
          </w:p>
          <w:p w:rsidR="00A24C0A" w:rsidRDefault="000D333E" w:rsidP="00C32AD3">
            <w:pPr>
              <w:numPr>
                <w:ilvl w:val="0"/>
                <w:numId w:val="48"/>
              </w:numPr>
              <w:spacing w:after="0"/>
              <w:rPr>
                <w:lang w:val="en-AU" w:eastAsia="pl-PL"/>
              </w:rPr>
            </w:pPr>
            <w:r w:rsidRPr="000D333E">
              <w:rPr>
                <w:lang w:val="en-AU" w:eastAsia="pl-PL"/>
              </w:rPr>
              <w:t>Regulation of the Minister of Economy of 18.09.2001 on technical inspection of non-pressurized and low-pressure tanks used to store flammable liquids (D. U. No. 113 of 2001, item 1211).</w:t>
            </w:r>
          </w:p>
          <w:p w:rsidR="00A24C0A" w:rsidRDefault="00A24C0A" w:rsidP="00A24C0A">
            <w:pPr>
              <w:ind w:left="360"/>
              <w:rPr>
                <w:lang w:val="en-AU" w:eastAsia="pl-PL"/>
              </w:rPr>
            </w:pPr>
          </w:p>
          <w:p w:rsidR="00F538B4" w:rsidRPr="00A24C0A" w:rsidRDefault="00F538B4" w:rsidP="00A24C0A">
            <w:pPr>
              <w:ind w:left="360"/>
              <w:rPr>
                <w:lang w:val="en-AU" w:eastAsia="pl-PL"/>
              </w:rPr>
            </w:pPr>
          </w:p>
          <w:p w:rsidR="000D333E" w:rsidRDefault="000D333E" w:rsidP="00C32AD3">
            <w:pPr>
              <w:numPr>
                <w:ilvl w:val="0"/>
                <w:numId w:val="48"/>
              </w:numPr>
              <w:spacing w:after="0"/>
              <w:rPr>
                <w:lang w:val="en-AU" w:eastAsia="pl-PL"/>
              </w:rPr>
            </w:pPr>
            <w:r w:rsidRPr="000D333E">
              <w:rPr>
                <w:lang w:val="en-AU" w:eastAsia="pl-PL"/>
              </w:rPr>
              <w:t>Regulation of the Minister of Economy of 16.04.2002 on technical inspection of non-pressurized and low-pressure tanks used to store poisonous and caustic materials (</w:t>
            </w:r>
            <w:r w:rsidR="00A24C0A">
              <w:rPr>
                <w:lang w:val="en-AU" w:eastAsia="pl-PL"/>
              </w:rPr>
              <w:t>D. U. No. 63 of 2002, item 572)</w:t>
            </w:r>
          </w:p>
          <w:p w:rsidR="00A24C0A" w:rsidRPr="000D333E" w:rsidRDefault="00A24C0A" w:rsidP="00A24C0A">
            <w:pPr>
              <w:rPr>
                <w:lang w:val="en-AU" w:eastAsia="pl-PL"/>
              </w:rPr>
            </w:pPr>
          </w:p>
          <w:p w:rsidR="000D333E" w:rsidRPr="000D333E" w:rsidRDefault="000D333E" w:rsidP="00C32AD3">
            <w:pPr>
              <w:numPr>
                <w:ilvl w:val="0"/>
                <w:numId w:val="48"/>
              </w:numPr>
              <w:rPr>
                <w:lang w:val="en-AU" w:eastAsia="pl-PL"/>
              </w:rPr>
            </w:pPr>
            <w:r w:rsidRPr="000D333E">
              <w:rPr>
                <w:lang w:val="en-AU" w:eastAsia="pl-PL"/>
              </w:rPr>
              <w:t>Directive  2014/68/EU of the European Parliament and of the Council of 15 May 2014  on the harmonisation of the laws of the Member States relating to the making available on the market of pressure equipment</w:t>
            </w:r>
          </w:p>
          <w:p w:rsidR="000D333E" w:rsidRPr="000D333E" w:rsidRDefault="000D333E" w:rsidP="00C32AD3">
            <w:pPr>
              <w:numPr>
                <w:ilvl w:val="0"/>
                <w:numId w:val="48"/>
              </w:numPr>
              <w:rPr>
                <w:lang w:val="en-AU" w:eastAsia="pl-PL"/>
              </w:rPr>
            </w:pPr>
            <w:r w:rsidRPr="000D333E">
              <w:rPr>
                <w:lang w:val="en-AU" w:eastAsia="pl-PL"/>
              </w:rPr>
              <w:t>Regulation of the Minister of Development of  11.09.2020  detailed scope and form of the building permit design.</w:t>
            </w:r>
          </w:p>
          <w:p w:rsidR="000D333E" w:rsidRPr="000D333E" w:rsidRDefault="000D333E" w:rsidP="00C32AD3">
            <w:pPr>
              <w:numPr>
                <w:ilvl w:val="0"/>
                <w:numId w:val="48"/>
              </w:numPr>
              <w:rPr>
                <w:lang w:val="en-AU" w:eastAsia="pl-PL"/>
              </w:rPr>
            </w:pPr>
            <w:r w:rsidRPr="000D333E">
              <w:rPr>
                <w:lang w:val="en-AU" w:eastAsia="pl-PL"/>
              </w:rPr>
              <w:t xml:space="preserve">Regulation of the Minister of Infrastructure of on the detailed scope and form of design documentation, technical specifications </w:t>
            </w:r>
            <w:r w:rsidRPr="000D333E">
              <w:rPr>
                <w:lang w:val="en-AU" w:eastAsia="pl-PL"/>
              </w:rPr>
              <w:lastRenderedPageBreak/>
              <w:t xml:space="preserve">of execution and acceptance and functional and utility programme </w:t>
            </w:r>
          </w:p>
          <w:p w:rsidR="000D333E" w:rsidRPr="000D333E" w:rsidRDefault="000D333E" w:rsidP="00C32AD3">
            <w:pPr>
              <w:numPr>
                <w:ilvl w:val="0"/>
                <w:numId w:val="48"/>
              </w:numPr>
              <w:rPr>
                <w:lang w:val="en-AU" w:eastAsia="pl-PL"/>
              </w:rPr>
            </w:pPr>
            <w:r w:rsidRPr="000D333E">
              <w:rPr>
                <w:lang w:val="en-AU" w:eastAsia="pl-PL"/>
              </w:rPr>
              <w:t>Regulation of the Minister of Infrastructure of18 May 2004 on methods and bases of making priced bills of quantities, calculating the planned costs of design works and planned costs of construction works specified in the functional and utility programme</w:t>
            </w:r>
          </w:p>
          <w:p w:rsidR="000D333E" w:rsidRDefault="000D333E" w:rsidP="00C32AD3">
            <w:pPr>
              <w:numPr>
                <w:ilvl w:val="0"/>
                <w:numId w:val="48"/>
              </w:numPr>
              <w:spacing w:after="0"/>
              <w:rPr>
                <w:lang w:val="en-AU" w:eastAsia="pl-PL"/>
              </w:rPr>
            </w:pPr>
            <w:r w:rsidRPr="000D333E">
              <w:rPr>
                <w:lang w:val="en-AU" w:eastAsia="pl-PL"/>
              </w:rPr>
              <w:t>Regulation of the Minister of Economy, Labour and Social Policy of 09.07.2003 on technical conditions of technical inspection of some pressure equipment. (D. U. No. 135 of 2003, item 1269).</w:t>
            </w:r>
          </w:p>
          <w:p w:rsidR="00A24C0A" w:rsidRPr="000D333E" w:rsidRDefault="00A24C0A" w:rsidP="00A24C0A">
            <w:pPr>
              <w:rPr>
                <w:lang w:val="en-AU" w:eastAsia="pl-PL"/>
              </w:rPr>
            </w:pPr>
          </w:p>
          <w:p w:rsidR="000D333E" w:rsidRPr="000D333E" w:rsidRDefault="000D333E" w:rsidP="00C32AD3">
            <w:pPr>
              <w:numPr>
                <w:ilvl w:val="0"/>
                <w:numId w:val="48"/>
              </w:numPr>
              <w:rPr>
                <w:lang w:val="en-AU" w:eastAsia="pl-PL"/>
              </w:rPr>
            </w:pPr>
            <w:r w:rsidRPr="000D333E">
              <w:rPr>
                <w:lang w:val="en-AU" w:eastAsia="pl-PL"/>
              </w:rPr>
              <w:t>Conditions of Office of Technical Inspection WUDT/UC/2003 Pressure Equipment</w:t>
            </w:r>
          </w:p>
          <w:p w:rsidR="000D333E" w:rsidRPr="000D333E" w:rsidRDefault="000D333E" w:rsidP="00C32AD3">
            <w:pPr>
              <w:numPr>
                <w:ilvl w:val="0"/>
                <w:numId w:val="48"/>
              </w:numPr>
              <w:rPr>
                <w:lang w:val="en-AU" w:eastAsia="pl-PL"/>
              </w:rPr>
            </w:pPr>
            <w:r w:rsidRPr="000D333E">
              <w:rPr>
                <w:lang w:val="en-AU" w:eastAsia="pl-PL"/>
              </w:rPr>
              <w:t>PN-EN ISO 14688-1: 2018-05 Geotechnical identification and testing - Soils determination and classification - Part 1: Marking and description</w:t>
            </w:r>
          </w:p>
          <w:p w:rsidR="000D333E" w:rsidRPr="000D333E" w:rsidRDefault="000D333E" w:rsidP="00C32AD3">
            <w:pPr>
              <w:numPr>
                <w:ilvl w:val="0"/>
                <w:numId w:val="48"/>
              </w:numPr>
              <w:rPr>
                <w:lang w:val="en-AU" w:eastAsia="pl-PL"/>
              </w:rPr>
            </w:pPr>
            <w:r w:rsidRPr="000D333E">
              <w:rPr>
                <w:lang w:val="en-AU" w:eastAsia="pl-PL"/>
              </w:rPr>
              <w:t>PN-EN ISO 14688-2: 2018-05 Geotechnical identification and testing - Soils determination and classification - Part 2: Classification rules</w:t>
            </w:r>
          </w:p>
          <w:p w:rsidR="000D333E" w:rsidRDefault="000D333E" w:rsidP="00C32AD3">
            <w:pPr>
              <w:numPr>
                <w:ilvl w:val="0"/>
                <w:numId w:val="48"/>
              </w:numPr>
              <w:spacing w:after="0"/>
              <w:rPr>
                <w:lang w:val="en-AU" w:eastAsia="pl-PL"/>
              </w:rPr>
            </w:pPr>
            <w:r w:rsidRPr="000D333E">
              <w:rPr>
                <w:lang w:val="en-AU" w:eastAsia="pl-PL"/>
              </w:rPr>
              <w:t>PN-B-01040:1994 Building design drawing – General rules</w:t>
            </w:r>
          </w:p>
          <w:p w:rsidR="00A24C0A" w:rsidRPr="000D333E" w:rsidRDefault="00A24C0A" w:rsidP="00A24C0A">
            <w:pPr>
              <w:rPr>
                <w:lang w:val="en-AU" w:eastAsia="pl-PL"/>
              </w:rPr>
            </w:pPr>
          </w:p>
          <w:p w:rsidR="000D333E" w:rsidRPr="000D333E" w:rsidRDefault="000D333E" w:rsidP="00C32AD3">
            <w:pPr>
              <w:numPr>
                <w:ilvl w:val="0"/>
                <w:numId w:val="48"/>
              </w:numPr>
              <w:rPr>
                <w:lang w:val="en-AU" w:eastAsia="pl-PL"/>
              </w:rPr>
            </w:pPr>
            <w:r w:rsidRPr="000D333E">
              <w:rPr>
                <w:lang w:val="en-AU" w:eastAsia="pl-PL"/>
              </w:rPr>
              <w:t xml:space="preserve">PN-EN 1990 </w:t>
            </w:r>
            <w:proofErr w:type="spellStart"/>
            <w:r w:rsidRPr="000D333E">
              <w:rPr>
                <w:lang w:val="en-AU" w:eastAsia="pl-PL"/>
              </w:rPr>
              <w:t>Eurocode</w:t>
            </w:r>
            <w:proofErr w:type="spellEnd"/>
            <w:r w:rsidRPr="000D333E">
              <w:rPr>
                <w:lang w:val="en-AU" w:eastAsia="pl-PL"/>
              </w:rPr>
              <w:t>:</w:t>
            </w:r>
            <w:r>
              <w:rPr>
                <w:lang w:val="en-AU" w:eastAsia="pl-PL"/>
              </w:rPr>
              <w:t xml:space="preserve"> 0: </w:t>
            </w:r>
            <w:r w:rsidRPr="000D333E">
              <w:rPr>
                <w:lang w:val="en-AU" w:eastAsia="pl-PL"/>
              </w:rPr>
              <w:t xml:space="preserve">Basis of structural design </w:t>
            </w:r>
          </w:p>
          <w:p w:rsidR="000D333E" w:rsidRPr="000D333E" w:rsidRDefault="000D333E" w:rsidP="00C32AD3">
            <w:pPr>
              <w:numPr>
                <w:ilvl w:val="0"/>
                <w:numId w:val="48"/>
              </w:numPr>
              <w:rPr>
                <w:lang w:val="en-AU" w:eastAsia="pl-PL"/>
              </w:rPr>
            </w:pPr>
            <w:r w:rsidRPr="000D333E">
              <w:rPr>
                <w:lang w:val="en-AU" w:eastAsia="pl-PL"/>
              </w:rPr>
              <w:t xml:space="preserve">PN-EN 1991 </w:t>
            </w:r>
            <w:proofErr w:type="spellStart"/>
            <w:r w:rsidRPr="000D333E">
              <w:rPr>
                <w:lang w:val="en-AU" w:eastAsia="pl-PL"/>
              </w:rPr>
              <w:t>Eurocode</w:t>
            </w:r>
            <w:proofErr w:type="spellEnd"/>
            <w:r w:rsidRPr="000D333E">
              <w:rPr>
                <w:lang w:val="en-AU" w:eastAsia="pl-PL"/>
              </w:rPr>
              <w:t xml:space="preserve"> 1: Actions on structures </w:t>
            </w:r>
          </w:p>
          <w:p w:rsidR="000D333E" w:rsidRPr="000D333E" w:rsidRDefault="000D333E" w:rsidP="00C32AD3">
            <w:pPr>
              <w:numPr>
                <w:ilvl w:val="0"/>
                <w:numId w:val="48"/>
              </w:numPr>
              <w:rPr>
                <w:lang w:val="en-AU" w:eastAsia="pl-PL"/>
              </w:rPr>
            </w:pPr>
            <w:r w:rsidRPr="000D333E">
              <w:rPr>
                <w:lang w:val="en-AU" w:eastAsia="pl-PL"/>
              </w:rPr>
              <w:t xml:space="preserve">PN-EN 1992 </w:t>
            </w:r>
            <w:proofErr w:type="spellStart"/>
            <w:r w:rsidRPr="000D333E">
              <w:rPr>
                <w:lang w:val="en-AU" w:eastAsia="pl-PL"/>
              </w:rPr>
              <w:t>Eurocode</w:t>
            </w:r>
            <w:proofErr w:type="spellEnd"/>
            <w:r w:rsidRPr="000D333E">
              <w:rPr>
                <w:lang w:val="en-AU" w:eastAsia="pl-PL"/>
              </w:rPr>
              <w:t xml:space="preserve"> 2: Design of concrete structures </w:t>
            </w:r>
          </w:p>
          <w:p w:rsidR="000D333E" w:rsidRPr="000D333E" w:rsidRDefault="000D333E" w:rsidP="00C32AD3">
            <w:pPr>
              <w:numPr>
                <w:ilvl w:val="0"/>
                <w:numId w:val="48"/>
              </w:numPr>
              <w:rPr>
                <w:lang w:val="en-AU" w:eastAsia="pl-PL"/>
              </w:rPr>
            </w:pPr>
            <w:r w:rsidRPr="000D333E">
              <w:rPr>
                <w:lang w:val="en-AU" w:eastAsia="pl-PL"/>
              </w:rPr>
              <w:t xml:space="preserve">PN-EN 1997 </w:t>
            </w:r>
            <w:proofErr w:type="spellStart"/>
            <w:r w:rsidRPr="000D333E">
              <w:rPr>
                <w:lang w:val="en-AU" w:eastAsia="pl-PL"/>
              </w:rPr>
              <w:t>Eurocode</w:t>
            </w:r>
            <w:proofErr w:type="spellEnd"/>
            <w:r w:rsidRPr="000D333E">
              <w:rPr>
                <w:lang w:val="en-AU" w:eastAsia="pl-PL"/>
              </w:rPr>
              <w:t xml:space="preserve"> 7: Geotechnical design </w:t>
            </w:r>
          </w:p>
          <w:p w:rsidR="000D333E" w:rsidRPr="000D333E" w:rsidRDefault="000D333E" w:rsidP="00C32AD3">
            <w:pPr>
              <w:numPr>
                <w:ilvl w:val="0"/>
                <w:numId w:val="48"/>
              </w:numPr>
              <w:rPr>
                <w:lang w:val="en-AU" w:eastAsia="pl-PL"/>
              </w:rPr>
            </w:pPr>
            <w:r w:rsidRPr="000D333E">
              <w:rPr>
                <w:lang w:val="en-AU" w:eastAsia="pl-PL"/>
              </w:rPr>
              <w:t>PN-EN 14015: Specification for the design and manufacture of site built, vertical, cylindrical, flat-bottomed, above ground, welded, steel tanks for the storage of liquids at ambient temperature and above</w:t>
            </w:r>
          </w:p>
          <w:p w:rsidR="000D333E" w:rsidRPr="000D333E" w:rsidRDefault="000D333E" w:rsidP="00C32AD3">
            <w:pPr>
              <w:numPr>
                <w:ilvl w:val="0"/>
                <w:numId w:val="48"/>
              </w:numPr>
              <w:rPr>
                <w:lang w:val="en-AU" w:eastAsia="pl-PL"/>
              </w:rPr>
            </w:pPr>
            <w:r w:rsidRPr="000D333E">
              <w:rPr>
                <w:lang w:val="en-AU" w:eastAsia="pl-PL"/>
              </w:rPr>
              <w:t>PN-EN 13445: Unheated with flame pressure tanks</w:t>
            </w:r>
          </w:p>
          <w:p w:rsidR="000D333E" w:rsidRPr="000D333E" w:rsidRDefault="000D333E" w:rsidP="00C32AD3">
            <w:pPr>
              <w:numPr>
                <w:ilvl w:val="0"/>
                <w:numId w:val="48"/>
              </w:numPr>
              <w:rPr>
                <w:lang w:val="en-AU" w:eastAsia="pl-PL"/>
              </w:rPr>
            </w:pPr>
            <w:r w:rsidRPr="000D333E">
              <w:rPr>
                <w:lang w:val="en-AU" w:eastAsia="pl-PL"/>
              </w:rPr>
              <w:t>PN-EN 1090-1+A1:2012: Execution of steel structures and aluminium structures – Part 1: Requirements for conformity assessment of structural components</w:t>
            </w:r>
          </w:p>
          <w:p w:rsidR="000D333E" w:rsidRPr="000D333E" w:rsidRDefault="000D333E" w:rsidP="00C32AD3">
            <w:pPr>
              <w:numPr>
                <w:ilvl w:val="0"/>
                <w:numId w:val="48"/>
              </w:numPr>
              <w:rPr>
                <w:lang w:val="en-AU" w:eastAsia="pl-PL"/>
              </w:rPr>
            </w:pPr>
            <w:r w:rsidRPr="000D333E">
              <w:rPr>
                <w:lang w:val="en-AU" w:eastAsia="pl-PL"/>
              </w:rPr>
              <w:t xml:space="preserve">PN-EN 1090-2:2018-09:Execution of steel structures and aluminium structures – Part 2: Technical requirements for steel structures </w:t>
            </w:r>
          </w:p>
          <w:p w:rsidR="00A24C0A" w:rsidRPr="00F538B4" w:rsidRDefault="000D333E" w:rsidP="00A24C0A">
            <w:pPr>
              <w:numPr>
                <w:ilvl w:val="0"/>
                <w:numId w:val="48"/>
              </w:numPr>
              <w:spacing w:after="0"/>
              <w:rPr>
                <w:lang w:val="en-AU" w:eastAsia="pl-PL"/>
              </w:rPr>
            </w:pPr>
            <w:r w:rsidRPr="000D333E">
              <w:rPr>
                <w:lang w:val="en-AU" w:eastAsia="pl-PL"/>
              </w:rPr>
              <w:t>PN-EN ISO 9692-1:2014-02  Welding and allied processes. Types of joint preparation – Part 1:  Manual metal arc welding, gas-shielded metal arc welding, gas welding, TIG welding and beam welding of steels</w:t>
            </w:r>
          </w:p>
          <w:p w:rsidR="000D333E" w:rsidRPr="000D333E" w:rsidRDefault="000D333E" w:rsidP="00C32AD3">
            <w:pPr>
              <w:numPr>
                <w:ilvl w:val="0"/>
                <w:numId w:val="48"/>
              </w:numPr>
              <w:rPr>
                <w:lang w:val="en-AU" w:eastAsia="pl-PL"/>
              </w:rPr>
            </w:pPr>
            <w:r w:rsidRPr="000D333E">
              <w:rPr>
                <w:lang w:val="en-AU" w:eastAsia="pl-PL"/>
              </w:rPr>
              <w:t xml:space="preserve">PN-EN 10204: 2006 Metallic products. Types of inspection documents </w:t>
            </w:r>
          </w:p>
          <w:p w:rsidR="000D333E" w:rsidRPr="000D333E" w:rsidRDefault="000D333E" w:rsidP="00C32AD3">
            <w:pPr>
              <w:numPr>
                <w:ilvl w:val="0"/>
                <w:numId w:val="48"/>
              </w:numPr>
              <w:rPr>
                <w:lang w:val="en-AU" w:eastAsia="pl-PL"/>
              </w:rPr>
            </w:pPr>
            <w:r w:rsidRPr="000D333E">
              <w:rPr>
                <w:lang w:val="en-AU" w:eastAsia="pl-PL"/>
              </w:rPr>
              <w:t xml:space="preserve">PN-EN 12954:2019-12  General principles for </w:t>
            </w:r>
            <w:proofErr w:type="spellStart"/>
            <w:r w:rsidRPr="000D333E">
              <w:rPr>
                <w:lang w:val="en-AU" w:eastAsia="pl-PL"/>
              </w:rPr>
              <w:t>cathodic</w:t>
            </w:r>
            <w:proofErr w:type="spellEnd"/>
            <w:r w:rsidRPr="000D333E">
              <w:rPr>
                <w:lang w:val="en-AU" w:eastAsia="pl-PL"/>
              </w:rPr>
              <w:t xml:space="preserve"> protection of buried or submerged metal land structures</w:t>
            </w:r>
          </w:p>
          <w:p w:rsidR="000D333E" w:rsidRPr="000D333E" w:rsidRDefault="000D333E" w:rsidP="00C32AD3">
            <w:pPr>
              <w:numPr>
                <w:ilvl w:val="0"/>
                <w:numId w:val="48"/>
              </w:numPr>
              <w:rPr>
                <w:lang w:val="en-AU" w:eastAsia="pl-PL"/>
              </w:rPr>
            </w:pPr>
            <w:r w:rsidRPr="000D333E">
              <w:rPr>
                <w:lang w:val="en-AU" w:eastAsia="pl-PL"/>
              </w:rPr>
              <w:t xml:space="preserve">PN-EN 13636:2006 </w:t>
            </w:r>
            <w:proofErr w:type="spellStart"/>
            <w:r w:rsidRPr="000D333E">
              <w:rPr>
                <w:lang w:val="en-AU" w:eastAsia="pl-PL"/>
              </w:rPr>
              <w:t>Cathodic</w:t>
            </w:r>
            <w:proofErr w:type="spellEnd"/>
            <w:r w:rsidRPr="000D333E">
              <w:rPr>
                <w:lang w:val="en-AU" w:eastAsia="pl-PL"/>
              </w:rPr>
              <w:t xml:space="preserve"> protection of buried metallic tanks and related piping.</w:t>
            </w:r>
          </w:p>
          <w:p w:rsidR="000D333E" w:rsidRDefault="000D333E" w:rsidP="00C32AD3">
            <w:pPr>
              <w:numPr>
                <w:ilvl w:val="0"/>
                <w:numId w:val="48"/>
              </w:numPr>
              <w:rPr>
                <w:lang w:val="en-AU" w:eastAsia="pl-PL"/>
              </w:rPr>
            </w:pPr>
            <w:r w:rsidRPr="000D333E">
              <w:rPr>
                <w:lang w:val="en-AU" w:eastAsia="pl-PL"/>
              </w:rPr>
              <w:t>PN-EN 206+A1:2016-12 Concrete. Specification, performance, production and conformity</w:t>
            </w:r>
          </w:p>
          <w:p w:rsidR="0003453D" w:rsidRDefault="00DA70C4" w:rsidP="00DA70C4">
            <w:pPr>
              <w:numPr>
                <w:ilvl w:val="0"/>
                <w:numId w:val="48"/>
              </w:numPr>
              <w:rPr>
                <w:lang w:val="en-AU" w:eastAsia="pl-PL"/>
              </w:rPr>
            </w:pPr>
            <w:r w:rsidRPr="00DA70C4">
              <w:rPr>
                <w:lang w:val="en-AU" w:eastAsia="pl-PL"/>
              </w:rPr>
              <w:t>PN-EN ISO 4624:2016: Paints and varnishes. Pull-off test for adhesion</w:t>
            </w:r>
          </w:p>
          <w:p w:rsidR="00DA70C4" w:rsidRDefault="00DA70C4" w:rsidP="00DA70C4">
            <w:pPr>
              <w:numPr>
                <w:ilvl w:val="0"/>
                <w:numId w:val="48"/>
              </w:numPr>
              <w:spacing w:after="0"/>
              <w:rPr>
                <w:lang w:val="en-AU" w:eastAsia="pl-PL"/>
              </w:rPr>
            </w:pPr>
            <w:r w:rsidRPr="00DA70C4">
              <w:rPr>
                <w:lang w:val="en-AU" w:eastAsia="pl-PL"/>
              </w:rPr>
              <w:lastRenderedPageBreak/>
              <w:t>PN-EN ISO 8501-1:2008: Preparation of steel substrates before application of paints and related products. Visual assessment of surface cleanliness. Rust grades and preparation grades of uncoated steel substrates and of steel substrates after overall removal of previous coatings</w:t>
            </w:r>
          </w:p>
          <w:p w:rsidR="00DA70C4" w:rsidRDefault="00DA70C4" w:rsidP="00DA70C4">
            <w:pPr>
              <w:spacing w:after="0"/>
              <w:ind w:left="360"/>
              <w:rPr>
                <w:lang w:val="en-AU" w:eastAsia="pl-PL"/>
              </w:rPr>
            </w:pPr>
          </w:p>
          <w:p w:rsidR="00DA70C4" w:rsidRPr="00DA70C4" w:rsidRDefault="00DA70C4" w:rsidP="00DA70C4">
            <w:pPr>
              <w:spacing w:after="0"/>
              <w:ind w:left="360"/>
              <w:rPr>
                <w:lang w:val="en-AU" w:eastAsia="pl-PL"/>
              </w:rPr>
            </w:pPr>
          </w:p>
          <w:p w:rsidR="00DA70C4" w:rsidRDefault="00DA70C4" w:rsidP="00DA70C4">
            <w:pPr>
              <w:numPr>
                <w:ilvl w:val="0"/>
                <w:numId w:val="48"/>
              </w:numPr>
              <w:spacing w:after="0"/>
              <w:rPr>
                <w:lang w:val="en-AU" w:eastAsia="pl-PL"/>
              </w:rPr>
            </w:pPr>
            <w:r w:rsidRPr="00DA70C4">
              <w:rPr>
                <w:lang w:val="en-AU" w:eastAsia="pl-PL"/>
              </w:rPr>
              <w:t>PN-EN ISO 8501-2:2011 Preparation of steel substrates before application of paints and related products. Visual assessment of surface cleanliness. Preparation grades of previously coated steel substrates after localized removal of previous coatings</w:t>
            </w:r>
          </w:p>
          <w:p w:rsidR="00DA70C4" w:rsidRDefault="00DA70C4" w:rsidP="00DA70C4">
            <w:pPr>
              <w:spacing w:after="0"/>
              <w:rPr>
                <w:lang w:val="en-AU" w:eastAsia="pl-PL"/>
              </w:rPr>
            </w:pPr>
          </w:p>
          <w:p w:rsidR="00DA70C4" w:rsidRDefault="00DA70C4" w:rsidP="00DA70C4">
            <w:pPr>
              <w:spacing w:after="0"/>
              <w:rPr>
                <w:lang w:val="en-AU" w:eastAsia="pl-PL"/>
              </w:rPr>
            </w:pPr>
          </w:p>
          <w:p w:rsidR="00C72DED" w:rsidRPr="00C72DED" w:rsidRDefault="00DA70C4" w:rsidP="00C72DED">
            <w:pPr>
              <w:numPr>
                <w:ilvl w:val="0"/>
                <w:numId w:val="48"/>
              </w:numPr>
              <w:spacing w:after="0"/>
              <w:rPr>
                <w:lang w:val="en-AU" w:eastAsia="pl-PL"/>
              </w:rPr>
            </w:pPr>
            <w:r w:rsidRPr="00DA70C4">
              <w:rPr>
                <w:lang w:val="en-AU" w:eastAsia="pl-PL"/>
              </w:rPr>
              <w:t>PN-EN ISO 8501-3:2008: Preparation of steel substrates before application of paints and related products. Visual assessment of surface cleanliness. Preparation grades of welds, edges and other areas with surface imperfections</w:t>
            </w:r>
          </w:p>
          <w:p w:rsidR="00C72DED" w:rsidRPr="00DA70C4" w:rsidRDefault="00C72DED" w:rsidP="00C72DED">
            <w:pPr>
              <w:spacing w:after="0"/>
              <w:rPr>
                <w:lang w:val="en-AU" w:eastAsia="pl-PL"/>
              </w:rPr>
            </w:pPr>
          </w:p>
          <w:p w:rsidR="00DA70C4" w:rsidRDefault="00C72DED" w:rsidP="00C72DED">
            <w:pPr>
              <w:numPr>
                <w:ilvl w:val="0"/>
                <w:numId w:val="48"/>
              </w:numPr>
              <w:spacing w:after="0"/>
              <w:rPr>
                <w:lang w:val="en-AU" w:eastAsia="pl-PL"/>
              </w:rPr>
            </w:pPr>
            <w:r w:rsidRPr="00C72DED">
              <w:rPr>
                <w:lang w:val="en-AU" w:eastAsia="pl-PL"/>
              </w:rPr>
              <w:t>PN-EN ISO 8501-4:2008</w:t>
            </w:r>
            <w:r>
              <w:rPr>
                <w:lang w:val="en-AU" w:eastAsia="pl-PL"/>
              </w:rPr>
              <w:t xml:space="preserve">: </w:t>
            </w:r>
            <w:r w:rsidRPr="00C72DED">
              <w:rPr>
                <w:lang w:val="en-AU" w:eastAsia="pl-PL"/>
              </w:rPr>
              <w:t>Preparation of steel substrates before application of paints and related products. Visual assessment of surface cleanliness. Initial surface conditions, preparation grades and flash rust grades in connection with high-pressure water jetting</w:t>
            </w:r>
          </w:p>
          <w:p w:rsidR="00C72DED" w:rsidRDefault="00C72DED" w:rsidP="00C72DED">
            <w:pPr>
              <w:spacing w:after="0"/>
              <w:rPr>
                <w:lang w:val="en-AU" w:eastAsia="pl-PL"/>
              </w:rPr>
            </w:pPr>
          </w:p>
          <w:p w:rsidR="00DB201E" w:rsidRDefault="00DB201E" w:rsidP="00C72DED">
            <w:pPr>
              <w:spacing w:after="0"/>
              <w:rPr>
                <w:lang w:val="en-AU" w:eastAsia="pl-PL"/>
              </w:rPr>
            </w:pPr>
          </w:p>
          <w:p w:rsidR="00DB201E" w:rsidRDefault="00DB201E" w:rsidP="00DB201E">
            <w:pPr>
              <w:numPr>
                <w:ilvl w:val="0"/>
                <w:numId w:val="48"/>
              </w:numPr>
              <w:spacing w:after="0"/>
              <w:rPr>
                <w:lang w:val="en-AU" w:eastAsia="pl-PL"/>
              </w:rPr>
            </w:pPr>
            <w:r w:rsidRPr="00DB201E">
              <w:rPr>
                <w:lang w:val="en-AU" w:eastAsia="pl-PL"/>
              </w:rPr>
              <w:t>PN-EN ISO 8502-3:2017-03: Preparation of steel substrates before application of paints and related products. Tests for the assessment of surface cleanliness. Assessment of dust on steel surfaces prepared for painting</w:t>
            </w:r>
          </w:p>
          <w:p w:rsidR="00DB201E" w:rsidRDefault="00DB201E" w:rsidP="00DB201E">
            <w:pPr>
              <w:spacing w:after="0"/>
              <w:rPr>
                <w:lang w:val="en-AU" w:eastAsia="pl-PL"/>
              </w:rPr>
            </w:pPr>
          </w:p>
          <w:p w:rsidR="00167475" w:rsidRDefault="00167475" w:rsidP="00DB201E">
            <w:pPr>
              <w:spacing w:after="0"/>
              <w:rPr>
                <w:lang w:val="en-AU" w:eastAsia="pl-PL"/>
              </w:rPr>
            </w:pPr>
          </w:p>
          <w:p w:rsidR="00167475" w:rsidRDefault="00167475" w:rsidP="00167475">
            <w:pPr>
              <w:numPr>
                <w:ilvl w:val="0"/>
                <w:numId w:val="48"/>
              </w:numPr>
              <w:spacing w:after="0"/>
              <w:rPr>
                <w:lang w:val="en-AU" w:eastAsia="pl-PL"/>
              </w:rPr>
            </w:pPr>
            <w:r>
              <w:t xml:space="preserve">PN-EN ISO 8502-4:2017-03: </w:t>
            </w:r>
            <w:r w:rsidRPr="00167475">
              <w:rPr>
                <w:lang w:val="en-AU" w:eastAsia="pl-PL"/>
              </w:rPr>
              <w:t>Preparation of steel substrates before application of paints and related products. Tests for the assessment of surface cleanliness. Guidance on the estimation of the probability of condensation prior to paint application</w:t>
            </w:r>
          </w:p>
          <w:p w:rsidR="00167475" w:rsidRDefault="00167475" w:rsidP="00167475">
            <w:pPr>
              <w:spacing w:after="0"/>
              <w:rPr>
                <w:lang w:val="en-AU" w:eastAsia="pl-PL"/>
              </w:rPr>
            </w:pPr>
          </w:p>
          <w:p w:rsidR="00DB201E" w:rsidRDefault="00DB201E" w:rsidP="00DB201E">
            <w:pPr>
              <w:spacing w:after="0"/>
              <w:rPr>
                <w:lang w:val="en-AU" w:eastAsia="pl-PL"/>
              </w:rPr>
            </w:pPr>
          </w:p>
          <w:p w:rsidR="00167475" w:rsidRDefault="00167475" w:rsidP="00167475">
            <w:pPr>
              <w:numPr>
                <w:ilvl w:val="0"/>
                <w:numId w:val="48"/>
              </w:numPr>
              <w:spacing w:after="0"/>
              <w:rPr>
                <w:lang w:val="en-AU" w:eastAsia="pl-PL"/>
              </w:rPr>
            </w:pPr>
            <w:r w:rsidRPr="00167475">
              <w:rPr>
                <w:lang w:val="en-AU" w:eastAsia="pl-PL"/>
              </w:rPr>
              <w:t>PN-EN ISO 8502-5:2005: Preparation of steel substrates before application of paints and related products. Tests for the assessment of surface cleanliness. Measurement of chloride on steel surfaces prepared for painting (ion detection tube method)</w:t>
            </w:r>
          </w:p>
          <w:p w:rsidR="00167475" w:rsidRDefault="00167475" w:rsidP="00167475">
            <w:pPr>
              <w:spacing w:after="0"/>
              <w:rPr>
                <w:lang w:val="en-AU" w:eastAsia="pl-PL"/>
              </w:rPr>
            </w:pPr>
          </w:p>
          <w:p w:rsidR="00167475" w:rsidRDefault="00167475" w:rsidP="00167475">
            <w:pPr>
              <w:numPr>
                <w:ilvl w:val="0"/>
                <w:numId w:val="48"/>
              </w:numPr>
              <w:spacing w:after="0"/>
              <w:rPr>
                <w:lang w:val="en-AU" w:eastAsia="pl-PL"/>
              </w:rPr>
            </w:pPr>
            <w:r w:rsidRPr="00167475">
              <w:rPr>
                <w:lang w:val="en-AU" w:eastAsia="pl-PL"/>
              </w:rPr>
              <w:t xml:space="preserve">PN-EN ISO 8502-6:2007: Preparation of steel substrates before application of paints and related products. Tests for the assessment of surface cleanliness. Extraction of soluble contaminants for analysis. The </w:t>
            </w:r>
            <w:proofErr w:type="spellStart"/>
            <w:r w:rsidRPr="00167475">
              <w:rPr>
                <w:lang w:val="en-AU" w:eastAsia="pl-PL"/>
              </w:rPr>
              <w:t>Bresle</w:t>
            </w:r>
            <w:proofErr w:type="spellEnd"/>
            <w:r w:rsidRPr="00167475">
              <w:rPr>
                <w:lang w:val="en-AU" w:eastAsia="pl-PL"/>
              </w:rPr>
              <w:t xml:space="preserve"> method</w:t>
            </w:r>
          </w:p>
          <w:p w:rsidR="00167475" w:rsidRPr="000D333E" w:rsidRDefault="00167475" w:rsidP="00167475">
            <w:pPr>
              <w:spacing w:after="0"/>
              <w:rPr>
                <w:lang w:val="en-AU" w:eastAsia="pl-PL"/>
              </w:rPr>
            </w:pPr>
          </w:p>
          <w:p w:rsidR="000D333E" w:rsidRPr="000D333E" w:rsidRDefault="000D333E" w:rsidP="00C32AD3">
            <w:pPr>
              <w:numPr>
                <w:ilvl w:val="0"/>
                <w:numId w:val="48"/>
              </w:numPr>
              <w:rPr>
                <w:lang w:val="en-AU" w:eastAsia="pl-PL"/>
              </w:rPr>
            </w:pPr>
            <w:r w:rsidRPr="000D333E">
              <w:rPr>
                <w:lang w:val="en-AU" w:eastAsia="pl-PL"/>
              </w:rPr>
              <w:t>PN-EN ISO 12944-1:2018-01 Paints and varnishes. Corrosion protection of steel structures by protective paint systems. General introduction</w:t>
            </w:r>
          </w:p>
          <w:p w:rsidR="00167475" w:rsidRDefault="000D333E" w:rsidP="00167475">
            <w:pPr>
              <w:numPr>
                <w:ilvl w:val="0"/>
                <w:numId w:val="48"/>
              </w:numPr>
              <w:spacing w:after="0"/>
              <w:rPr>
                <w:lang w:val="en-AU" w:eastAsia="pl-PL"/>
              </w:rPr>
            </w:pPr>
            <w:r w:rsidRPr="000D333E">
              <w:rPr>
                <w:lang w:val="en-AU" w:eastAsia="pl-PL"/>
              </w:rPr>
              <w:lastRenderedPageBreak/>
              <w:t>PN-EN ISO 12944-2:2018-02 Paints and varnishes. Corrosion protection of steel structures by protective coating paint systems. Classification of environments</w:t>
            </w:r>
          </w:p>
          <w:p w:rsidR="000C3590" w:rsidRDefault="000C3590" w:rsidP="000C3590">
            <w:pPr>
              <w:spacing w:after="0"/>
              <w:rPr>
                <w:lang w:val="en-AU" w:eastAsia="pl-PL"/>
              </w:rPr>
            </w:pPr>
          </w:p>
          <w:p w:rsidR="00167475" w:rsidRDefault="000C3590" w:rsidP="00167475">
            <w:pPr>
              <w:numPr>
                <w:ilvl w:val="0"/>
                <w:numId w:val="48"/>
              </w:numPr>
              <w:spacing w:after="0"/>
              <w:rPr>
                <w:lang w:val="en-AU" w:eastAsia="pl-PL"/>
              </w:rPr>
            </w:pPr>
            <w:r w:rsidRPr="000C3590">
              <w:rPr>
                <w:lang w:val="en-AU" w:eastAsia="pl-PL"/>
              </w:rPr>
              <w:t>PN-EN ISO 12944-3:2018-02 Paints and varnishes. Corrosion protection of steel structures by protective paint systems. Design considerations</w:t>
            </w:r>
          </w:p>
          <w:p w:rsidR="000C3590" w:rsidRPr="000C3590" w:rsidRDefault="000C3590" w:rsidP="000C3590">
            <w:pPr>
              <w:spacing w:after="0"/>
              <w:rPr>
                <w:lang w:val="en-AU" w:eastAsia="pl-PL"/>
              </w:rPr>
            </w:pPr>
          </w:p>
          <w:p w:rsidR="000C3590" w:rsidRDefault="000C3590" w:rsidP="000C3590">
            <w:pPr>
              <w:numPr>
                <w:ilvl w:val="0"/>
                <w:numId w:val="48"/>
              </w:numPr>
              <w:spacing w:after="0"/>
              <w:rPr>
                <w:lang w:val="en-AU" w:eastAsia="pl-PL"/>
              </w:rPr>
            </w:pPr>
            <w:r w:rsidRPr="000C3590">
              <w:rPr>
                <w:lang w:val="en-AU" w:eastAsia="pl-PL"/>
              </w:rPr>
              <w:t>PN-EN ISO 12944-4:2018-02 Paints and varnishes. Corrosion protection of steel structures by protective paint coating systems. Types of surface and surface preparation</w:t>
            </w:r>
          </w:p>
          <w:p w:rsidR="000C3590" w:rsidRDefault="000C3590" w:rsidP="000C3590">
            <w:pPr>
              <w:pStyle w:val="Akapitzlist"/>
              <w:spacing w:after="0"/>
              <w:rPr>
                <w:lang w:val="en-AU" w:eastAsia="pl-PL"/>
              </w:rPr>
            </w:pPr>
          </w:p>
          <w:p w:rsidR="000C3590" w:rsidRDefault="000C3590" w:rsidP="000C3590">
            <w:pPr>
              <w:pStyle w:val="Akapitzlist"/>
              <w:spacing w:after="0"/>
              <w:ind w:left="0"/>
              <w:rPr>
                <w:lang w:val="en-AU" w:eastAsia="pl-PL"/>
              </w:rPr>
            </w:pPr>
          </w:p>
          <w:p w:rsidR="000D333E" w:rsidRDefault="000D333E" w:rsidP="000C3590">
            <w:pPr>
              <w:numPr>
                <w:ilvl w:val="0"/>
                <w:numId w:val="48"/>
              </w:numPr>
              <w:spacing w:after="0"/>
              <w:rPr>
                <w:lang w:val="en-AU" w:eastAsia="pl-PL"/>
              </w:rPr>
            </w:pPr>
            <w:r w:rsidRPr="000C3590">
              <w:rPr>
                <w:lang w:val="en-AU" w:eastAsia="pl-PL"/>
              </w:rPr>
              <w:t>PN-EN ISO 12944-5:2018-04 Paints and varnishes.  Corrosion protection of steel structures by protective paint systems. Protective paint systems</w:t>
            </w:r>
          </w:p>
          <w:p w:rsidR="000C3590" w:rsidRDefault="000C3590" w:rsidP="000C3590">
            <w:pPr>
              <w:spacing w:after="0"/>
              <w:rPr>
                <w:lang w:val="en-AU" w:eastAsia="pl-PL"/>
              </w:rPr>
            </w:pPr>
          </w:p>
          <w:p w:rsidR="000C3590" w:rsidRDefault="000C3590" w:rsidP="000C3590">
            <w:pPr>
              <w:numPr>
                <w:ilvl w:val="0"/>
                <w:numId w:val="48"/>
              </w:numPr>
              <w:spacing w:after="0"/>
              <w:rPr>
                <w:lang w:val="en-AU" w:eastAsia="pl-PL"/>
              </w:rPr>
            </w:pPr>
            <w:r w:rsidRPr="000C3590">
              <w:rPr>
                <w:lang w:val="en-AU" w:eastAsia="pl-PL"/>
              </w:rPr>
              <w:t>PN-EN ISO 12944-6:2018-03 Paints and varnishes. Corrosion protection of steel structures by protective paint coating systems. Laboratory performance test methods</w:t>
            </w:r>
          </w:p>
          <w:p w:rsidR="000C3590" w:rsidRDefault="000C3590" w:rsidP="000C3590">
            <w:pPr>
              <w:pStyle w:val="Akapitzlist"/>
              <w:spacing w:after="0"/>
              <w:rPr>
                <w:lang w:val="en-AU" w:eastAsia="pl-PL"/>
              </w:rPr>
            </w:pPr>
          </w:p>
          <w:p w:rsidR="000C3590" w:rsidRDefault="000C3590" w:rsidP="000C3590">
            <w:pPr>
              <w:pStyle w:val="Akapitzlist"/>
              <w:spacing w:after="0"/>
              <w:ind w:left="0"/>
              <w:rPr>
                <w:lang w:val="en-AU" w:eastAsia="pl-PL"/>
              </w:rPr>
            </w:pPr>
          </w:p>
          <w:p w:rsidR="000C3590" w:rsidRDefault="000C3590" w:rsidP="000C3590">
            <w:pPr>
              <w:numPr>
                <w:ilvl w:val="0"/>
                <w:numId w:val="48"/>
              </w:numPr>
              <w:spacing w:after="0"/>
              <w:rPr>
                <w:lang w:val="en-AU" w:eastAsia="pl-PL"/>
              </w:rPr>
            </w:pPr>
            <w:r w:rsidRPr="000C3590">
              <w:rPr>
                <w:lang w:val="en-AU" w:eastAsia="pl-PL"/>
              </w:rPr>
              <w:t>PN-EN ISO 12944-7:2018-01 Paints and varnishes. Corrosion protection of steel structures by protective paint coating systems. Execution and supervision of paintwork</w:t>
            </w:r>
          </w:p>
          <w:p w:rsidR="000C3590" w:rsidRDefault="000C3590" w:rsidP="000C3590">
            <w:pPr>
              <w:spacing w:after="0"/>
              <w:rPr>
                <w:lang w:val="en-AU" w:eastAsia="pl-PL"/>
              </w:rPr>
            </w:pPr>
          </w:p>
          <w:p w:rsidR="000C3590" w:rsidRDefault="000C3590" w:rsidP="000C3590">
            <w:pPr>
              <w:numPr>
                <w:ilvl w:val="0"/>
                <w:numId w:val="48"/>
              </w:numPr>
              <w:spacing w:after="0"/>
              <w:rPr>
                <w:lang w:val="en-AU" w:eastAsia="pl-PL"/>
              </w:rPr>
            </w:pPr>
            <w:r w:rsidRPr="000C3590">
              <w:rPr>
                <w:lang w:val="en-AU" w:eastAsia="pl-PL"/>
              </w:rPr>
              <w:t>PN-EN ISO 12944-8:2018-01 Paints and varnishes. Corrosion protection of steel structures by protective paint coating systems. Development of specifications for new work and maintenance</w:t>
            </w:r>
          </w:p>
          <w:p w:rsidR="000C3590" w:rsidRDefault="000C3590" w:rsidP="00AD3B48">
            <w:pPr>
              <w:pStyle w:val="Akapitzlist"/>
              <w:spacing w:after="0"/>
              <w:ind w:left="0"/>
              <w:rPr>
                <w:lang w:val="en-AU" w:eastAsia="pl-PL"/>
              </w:rPr>
            </w:pPr>
          </w:p>
          <w:p w:rsidR="00F538B4" w:rsidRDefault="00F538B4" w:rsidP="00AD3B48">
            <w:pPr>
              <w:pStyle w:val="Akapitzlist"/>
              <w:spacing w:after="0"/>
              <w:ind w:left="0"/>
              <w:rPr>
                <w:lang w:val="en-AU" w:eastAsia="pl-PL"/>
              </w:rPr>
            </w:pPr>
          </w:p>
          <w:p w:rsidR="00F538B4" w:rsidRPr="00F538B4" w:rsidRDefault="00AD3B48" w:rsidP="00F538B4">
            <w:pPr>
              <w:pStyle w:val="Akapitzlist"/>
              <w:numPr>
                <w:ilvl w:val="0"/>
                <w:numId w:val="48"/>
              </w:numPr>
              <w:rPr>
                <w:lang w:val="en-AU" w:eastAsia="pl-PL"/>
              </w:rPr>
            </w:pPr>
            <w:r w:rsidRPr="00AD3B48">
              <w:rPr>
                <w:lang w:val="en-AU" w:eastAsia="pl-PL"/>
              </w:rPr>
              <w:t>PN-EN ISO 2808:2008: Paints and varnishes. Determination of film thickness</w:t>
            </w:r>
          </w:p>
          <w:p w:rsidR="00F538B4" w:rsidRDefault="00F538B4" w:rsidP="00F538B4">
            <w:pPr>
              <w:pStyle w:val="Akapitzlist"/>
              <w:ind w:left="360"/>
              <w:rPr>
                <w:lang w:val="en-AU" w:eastAsia="pl-PL"/>
              </w:rPr>
            </w:pPr>
          </w:p>
          <w:p w:rsidR="00D63AFC" w:rsidRPr="00AD3B48" w:rsidRDefault="00D63AFC" w:rsidP="00F538B4">
            <w:pPr>
              <w:pStyle w:val="Akapitzlist"/>
              <w:numPr>
                <w:ilvl w:val="0"/>
                <w:numId w:val="48"/>
              </w:numPr>
              <w:spacing w:after="0"/>
              <w:rPr>
                <w:lang w:val="en-AU" w:eastAsia="pl-PL"/>
              </w:rPr>
            </w:pPr>
            <w:r w:rsidRPr="00D63AFC">
              <w:rPr>
                <w:lang w:val="en-AU" w:eastAsia="pl-PL"/>
              </w:rPr>
              <w:t>Comprehensive Prevention System at Anwil, GD No. 57 2020 "Management of chemical substances and mixtures at ANWIL S.A."</w:t>
            </w:r>
          </w:p>
          <w:p w:rsidR="000D333E" w:rsidRDefault="000D333E" w:rsidP="00F538B4">
            <w:pPr>
              <w:numPr>
                <w:ilvl w:val="0"/>
                <w:numId w:val="48"/>
              </w:numPr>
              <w:spacing w:after="0"/>
              <w:rPr>
                <w:lang w:val="en-AU" w:eastAsia="pl-PL"/>
              </w:rPr>
            </w:pPr>
            <w:r w:rsidRPr="000D333E">
              <w:rPr>
                <w:lang w:val="en-AU" w:eastAsia="pl-PL"/>
              </w:rPr>
              <w:t>API 2218 - Fireproofing Practices in Petroleum and Petrochemical Processing Plants (3rd Edition, July 2013),</w:t>
            </w:r>
          </w:p>
          <w:p w:rsidR="00F538B4" w:rsidRPr="000D333E" w:rsidRDefault="00F538B4" w:rsidP="00F538B4">
            <w:pPr>
              <w:spacing w:after="0"/>
              <w:ind w:left="360"/>
              <w:rPr>
                <w:lang w:val="en-AU" w:eastAsia="pl-PL"/>
              </w:rPr>
            </w:pPr>
          </w:p>
          <w:p w:rsidR="000D333E" w:rsidRPr="000D333E" w:rsidRDefault="000D333E" w:rsidP="000D333E">
            <w:pPr>
              <w:rPr>
                <w:b/>
                <w:lang w:val="en-AU" w:eastAsia="pl-PL"/>
              </w:rPr>
            </w:pPr>
            <w:r w:rsidRPr="000D333E">
              <w:rPr>
                <w:b/>
                <w:lang w:val="en-AU" w:eastAsia="pl-PL"/>
              </w:rPr>
              <w:t>REMARKS:</w:t>
            </w:r>
          </w:p>
          <w:p w:rsidR="000D333E" w:rsidRDefault="000D333E" w:rsidP="00C32AD3">
            <w:pPr>
              <w:numPr>
                <w:ilvl w:val="0"/>
                <w:numId w:val="48"/>
              </w:numPr>
              <w:spacing w:after="0"/>
              <w:rPr>
                <w:lang w:val="en-AU" w:eastAsia="pl-PL"/>
              </w:rPr>
            </w:pPr>
            <w:r w:rsidRPr="000D333E">
              <w:rPr>
                <w:lang w:val="en-AU" w:eastAsia="pl-PL"/>
              </w:rPr>
              <w:t>The scope of these technical requirements is not limiting and the Contractor can suggest more advantageous alternative solutions, optimally adapted to the specific task. These requirements shall not relieve the Contractor from the obligation to perform the works in accordance with the state of art and to observe applicable standards and laws. Deviations, if any, from these requirements shall be agreed and appro</w:t>
            </w:r>
            <w:r w:rsidR="001635B7">
              <w:rPr>
                <w:lang w:val="en-AU" w:eastAsia="pl-PL"/>
              </w:rPr>
              <w:t>ved in writing by the Employer.</w:t>
            </w:r>
          </w:p>
          <w:p w:rsidR="001635B7" w:rsidRPr="000D333E" w:rsidRDefault="001635B7" w:rsidP="001635B7">
            <w:pPr>
              <w:rPr>
                <w:lang w:val="en-AU" w:eastAsia="pl-PL"/>
              </w:rPr>
            </w:pPr>
          </w:p>
          <w:p w:rsidR="000D333E" w:rsidRPr="000D333E" w:rsidRDefault="000D333E" w:rsidP="00C32AD3">
            <w:pPr>
              <w:numPr>
                <w:ilvl w:val="0"/>
                <w:numId w:val="48"/>
              </w:numPr>
              <w:rPr>
                <w:lang w:val="en-AU" w:eastAsia="pl-PL"/>
              </w:rPr>
            </w:pPr>
            <w:r w:rsidRPr="000D333E">
              <w:rPr>
                <w:lang w:val="en-AU" w:eastAsia="pl-PL"/>
              </w:rPr>
              <w:t>The Contractor is obliged to apply the current standards, regulations and other legal acts</w:t>
            </w:r>
          </w:p>
          <w:p w:rsidR="000D333E" w:rsidRPr="000D333E" w:rsidRDefault="000D333E" w:rsidP="00C32AD3">
            <w:pPr>
              <w:numPr>
                <w:ilvl w:val="0"/>
                <w:numId w:val="48"/>
              </w:numPr>
              <w:rPr>
                <w:lang w:val="en-AU" w:eastAsia="pl-PL"/>
              </w:rPr>
            </w:pPr>
            <w:r w:rsidRPr="000D333E">
              <w:rPr>
                <w:lang w:val="en-AU" w:eastAsia="pl-PL"/>
              </w:rPr>
              <w:lastRenderedPageBreak/>
              <w:t>Copying, distribution, reprint and publication in any form (also electronic) for commercial and private purposes without consent of ANWIL S.A. is prohibited.</w:t>
            </w:r>
          </w:p>
        </w:tc>
      </w:tr>
    </w:tbl>
    <w:p w:rsidR="00D366B7" w:rsidRPr="00215023" w:rsidRDefault="00D366B7" w:rsidP="00EF624A">
      <w:pPr>
        <w:pStyle w:val="Bezodstpw"/>
        <w:rPr>
          <w:rStyle w:val="FontStyle86"/>
          <w:lang w:val="en-US"/>
        </w:rPr>
        <w:sectPr w:rsidR="00D366B7" w:rsidRPr="00215023" w:rsidSect="00146F7F">
          <w:headerReference w:type="default" r:id="rId13"/>
          <w:footerReference w:type="default" r:id="rId14"/>
          <w:headerReference w:type="first" r:id="rId15"/>
          <w:footerReference w:type="first" r:id="rId16"/>
          <w:pgSz w:w="11906" w:h="16838"/>
          <w:pgMar w:top="1417" w:right="991" w:bottom="1417" w:left="1276" w:header="708" w:footer="708" w:gutter="0"/>
          <w:cols w:space="708"/>
          <w:titlePg/>
          <w:docGrid w:linePitch="360"/>
        </w:sectPr>
      </w:pPr>
    </w:p>
    <w:p w:rsidR="000C204B" w:rsidRPr="00215023" w:rsidRDefault="000C204B" w:rsidP="00A71222">
      <w:pPr>
        <w:pStyle w:val="Bezodstpw"/>
        <w:rPr>
          <w:rFonts w:ascii="Arial Narrow" w:hAnsi="Arial Narrow"/>
          <w:sz w:val="20"/>
          <w:szCs w:val="20"/>
          <w:lang w:val="en-US"/>
        </w:rPr>
      </w:pPr>
    </w:p>
    <w:sectPr w:rsidR="000C204B" w:rsidRPr="00215023" w:rsidSect="008E6945">
      <w:type w:val="continuous"/>
      <w:pgSz w:w="11906" w:h="16838"/>
      <w:pgMar w:top="1417" w:right="991" w:bottom="851" w:left="1276" w:header="708" w:footer="708" w:gutter="0"/>
      <w:cols w:num="2"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39BE" w:rsidRDefault="002339BE">
      <w:pPr>
        <w:spacing w:after="0"/>
      </w:pPr>
      <w:r>
        <w:separator/>
      </w:r>
    </w:p>
  </w:endnote>
  <w:endnote w:type="continuationSeparator" w:id="0">
    <w:p w:rsidR="002339BE" w:rsidRDefault="002339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Univers-PL">
    <w:altName w:val="Microsoft YaHei"/>
    <w:panose1 w:val="00000000000000000000"/>
    <w:charset w:val="80"/>
    <w:family w:val="auto"/>
    <w:notTrueType/>
    <w:pitch w:val="default"/>
    <w:sig w:usb0="00000001" w:usb1="08070000" w:usb2="00000010" w:usb3="00000000" w:csb0="00020000" w:csb1="00000000"/>
  </w:font>
  <w:font w:name="Helvetica">
    <w:panose1 w:val="020B0604020202020204"/>
    <w:charset w:val="EE"/>
    <w:family w:val="swiss"/>
    <w:pitch w:val="variable"/>
    <w:sig w:usb0="E0002EFF" w:usb1="C000785B" w:usb2="00000009" w:usb3="00000000" w:csb0="000001FF" w:csb1="00000000"/>
  </w:font>
  <w:font w:name="Univers-BoldPL">
    <w:altName w:val="MS Mincho"/>
    <w:panose1 w:val="00000000000000000000"/>
    <w:charset w:val="80"/>
    <w:family w:val="auto"/>
    <w:notTrueType/>
    <w:pitch w:val="default"/>
    <w:sig w:usb0="00000005" w:usb1="08070000" w:usb2="00000010" w:usb3="00000000" w:csb0="00020002" w:csb1="00000000"/>
  </w:font>
  <w:font w:name="TimesNewRoman">
    <w:altName w:val="MS Mincho"/>
    <w:panose1 w:val="00000000000000000000"/>
    <w:charset w:val="80"/>
    <w:family w:val="auto"/>
    <w:notTrueType/>
    <w:pitch w:val="default"/>
    <w:sig w:usb0="00000007" w:usb1="08070000" w:usb2="00000010" w:usb3="00000000" w:csb0="00020003"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5CCF" w:rsidRPr="00E10C3D" w:rsidRDefault="00745CCF" w:rsidP="00E10C3D">
    <w:pPr>
      <w:pStyle w:val="Stopka"/>
      <w:spacing w:after="0"/>
      <w:jc w:val="right"/>
      <w:rPr>
        <w:rFonts w:ascii="Arial" w:hAnsi="Arial" w:cs="Arial"/>
        <w:sz w:val="16"/>
        <w:szCs w:val="16"/>
      </w:rPr>
    </w:pPr>
    <w:r w:rsidRPr="0005174A">
      <w:rPr>
        <w:rFonts w:ascii="Arial" w:hAnsi="Arial" w:cs="Arial"/>
        <w:sz w:val="16"/>
        <w:szCs w:val="16"/>
      </w:rPr>
      <w:t xml:space="preserve">Strona </w:t>
    </w:r>
    <w:r w:rsidRPr="0005174A">
      <w:rPr>
        <w:rFonts w:ascii="Arial" w:hAnsi="Arial" w:cs="Arial"/>
        <w:b/>
        <w:bCs/>
        <w:sz w:val="16"/>
        <w:szCs w:val="16"/>
      </w:rPr>
      <w:fldChar w:fldCharType="begin"/>
    </w:r>
    <w:r w:rsidRPr="0005174A">
      <w:rPr>
        <w:rFonts w:ascii="Arial" w:hAnsi="Arial" w:cs="Arial"/>
        <w:b/>
        <w:bCs/>
        <w:sz w:val="16"/>
        <w:szCs w:val="16"/>
      </w:rPr>
      <w:instrText>PAGE</w:instrText>
    </w:r>
    <w:r w:rsidRPr="0005174A">
      <w:rPr>
        <w:rFonts w:ascii="Arial" w:hAnsi="Arial" w:cs="Arial"/>
        <w:b/>
        <w:bCs/>
        <w:sz w:val="16"/>
        <w:szCs w:val="16"/>
      </w:rPr>
      <w:fldChar w:fldCharType="separate"/>
    </w:r>
    <w:r w:rsidR="006E74B6">
      <w:rPr>
        <w:rFonts w:ascii="Arial" w:hAnsi="Arial" w:cs="Arial"/>
        <w:b/>
        <w:bCs/>
        <w:noProof/>
        <w:sz w:val="16"/>
        <w:szCs w:val="16"/>
      </w:rPr>
      <w:t>3</w:t>
    </w:r>
    <w:r w:rsidRPr="0005174A">
      <w:rPr>
        <w:rFonts w:ascii="Arial" w:hAnsi="Arial" w:cs="Arial"/>
        <w:b/>
        <w:bCs/>
        <w:sz w:val="16"/>
        <w:szCs w:val="16"/>
      </w:rPr>
      <w:fldChar w:fldCharType="end"/>
    </w:r>
    <w:r w:rsidRPr="0005174A">
      <w:rPr>
        <w:rFonts w:ascii="Arial" w:hAnsi="Arial" w:cs="Arial"/>
        <w:sz w:val="16"/>
        <w:szCs w:val="16"/>
      </w:rPr>
      <w:t xml:space="preserve"> z </w:t>
    </w:r>
    <w:r w:rsidRPr="0005174A">
      <w:rPr>
        <w:rFonts w:ascii="Arial" w:hAnsi="Arial" w:cs="Arial"/>
        <w:b/>
        <w:bCs/>
        <w:sz w:val="16"/>
        <w:szCs w:val="16"/>
      </w:rPr>
      <w:fldChar w:fldCharType="begin"/>
    </w:r>
    <w:r w:rsidRPr="0005174A">
      <w:rPr>
        <w:rFonts w:ascii="Arial" w:hAnsi="Arial" w:cs="Arial"/>
        <w:b/>
        <w:bCs/>
        <w:sz w:val="16"/>
        <w:szCs w:val="16"/>
      </w:rPr>
      <w:instrText>NUMPAGES</w:instrText>
    </w:r>
    <w:r w:rsidRPr="0005174A">
      <w:rPr>
        <w:rFonts w:ascii="Arial" w:hAnsi="Arial" w:cs="Arial"/>
        <w:b/>
        <w:bCs/>
        <w:sz w:val="16"/>
        <w:szCs w:val="16"/>
      </w:rPr>
      <w:fldChar w:fldCharType="separate"/>
    </w:r>
    <w:r w:rsidR="006E74B6">
      <w:rPr>
        <w:rFonts w:ascii="Arial" w:hAnsi="Arial" w:cs="Arial"/>
        <w:b/>
        <w:bCs/>
        <w:noProof/>
        <w:sz w:val="16"/>
        <w:szCs w:val="16"/>
      </w:rPr>
      <w:t>27</w:t>
    </w:r>
    <w:r w:rsidRPr="0005174A">
      <w:rPr>
        <w:rFonts w:ascii="Arial" w:hAnsi="Arial" w:cs="Arial"/>
        <w:b/>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5CCF" w:rsidRPr="00E10C3D" w:rsidRDefault="00745CCF" w:rsidP="00E10C3D">
    <w:pPr>
      <w:pStyle w:val="Stopka"/>
      <w:spacing w:after="0"/>
      <w:jc w:val="right"/>
      <w:rPr>
        <w:rFonts w:ascii="Arial" w:hAnsi="Arial" w:cs="Arial"/>
        <w:sz w:val="16"/>
        <w:szCs w:val="16"/>
      </w:rPr>
    </w:pPr>
    <w:r w:rsidRPr="0005174A">
      <w:rPr>
        <w:rFonts w:ascii="Arial" w:hAnsi="Arial" w:cs="Arial"/>
        <w:sz w:val="16"/>
        <w:szCs w:val="16"/>
      </w:rPr>
      <w:t xml:space="preserve">Strona </w:t>
    </w:r>
    <w:r w:rsidRPr="0005174A">
      <w:rPr>
        <w:rFonts w:ascii="Arial" w:hAnsi="Arial" w:cs="Arial"/>
        <w:b/>
        <w:bCs/>
        <w:sz w:val="16"/>
        <w:szCs w:val="16"/>
      </w:rPr>
      <w:fldChar w:fldCharType="begin"/>
    </w:r>
    <w:r w:rsidRPr="0005174A">
      <w:rPr>
        <w:rFonts w:ascii="Arial" w:hAnsi="Arial" w:cs="Arial"/>
        <w:b/>
        <w:bCs/>
        <w:sz w:val="16"/>
        <w:szCs w:val="16"/>
      </w:rPr>
      <w:instrText>PAGE</w:instrText>
    </w:r>
    <w:r w:rsidRPr="0005174A">
      <w:rPr>
        <w:rFonts w:ascii="Arial" w:hAnsi="Arial" w:cs="Arial"/>
        <w:b/>
        <w:bCs/>
        <w:sz w:val="16"/>
        <w:szCs w:val="16"/>
      </w:rPr>
      <w:fldChar w:fldCharType="separate"/>
    </w:r>
    <w:r w:rsidR="006E74B6">
      <w:rPr>
        <w:rFonts w:ascii="Arial" w:hAnsi="Arial" w:cs="Arial"/>
        <w:b/>
        <w:bCs/>
        <w:noProof/>
        <w:sz w:val="16"/>
        <w:szCs w:val="16"/>
      </w:rPr>
      <w:t>1</w:t>
    </w:r>
    <w:r w:rsidRPr="0005174A">
      <w:rPr>
        <w:rFonts w:ascii="Arial" w:hAnsi="Arial" w:cs="Arial"/>
        <w:b/>
        <w:bCs/>
        <w:sz w:val="16"/>
        <w:szCs w:val="16"/>
      </w:rPr>
      <w:fldChar w:fldCharType="end"/>
    </w:r>
    <w:r w:rsidRPr="0005174A">
      <w:rPr>
        <w:rFonts w:ascii="Arial" w:hAnsi="Arial" w:cs="Arial"/>
        <w:sz w:val="16"/>
        <w:szCs w:val="16"/>
      </w:rPr>
      <w:t xml:space="preserve"> z </w:t>
    </w:r>
    <w:r w:rsidRPr="0005174A">
      <w:rPr>
        <w:rFonts w:ascii="Arial" w:hAnsi="Arial" w:cs="Arial"/>
        <w:b/>
        <w:bCs/>
        <w:sz w:val="16"/>
        <w:szCs w:val="16"/>
      </w:rPr>
      <w:fldChar w:fldCharType="begin"/>
    </w:r>
    <w:r w:rsidRPr="0005174A">
      <w:rPr>
        <w:rFonts w:ascii="Arial" w:hAnsi="Arial" w:cs="Arial"/>
        <w:b/>
        <w:bCs/>
        <w:sz w:val="16"/>
        <w:szCs w:val="16"/>
      </w:rPr>
      <w:instrText>NUMPAGES</w:instrText>
    </w:r>
    <w:r w:rsidRPr="0005174A">
      <w:rPr>
        <w:rFonts w:ascii="Arial" w:hAnsi="Arial" w:cs="Arial"/>
        <w:b/>
        <w:bCs/>
        <w:sz w:val="16"/>
        <w:szCs w:val="16"/>
      </w:rPr>
      <w:fldChar w:fldCharType="separate"/>
    </w:r>
    <w:r w:rsidR="006E74B6">
      <w:rPr>
        <w:rFonts w:ascii="Arial" w:hAnsi="Arial" w:cs="Arial"/>
        <w:b/>
        <w:bCs/>
        <w:noProof/>
        <w:sz w:val="16"/>
        <w:szCs w:val="16"/>
      </w:rPr>
      <w:t>27</w:t>
    </w:r>
    <w:r w:rsidRPr="0005174A">
      <w:rPr>
        <w:rFonts w:ascii="Arial" w:hAnsi="Arial"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39BE" w:rsidRDefault="002339BE">
      <w:pPr>
        <w:spacing w:after="0"/>
      </w:pPr>
      <w:r>
        <w:separator/>
      </w:r>
    </w:p>
  </w:footnote>
  <w:footnote w:type="continuationSeparator" w:id="0">
    <w:p w:rsidR="002339BE" w:rsidRDefault="002339B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74B6" w:rsidRDefault="006E74B6" w:rsidP="006E74B6">
    <w:pPr>
      <w:pStyle w:val="Nagwek"/>
      <w:rPr>
        <w:rFonts w:ascii="Arial" w:hAnsi="Arial" w:cs="Arial"/>
      </w:rPr>
    </w:pPr>
    <w:r>
      <w:rPr>
        <w:rFonts w:ascii="Arial" w:hAnsi="Arial" w:cs="Arial"/>
      </w:rPr>
      <w:t>Zarządzenie Operacyjne DS nr 01/2021</w:t>
    </w:r>
  </w:p>
  <w:p w:rsidR="00745CCF" w:rsidRPr="00D63AFC" w:rsidRDefault="00745CCF" w:rsidP="00D63AFC">
    <w:pPr>
      <w:pStyle w:val="Nagwek"/>
      <w:jc w:val="right"/>
      <w:rPr>
        <w:rFonts w:ascii="Arial" w:hAnsi="Arial" w:cs="Arial"/>
      </w:rPr>
    </w:pPr>
    <w:r>
      <w:rPr>
        <w:rFonts w:ascii="Arial" w:hAnsi="Arial" w:cs="Arial"/>
      </w:rPr>
      <w:t xml:space="preserve">Załącznik nr 2.3 / </w:t>
    </w:r>
    <w:proofErr w:type="spellStart"/>
    <w:r>
      <w:rPr>
        <w:rFonts w:ascii="Arial" w:hAnsi="Arial" w:cs="Arial"/>
      </w:rPr>
      <w:t>Annex</w:t>
    </w:r>
    <w:proofErr w:type="spellEnd"/>
    <w:r>
      <w:rPr>
        <w:rFonts w:ascii="Arial" w:hAnsi="Arial" w:cs="Arial"/>
      </w:rPr>
      <w:t xml:space="preserve"> No. 2.3</w:t>
    </w:r>
  </w:p>
  <w:tbl>
    <w:tblPr>
      <w:tblW w:w="10490" w:type="dxa"/>
      <w:tblInd w:w="-49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2977"/>
      <w:gridCol w:w="4820"/>
      <w:gridCol w:w="2693"/>
    </w:tblGrid>
    <w:tr w:rsidR="00745CCF" w:rsidRPr="009554B3" w:rsidTr="004F1329">
      <w:trPr>
        <w:trHeight w:val="821"/>
      </w:trPr>
      <w:tc>
        <w:tcPr>
          <w:tcW w:w="2977" w:type="dxa"/>
          <w:tcBorders>
            <w:top w:val="single" w:sz="12" w:space="0" w:color="000000"/>
            <w:left w:val="single" w:sz="12" w:space="0" w:color="000000"/>
            <w:bottom w:val="single" w:sz="12" w:space="0" w:color="000000"/>
            <w:right w:val="single" w:sz="6" w:space="0" w:color="000000"/>
          </w:tcBorders>
          <w:vAlign w:val="center"/>
          <w:hideMark/>
        </w:tcPr>
        <w:p w:rsidR="00745CCF" w:rsidRDefault="00745CCF" w:rsidP="00D64131">
          <w:pPr>
            <w:pStyle w:val="Bezodstpw"/>
            <w:jc w:val="center"/>
            <w:rPr>
              <w:rFonts w:ascii="Arial" w:hAnsi="Arial" w:cs="Arial"/>
              <w:b/>
              <w:sz w:val="16"/>
              <w:szCs w:val="16"/>
            </w:rPr>
          </w:pPr>
          <w:r w:rsidRPr="000F6EEB">
            <w:rPr>
              <w:rFonts w:ascii="Arial" w:hAnsi="Arial" w:cs="Arial"/>
              <w:b/>
              <w:sz w:val="16"/>
              <w:szCs w:val="16"/>
            </w:rPr>
            <w:t xml:space="preserve">BIURO </w:t>
          </w:r>
          <w:r>
            <w:rPr>
              <w:rFonts w:ascii="Arial" w:hAnsi="Arial" w:cs="Arial"/>
              <w:b/>
              <w:sz w:val="16"/>
              <w:szCs w:val="16"/>
            </w:rPr>
            <w:t>MECHANIKI /SC/</w:t>
          </w:r>
        </w:p>
        <w:p w:rsidR="00745CCF" w:rsidRPr="000F6EEB" w:rsidRDefault="00745CCF" w:rsidP="00D64131">
          <w:pPr>
            <w:pStyle w:val="Bezodstpw"/>
            <w:jc w:val="center"/>
            <w:rPr>
              <w:rFonts w:ascii="Arial" w:hAnsi="Arial" w:cs="Arial"/>
              <w:sz w:val="16"/>
              <w:szCs w:val="16"/>
            </w:rPr>
          </w:pPr>
          <w:r w:rsidRPr="00520E32">
            <w:rPr>
              <w:rFonts w:ascii="Arial" w:hAnsi="Arial" w:cs="Arial"/>
              <w:sz w:val="16"/>
              <w:szCs w:val="16"/>
            </w:rPr>
            <w:t>MECHANICS OFFICE /</w:t>
          </w:r>
          <w:r>
            <w:rPr>
              <w:rFonts w:ascii="Arial" w:hAnsi="Arial" w:cs="Arial"/>
              <w:sz w:val="16"/>
              <w:szCs w:val="16"/>
            </w:rPr>
            <w:t>SC/</w:t>
          </w:r>
        </w:p>
      </w:tc>
      <w:tc>
        <w:tcPr>
          <w:tcW w:w="4820" w:type="dxa"/>
          <w:tcBorders>
            <w:top w:val="single" w:sz="12" w:space="0" w:color="000000"/>
            <w:left w:val="single" w:sz="6" w:space="0" w:color="000000"/>
            <w:bottom w:val="single" w:sz="12" w:space="0" w:color="000000"/>
            <w:right w:val="single" w:sz="6" w:space="0" w:color="000000"/>
          </w:tcBorders>
          <w:vAlign w:val="center"/>
          <w:hideMark/>
        </w:tcPr>
        <w:p w:rsidR="00745CCF" w:rsidRPr="00F614D7" w:rsidRDefault="00745CCF" w:rsidP="001448CE">
          <w:pPr>
            <w:pStyle w:val="Bezodstpw"/>
            <w:jc w:val="center"/>
            <w:rPr>
              <w:rFonts w:ascii="Arial" w:hAnsi="Arial" w:cs="Arial"/>
              <w:sz w:val="16"/>
              <w:szCs w:val="16"/>
              <w:lang w:eastAsia="ja-JP"/>
            </w:rPr>
          </w:pPr>
          <w:r w:rsidRPr="009601BD">
            <w:rPr>
              <w:rFonts w:ascii="Arial" w:hAnsi="Arial" w:cs="Arial"/>
              <w:b/>
              <w:sz w:val="16"/>
              <w:szCs w:val="16"/>
              <w:lang w:eastAsia="ja-JP"/>
            </w:rPr>
            <w:t xml:space="preserve">WYMAGANIA TECHNICZNE WYKONANIA I ODBIORU </w:t>
          </w:r>
          <w:r>
            <w:rPr>
              <w:rFonts w:ascii="Arial" w:hAnsi="Arial" w:cs="Arial"/>
              <w:b/>
              <w:sz w:val="16"/>
              <w:szCs w:val="16"/>
              <w:lang w:eastAsia="ja-JP"/>
            </w:rPr>
            <w:t>ZBIORNIKÓW STALOWYCH</w:t>
          </w:r>
        </w:p>
        <w:p w:rsidR="00745CCF" w:rsidRPr="009C4191" w:rsidRDefault="00745CCF" w:rsidP="00726DFD">
          <w:pPr>
            <w:pStyle w:val="Bezodstpw"/>
            <w:jc w:val="center"/>
            <w:rPr>
              <w:rFonts w:ascii="Arial" w:hAnsi="Arial" w:cs="Arial"/>
              <w:sz w:val="16"/>
              <w:szCs w:val="16"/>
              <w:lang w:val="en-US" w:eastAsia="ja-JP"/>
            </w:rPr>
          </w:pPr>
          <w:r w:rsidRPr="009C4191">
            <w:rPr>
              <w:rStyle w:val="FontStyle76"/>
              <w:rFonts w:ascii="Arial" w:hAnsi="Arial" w:cs="Arial"/>
              <w:b w:val="0"/>
              <w:sz w:val="16"/>
              <w:szCs w:val="16"/>
              <w:lang w:val="en-US"/>
            </w:rPr>
            <w:t xml:space="preserve">TECHNICAL REQUIREMENTS FOR </w:t>
          </w:r>
          <w:r>
            <w:rPr>
              <w:rStyle w:val="FontStyle76"/>
              <w:rFonts w:ascii="Arial" w:hAnsi="Arial" w:cs="Arial"/>
              <w:b w:val="0"/>
              <w:sz w:val="16"/>
              <w:szCs w:val="16"/>
              <w:lang w:val="en-US"/>
            </w:rPr>
            <w:t>MANUFACTURE</w:t>
          </w:r>
          <w:r w:rsidRPr="009C4191">
            <w:rPr>
              <w:rStyle w:val="FontStyle76"/>
              <w:rFonts w:ascii="Arial" w:hAnsi="Arial" w:cs="Arial"/>
              <w:b w:val="0"/>
              <w:sz w:val="16"/>
              <w:szCs w:val="16"/>
              <w:lang w:val="en-US"/>
            </w:rPr>
            <w:t xml:space="preserve"> AND COMMISSIONING OF </w:t>
          </w:r>
          <w:r>
            <w:rPr>
              <w:rStyle w:val="FontStyle76"/>
              <w:rFonts w:ascii="Arial" w:hAnsi="Arial" w:cs="Arial"/>
              <w:b w:val="0"/>
              <w:sz w:val="16"/>
              <w:szCs w:val="16"/>
              <w:lang w:val="en-US"/>
            </w:rPr>
            <w:t>STEEL</w:t>
          </w:r>
          <w:r w:rsidRPr="009C4191">
            <w:rPr>
              <w:rStyle w:val="FontStyle76"/>
              <w:rFonts w:ascii="Arial" w:hAnsi="Arial" w:cs="Arial"/>
              <w:b w:val="0"/>
              <w:sz w:val="16"/>
              <w:szCs w:val="16"/>
              <w:lang w:val="en-US"/>
            </w:rPr>
            <w:t xml:space="preserve"> </w:t>
          </w:r>
          <w:r>
            <w:rPr>
              <w:rStyle w:val="FontStyle76"/>
              <w:rFonts w:ascii="Arial" w:hAnsi="Arial" w:cs="Arial"/>
              <w:b w:val="0"/>
              <w:sz w:val="16"/>
              <w:szCs w:val="16"/>
              <w:lang w:val="en-US"/>
            </w:rPr>
            <w:t>TANKS</w:t>
          </w:r>
        </w:p>
      </w:tc>
      <w:tc>
        <w:tcPr>
          <w:tcW w:w="2693" w:type="dxa"/>
          <w:tcBorders>
            <w:top w:val="single" w:sz="12" w:space="0" w:color="000000"/>
            <w:left w:val="single" w:sz="6" w:space="0" w:color="000000"/>
            <w:bottom w:val="single" w:sz="12" w:space="0" w:color="000000"/>
            <w:right w:val="single" w:sz="12" w:space="0" w:color="000000"/>
          </w:tcBorders>
          <w:vAlign w:val="center"/>
          <w:hideMark/>
        </w:tcPr>
        <w:p w:rsidR="00745CCF" w:rsidRPr="009554B3" w:rsidRDefault="00745CCF" w:rsidP="00DB00A5">
          <w:pPr>
            <w:pStyle w:val="Bezodstpw"/>
            <w:jc w:val="center"/>
            <w:rPr>
              <w:rFonts w:ascii="Arial" w:hAnsi="Arial" w:cs="Arial"/>
              <w:sz w:val="16"/>
              <w:szCs w:val="16"/>
              <w:lang w:val="en-US"/>
            </w:rPr>
          </w:pPr>
          <w:r w:rsidRPr="00DE5597">
            <w:rPr>
              <w:rFonts w:ascii="Arial" w:hAnsi="Arial" w:cs="Arial"/>
              <w:sz w:val="16"/>
              <w:szCs w:val="16"/>
            </w:rPr>
            <w:t>Nr egzemplarza</w:t>
          </w:r>
          <w:r w:rsidRPr="009554B3">
            <w:rPr>
              <w:rFonts w:ascii="Arial" w:hAnsi="Arial" w:cs="Arial"/>
              <w:sz w:val="16"/>
              <w:szCs w:val="16"/>
              <w:lang w:val="en-US"/>
            </w:rPr>
            <w:t xml:space="preserve"> // </w:t>
          </w:r>
          <w:r w:rsidRPr="009C4191">
            <w:rPr>
              <w:rFonts w:ascii="Arial" w:hAnsi="Arial" w:cs="Arial"/>
              <w:sz w:val="16"/>
              <w:szCs w:val="16"/>
              <w:lang w:val="en-US"/>
            </w:rPr>
            <w:t>Copy</w:t>
          </w:r>
          <w:r>
            <w:rPr>
              <w:rFonts w:ascii="Arial" w:hAnsi="Arial" w:cs="Arial"/>
              <w:sz w:val="16"/>
              <w:szCs w:val="16"/>
              <w:lang w:val="en-US"/>
            </w:rPr>
            <w:t xml:space="preserve"> No.</w:t>
          </w:r>
          <w:r w:rsidRPr="009C4191">
            <w:rPr>
              <w:rFonts w:ascii="Arial" w:hAnsi="Arial" w:cs="Arial"/>
              <w:sz w:val="16"/>
              <w:szCs w:val="16"/>
              <w:lang w:val="en-US"/>
            </w:rPr>
            <w:t>:</w:t>
          </w:r>
        </w:p>
        <w:p w:rsidR="00745CCF" w:rsidRPr="009554B3" w:rsidRDefault="00745CCF" w:rsidP="00DB00A5">
          <w:pPr>
            <w:pStyle w:val="Bezodstpw"/>
            <w:jc w:val="center"/>
            <w:rPr>
              <w:b/>
              <w:sz w:val="20"/>
              <w:szCs w:val="20"/>
              <w:lang w:val="en-US"/>
            </w:rPr>
          </w:pPr>
          <w:r w:rsidRPr="009554B3">
            <w:rPr>
              <w:rFonts w:ascii="Arial" w:hAnsi="Arial" w:cs="Arial"/>
              <w:b/>
              <w:sz w:val="20"/>
              <w:szCs w:val="20"/>
              <w:lang w:val="en-US"/>
            </w:rPr>
            <w:t>A</w:t>
          </w:r>
        </w:p>
      </w:tc>
    </w:tr>
    <w:tr w:rsidR="00745CCF" w:rsidRPr="003726A3" w:rsidTr="004F1329">
      <w:trPr>
        <w:cantSplit/>
        <w:trHeight w:val="406"/>
      </w:trPr>
      <w:tc>
        <w:tcPr>
          <w:tcW w:w="2977" w:type="dxa"/>
          <w:vMerge w:val="restart"/>
          <w:tcBorders>
            <w:top w:val="single" w:sz="6" w:space="0" w:color="000000"/>
            <w:left w:val="single" w:sz="12" w:space="0" w:color="000000"/>
            <w:right w:val="single" w:sz="6" w:space="0" w:color="000000"/>
          </w:tcBorders>
          <w:vAlign w:val="center"/>
          <w:hideMark/>
        </w:tcPr>
        <w:p w:rsidR="00745CCF" w:rsidRPr="00515141" w:rsidRDefault="00745CCF" w:rsidP="00DB00A5">
          <w:pPr>
            <w:pStyle w:val="Bezodstpw"/>
            <w:jc w:val="center"/>
            <w:rPr>
              <w:rFonts w:ascii="Arial" w:hAnsi="Arial" w:cs="Arial"/>
              <w:sz w:val="16"/>
              <w:lang w:val="en-AU"/>
            </w:rPr>
          </w:pPr>
          <w:r w:rsidRPr="00F614D7">
            <w:rPr>
              <w:rFonts w:ascii="Arial" w:hAnsi="Arial" w:cs="Arial"/>
              <w:sz w:val="16"/>
            </w:rPr>
            <w:t xml:space="preserve">Data opracowania // </w:t>
          </w:r>
          <w:r>
            <w:rPr>
              <w:rFonts w:ascii="Arial" w:hAnsi="Arial" w:cs="Arial"/>
              <w:sz w:val="16"/>
              <w:lang w:val="en-AU"/>
            </w:rPr>
            <w:t>Release date</w:t>
          </w:r>
          <w:r w:rsidRPr="00515141">
            <w:rPr>
              <w:rFonts w:ascii="Arial" w:hAnsi="Arial" w:cs="Arial"/>
              <w:sz w:val="16"/>
              <w:lang w:val="en-AU"/>
            </w:rPr>
            <w:t>:</w:t>
          </w:r>
        </w:p>
        <w:p w:rsidR="00745CCF" w:rsidRPr="00F614D7" w:rsidRDefault="00745CCF" w:rsidP="000576C5">
          <w:pPr>
            <w:pStyle w:val="Bezodstpw"/>
            <w:jc w:val="center"/>
            <w:rPr>
              <w:rFonts w:ascii="Arial" w:eastAsia="MS Mincho" w:hAnsi="Arial" w:cs="Arial"/>
              <w:sz w:val="16"/>
              <w:lang w:eastAsia="ja-JP"/>
            </w:rPr>
          </w:pPr>
          <w:r>
            <w:rPr>
              <w:rFonts w:ascii="Arial" w:eastAsia="MS Mincho" w:hAnsi="Arial" w:cs="Arial"/>
              <w:sz w:val="16"/>
              <w:lang w:eastAsia="ja-JP"/>
            </w:rPr>
            <w:t>23-09</w:t>
          </w:r>
          <w:r w:rsidRPr="00F614D7">
            <w:rPr>
              <w:rFonts w:ascii="Arial" w:hAnsi="Arial" w:cs="Arial"/>
              <w:sz w:val="16"/>
            </w:rPr>
            <w:t>-201</w:t>
          </w:r>
          <w:r>
            <w:rPr>
              <w:rFonts w:ascii="Arial" w:hAnsi="Arial" w:cs="Arial"/>
              <w:sz w:val="16"/>
            </w:rPr>
            <w:t>6</w:t>
          </w:r>
        </w:p>
      </w:tc>
      <w:tc>
        <w:tcPr>
          <w:tcW w:w="4820" w:type="dxa"/>
          <w:vMerge w:val="restart"/>
          <w:tcBorders>
            <w:top w:val="single" w:sz="6" w:space="0" w:color="000000"/>
            <w:left w:val="single" w:sz="6" w:space="0" w:color="000000"/>
            <w:right w:val="single" w:sz="4" w:space="0" w:color="auto"/>
          </w:tcBorders>
          <w:vAlign w:val="center"/>
          <w:hideMark/>
        </w:tcPr>
        <w:p w:rsidR="00745CCF" w:rsidRPr="009554B3" w:rsidRDefault="00745CCF" w:rsidP="007E120A">
          <w:pPr>
            <w:pStyle w:val="Bezodstpw"/>
            <w:jc w:val="center"/>
            <w:rPr>
              <w:rFonts w:ascii="Arial" w:eastAsia="MS Mincho" w:hAnsi="Arial" w:cs="Arial"/>
              <w:sz w:val="16"/>
              <w:lang w:val="en-US" w:eastAsia="ja-JP"/>
            </w:rPr>
          </w:pPr>
          <w:r w:rsidRPr="00515141">
            <w:rPr>
              <w:rFonts w:ascii="Arial" w:hAnsi="Arial" w:cs="Arial"/>
              <w:sz w:val="16"/>
            </w:rPr>
            <w:t>Data aktualizacji</w:t>
          </w:r>
          <w:r w:rsidRPr="009554B3">
            <w:rPr>
              <w:rFonts w:ascii="Arial" w:hAnsi="Arial" w:cs="Arial"/>
              <w:sz w:val="16"/>
              <w:lang w:val="en-US"/>
            </w:rPr>
            <w:t xml:space="preserve"> // </w:t>
          </w:r>
          <w:r>
            <w:rPr>
              <w:rFonts w:ascii="Arial" w:hAnsi="Arial" w:cs="Arial"/>
              <w:sz w:val="16"/>
              <w:lang w:val="en-US"/>
            </w:rPr>
            <w:t>Last updated</w:t>
          </w:r>
          <w:r w:rsidRPr="009C4191">
            <w:rPr>
              <w:rFonts w:ascii="Arial" w:hAnsi="Arial" w:cs="Arial"/>
              <w:sz w:val="16"/>
              <w:lang w:val="en-US"/>
            </w:rPr>
            <w:t>:</w:t>
          </w:r>
          <w:r>
            <w:rPr>
              <w:rFonts w:ascii="Arial" w:hAnsi="Arial" w:cs="Arial"/>
              <w:sz w:val="16"/>
              <w:lang w:val="en-US"/>
            </w:rPr>
            <w:t xml:space="preserve"> </w:t>
          </w:r>
          <w:r>
            <w:rPr>
              <w:rFonts w:ascii="Arial" w:eastAsia="MS Mincho" w:hAnsi="Arial" w:cs="Arial"/>
              <w:sz w:val="16"/>
              <w:lang w:val="en-US" w:eastAsia="ja-JP"/>
            </w:rPr>
            <w:t xml:space="preserve">Wrzesień/September </w:t>
          </w:r>
          <w:r w:rsidRPr="009554B3">
            <w:rPr>
              <w:rFonts w:ascii="Arial" w:hAnsi="Arial" w:cs="Arial"/>
              <w:sz w:val="16"/>
              <w:lang w:val="en-US"/>
            </w:rPr>
            <w:t>20</w:t>
          </w:r>
          <w:r>
            <w:rPr>
              <w:rFonts w:ascii="Arial" w:hAnsi="Arial" w:cs="Arial"/>
              <w:sz w:val="16"/>
              <w:lang w:val="en-US"/>
            </w:rPr>
            <w:t>21</w:t>
          </w:r>
        </w:p>
      </w:tc>
      <w:tc>
        <w:tcPr>
          <w:tcW w:w="2693" w:type="dxa"/>
          <w:tcBorders>
            <w:top w:val="single" w:sz="6" w:space="0" w:color="000000"/>
            <w:left w:val="single" w:sz="4" w:space="0" w:color="auto"/>
            <w:bottom w:val="single" w:sz="4" w:space="0" w:color="auto"/>
            <w:right w:val="single" w:sz="12" w:space="0" w:color="000000"/>
          </w:tcBorders>
          <w:vAlign w:val="center"/>
          <w:hideMark/>
        </w:tcPr>
        <w:p w:rsidR="00745CCF" w:rsidRPr="003726A3" w:rsidRDefault="00745CCF" w:rsidP="00DE5597">
          <w:pPr>
            <w:pStyle w:val="Bezodstpw"/>
            <w:jc w:val="center"/>
            <w:rPr>
              <w:rFonts w:ascii="Arial" w:eastAsia="Times New Roman" w:hAnsi="Arial" w:cs="Arial"/>
              <w:sz w:val="16"/>
              <w:lang w:eastAsia="ja-JP"/>
            </w:rPr>
          </w:pPr>
          <w:r w:rsidRPr="00DE5597">
            <w:rPr>
              <w:rFonts w:ascii="Arial" w:eastAsia="Times New Roman" w:hAnsi="Arial" w:cs="Arial"/>
              <w:sz w:val="16"/>
              <w:lang w:eastAsia="ja-JP"/>
            </w:rPr>
            <w:t>Nr aktualizacji strony</w:t>
          </w:r>
          <w:r w:rsidRPr="003726A3">
            <w:rPr>
              <w:rFonts w:ascii="Arial" w:eastAsia="Times New Roman" w:hAnsi="Arial" w:cs="Arial"/>
              <w:sz w:val="16"/>
              <w:lang w:eastAsia="ja-JP"/>
            </w:rPr>
            <w:t xml:space="preserve"> // </w:t>
          </w:r>
        </w:p>
        <w:p w:rsidR="00745CCF" w:rsidRPr="003726A3" w:rsidRDefault="00745CCF" w:rsidP="00DE5597">
          <w:pPr>
            <w:pStyle w:val="Bezodstpw"/>
            <w:jc w:val="center"/>
            <w:rPr>
              <w:rFonts w:ascii="Arial" w:eastAsia="Times New Roman" w:hAnsi="Arial" w:cs="Arial"/>
              <w:sz w:val="16"/>
              <w:lang w:eastAsia="ja-JP"/>
            </w:rPr>
          </w:pPr>
          <w:proofErr w:type="spellStart"/>
          <w:r w:rsidRPr="003726A3">
            <w:rPr>
              <w:rFonts w:ascii="Arial" w:eastAsia="Times New Roman" w:hAnsi="Arial" w:cs="Arial"/>
              <w:sz w:val="16"/>
              <w:lang w:eastAsia="ja-JP"/>
            </w:rPr>
            <w:t>Page</w:t>
          </w:r>
          <w:proofErr w:type="spellEnd"/>
          <w:r w:rsidRPr="003726A3">
            <w:rPr>
              <w:rFonts w:ascii="Arial" w:eastAsia="Times New Roman" w:hAnsi="Arial" w:cs="Arial"/>
              <w:sz w:val="16"/>
              <w:lang w:eastAsia="ja-JP"/>
            </w:rPr>
            <w:t xml:space="preserve"> update No.:</w:t>
          </w:r>
        </w:p>
      </w:tc>
    </w:tr>
    <w:tr w:rsidR="00745CCF" w:rsidTr="004F1329">
      <w:trPr>
        <w:cantSplit/>
        <w:trHeight w:val="394"/>
      </w:trPr>
      <w:tc>
        <w:tcPr>
          <w:tcW w:w="2977" w:type="dxa"/>
          <w:vMerge/>
          <w:tcBorders>
            <w:left w:val="single" w:sz="12" w:space="0" w:color="000000"/>
            <w:bottom w:val="single" w:sz="12" w:space="0" w:color="000000"/>
            <w:right w:val="single" w:sz="6" w:space="0" w:color="000000"/>
          </w:tcBorders>
          <w:vAlign w:val="center"/>
        </w:tcPr>
        <w:p w:rsidR="00745CCF" w:rsidRPr="003726A3" w:rsidRDefault="00745CCF" w:rsidP="00DB00A5">
          <w:pPr>
            <w:pStyle w:val="Bezodstpw"/>
            <w:jc w:val="center"/>
            <w:rPr>
              <w:rFonts w:ascii="Arial" w:hAnsi="Arial" w:cs="Arial"/>
              <w:sz w:val="16"/>
            </w:rPr>
          </w:pPr>
        </w:p>
      </w:tc>
      <w:tc>
        <w:tcPr>
          <w:tcW w:w="4820" w:type="dxa"/>
          <w:vMerge/>
          <w:tcBorders>
            <w:left w:val="single" w:sz="6" w:space="0" w:color="000000"/>
            <w:bottom w:val="single" w:sz="12" w:space="0" w:color="000000"/>
            <w:right w:val="single" w:sz="4" w:space="0" w:color="auto"/>
          </w:tcBorders>
          <w:vAlign w:val="center"/>
        </w:tcPr>
        <w:p w:rsidR="00745CCF" w:rsidRPr="003726A3" w:rsidRDefault="00745CCF" w:rsidP="00DB00A5">
          <w:pPr>
            <w:pStyle w:val="Bezodstpw"/>
            <w:jc w:val="center"/>
            <w:rPr>
              <w:rFonts w:ascii="Arial" w:hAnsi="Arial" w:cs="Arial"/>
              <w:sz w:val="16"/>
            </w:rPr>
          </w:pPr>
        </w:p>
      </w:tc>
      <w:tc>
        <w:tcPr>
          <w:tcW w:w="2693" w:type="dxa"/>
          <w:tcBorders>
            <w:top w:val="single" w:sz="4" w:space="0" w:color="auto"/>
            <w:left w:val="single" w:sz="4" w:space="0" w:color="auto"/>
            <w:bottom w:val="single" w:sz="12" w:space="0" w:color="auto"/>
            <w:right w:val="single" w:sz="12" w:space="0" w:color="000000"/>
          </w:tcBorders>
          <w:vAlign w:val="center"/>
        </w:tcPr>
        <w:p w:rsidR="00745CCF" w:rsidRPr="00F614D7" w:rsidRDefault="00745CCF" w:rsidP="00DB00A5">
          <w:pPr>
            <w:pStyle w:val="Bezodstpw"/>
            <w:jc w:val="center"/>
            <w:rPr>
              <w:rFonts w:ascii="Arial" w:eastAsia="Times New Roman" w:hAnsi="Arial" w:cs="Arial"/>
              <w:sz w:val="16"/>
              <w:lang w:eastAsia="ja-JP"/>
            </w:rPr>
          </w:pPr>
          <w:r w:rsidRPr="00F614D7">
            <w:rPr>
              <w:rFonts w:ascii="Arial" w:eastAsia="Times New Roman" w:hAnsi="Arial" w:cs="Arial"/>
              <w:sz w:val="16"/>
              <w:lang w:eastAsia="ja-JP"/>
            </w:rPr>
            <w:t>Strona</w:t>
          </w:r>
          <w:r>
            <w:rPr>
              <w:rFonts w:ascii="Arial" w:eastAsia="Times New Roman" w:hAnsi="Arial" w:cs="Arial"/>
              <w:sz w:val="16"/>
              <w:lang w:eastAsia="ja-JP"/>
            </w:rPr>
            <w:t>/</w:t>
          </w:r>
          <w:r w:rsidRPr="00C11F9C">
            <w:rPr>
              <w:rFonts w:ascii="Arial" w:eastAsia="Times New Roman" w:hAnsi="Arial" w:cs="Arial"/>
              <w:sz w:val="16"/>
              <w:lang w:val="en-IE" w:eastAsia="ja-JP"/>
            </w:rPr>
            <w:t>Page</w:t>
          </w:r>
          <w:r>
            <w:rPr>
              <w:rFonts w:ascii="Arial" w:eastAsia="Times New Roman" w:hAnsi="Arial" w:cs="Arial"/>
              <w:sz w:val="16"/>
              <w:lang w:eastAsia="ja-JP"/>
            </w:rPr>
            <w:t xml:space="preserve">: </w:t>
          </w:r>
          <w:r w:rsidRPr="00F614D7">
            <w:rPr>
              <w:rFonts w:ascii="Arial" w:eastAsia="Times New Roman" w:hAnsi="Arial" w:cs="Arial"/>
              <w:sz w:val="16"/>
              <w:lang w:eastAsia="ja-JP"/>
            </w:rPr>
            <w:fldChar w:fldCharType="begin"/>
          </w:r>
          <w:r w:rsidRPr="00F614D7">
            <w:rPr>
              <w:rFonts w:ascii="Arial" w:eastAsia="Times New Roman" w:hAnsi="Arial" w:cs="Arial"/>
              <w:sz w:val="16"/>
              <w:lang w:eastAsia="ja-JP"/>
            </w:rPr>
            <w:instrText>PAGE   \* MERGEFORMAT</w:instrText>
          </w:r>
          <w:r w:rsidRPr="00F614D7">
            <w:rPr>
              <w:rFonts w:ascii="Arial" w:eastAsia="Times New Roman" w:hAnsi="Arial" w:cs="Arial"/>
              <w:sz w:val="16"/>
              <w:lang w:eastAsia="ja-JP"/>
            </w:rPr>
            <w:fldChar w:fldCharType="separate"/>
          </w:r>
          <w:r w:rsidR="006E74B6">
            <w:rPr>
              <w:rFonts w:ascii="Arial" w:eastAsia="Times New Roman" w:hAnsi="Arial" w:cs="Arial"/>
              <w:noProof/>
              <w:sz w:val="16"/>
              <w:lang w:eastAsia="ja-JP"/>
            </w:rPr>
            <w:t>3</w:t>
          </w:r>
          <w:r w:rsidRPr="00F614D7">
            <w:rPr>
              <w:rFonts w:ascii="Arial" w:eastAsia="Times New Roman" w:hAnsi="Arial" w:cs="Arial"/>
              <w:sz w:val="16"/>
              <w:lang w:eastAsia="ja-JP"/>
            </w:rPr>
            <w:fldChar w:fldCharType="end"/>
          </w:r>
        </w:p>
      </w:tc>
    </w:tr>
  </w:tbl>
  <w:p w:rsidR="00745CCF" w:rsidRDefault="00745CCF" w:rsidP="00D63AFC">
    <w:pPr>
      <w:spacing w:after="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5CCF" w:rsidRDefault="00745CCF">
    <w:pPr>
      <w:pStyle w:val="Nagwek"/>
      <w:rPr>
        <w:rFonts w:ascii="Arial" w:hAnsi="Arial" w:cs="Arial"/>
      </w:rPr>
    </w:pPr>
    <w:r>
      <w:rPr>
        <w:rFonts w:ascii="Arial" w:hAnsi="Arial" w:cs="Arial"/>
      </w:rPr>
      <w:t xml:space="preserve">Zarządzenie </w:t>
    </w:r>
    <w:r w:rsidR="006E74B6">
      <w:rPr>
        <w:rFonts w:ascii="Arial" w:hAnsi="Arial" w:cs="Arial"/>
      </w:rPr>
      <w:t>Operacyjne DS nr 01</w:t>
    </w:r>
    <w:r>
      <w:rPr>
        <w:rFonts w:ascii="Arial" w:hAnsi="Arial" w:cs="Arial"/>
      </w:rPr>
      <w:t>/2021</w:t>
    </w:r>
  </w:p>
  <w:p w:rsidR="00745CCF" w:rsidRPr="00E10C3D" w:rsidRDefault="00745CCF" w:rsidP="00E10C3D">
    <w:pPr>
      <w:pStyle w:val="Nagwek"/>
      <w:jc w:val="right"/>
      <w:rPr>
        <w:rFonts w:ascii="Arial" w:hAnsi="Arial" w:cs="Arial"/>
      </w:rPr>
    </w:pPr>
    <w:r>
      <w:rPr>
        <w:rFonts w:ascii="Arial" w:hAnsi="Arial" w:cs="Arial"/>
      </w:rPr>
      <w:t xml:space="preserve">Załącznik nr 2.3 / </w:t>
    </w:r>
    <w:proofErr w:type="spellStart"/>
    <w:r>
      <w:rPr>
        <w:rFonts w:ascii="Arial" w:hAnsi="Arial" w:cs="Arial"/>
      </w:rPr>
      <w:t>Annex</w:t>
    </w:r>
    <w:proofErr w:type="spellEnd"/>
    <w:r>
      <w:rPr>
        <w:rFonts w:ascii="Arial" w:hAnsi="Arial" w:cs="Arial"/>
      </w:rPr>
      <w:t xml:space="preserve"> No. 2.3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40"/>
    <w:multiLevelType w:val="multilevel"/>
    <w:tmpl w:val="13562A66"/>
    <w:lvl w:ilvl="0">
      <w:start w:val="1"/>
      <w:numFmt w:val="bullet"/>
      <w:lvlText w:val=""/>
      <w:lvlJc w:val="left"/>
      <w:rPr>
        <w:rFonts w:ascii="Symbol" w:hAnsi="Symbol" w:hint="default"/>
      </w:rPr>
    </w:lvl>
    <w:lvl w:ilvl="1">
      <w:start w:val="1"/>
      <w:numFmt w:val="decimal"/>
      <w:lvlText w:val="8.%1"/>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 w15:restartNumberingAfterBreak="0">
    <w:nsid w:val="03BB5AFA"/>
    <w:multiLevelType w:val="hybridMultilevel"/>
    <w:tmpl w:val="CAA0E4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5EB383D"/>
    <w:multiLevelType w:val="hybridMultilevel"/>
    <w:tmpl w:val="73BA1D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9523C59"/>
    <w:multiLevelType w:val="hybridMultilevel"/>
    <w:tmpl w:val="E91C9C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CEF5709"/>
    <w:multiLevelType w:val="hybridMultilevel"/>
    <w:tmpl w:val="3E7EED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D220773"/>
    <w:multiLevelType w:val="hybridMultilevel"/>
    <w:tmpl w:val="DF66F12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15:restartNumberingAfterBreak="0">
    <w:nsid w:val="0D3B44C3"/>
    <w:multiLevelType w:val="hybridMultilevel"/>
    <w:tmpl w:val="8304CE7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15:restartNumberingAfterBreak="0">
    <w:nsid w:val="0DE8289C"/>
    <w:multiLevelType w:val="hybridMultilevel"/>
    <w:tmpl w:val="C3F8B292"/>
    <w:lvl w:ilvl="0" w:tplc="04150001">
      <w:start w:val="1"/>
      <w:numFmt w:val="bullet"/>
      <w:lvlText w:val=""/>
      <w:lvlJc w:val="left"/>
      <w:pPr>
        <w:ind w:left="393" w:hanging="360"/>
      </w:pPr>
      <w:rPr>
        <w:rFonts w:ascii="Symbol" w:hAnsi="Symbol" w:hint="default"/>
      </w:rPr>
    </w:lvl>
    <w:lvl w:ilvl="1" w:tplc="04150003" w:tentative="1">
      <w:start w:val="1"/>
      <w:numFmt w:val="bullet"/>
      <w:lvlText w:val="o"/>
      <w:lvlJc w:val="left"/>
      <w:pPr>
        <w:ind w:left="1113" w:hanging="360"/>
      </w:pPr>
      <w:rPr>
        <w:rFonts w:ascii="Courier New" w:hAnsi="Courier New" w:cs="Courier New" w:hint="default"/>
      </w:rPr>
    </w:lvl>
    <w:lvl w:ilvl="2" w:tplc="04150005" w:tentative="1">
      <w:start w:val="1"/>
      <w:numFmt w:val="bullet"/>
      <w:lvlText w:val=""/>
      <w:lvlJc w:val="left"/>
      <w:pPr>
        <w:ind w:left="1833" w:hanging="360"/>
      </w:pPr>
      <w:rPr>
        <w:rFonts w:ascii="Wingdings" w:hAnsi="Wingdings" w:hint="default"/>
      </w:rPr>
    </w:lvl>
    <w:lvl w:ilvl="3" w:tplc="04150001" w:tentative="1">
      <w:start w:val="1"/>
      <w:numFmt w:val="bullet"/>
      <w:lvlText w:val=""/>
      <w:lvlJc w:val="left"/>
      <w:pPr>
        <w:ind w:left="2553" w:hanging="360"/>
      </w:pPr>
      <w:rPr>
        <w:rFonts w:ascii="Symbol" w:hAnsi="Symbol" w:hint="default"/>
      </w:rPr>
    </w:lvl>
    <w:lvl w:ilvl="4" w:tplc="04150003" w:tentative="1">
      <w:start w:val="1"/>
      <w:numFmt w:val="bullet"/>
      <w:lvlText w:val="o"/>
      <w:lvlJc w:val="left"/>
      <w:pPr>
        <w:ind w:left="3273" w:hanging="360"/>
      </w:pPr>
      <w:rPr>
        <w:rFonts w:ascii="Courier New" w:hAnsi="Courier New" w:cs="Courier New" w:hint="default"/>
      </w:rPr>
    </w:lvl>
    <w:lvl w:ilvl="5" w:tplc="04150005" w:tentative="1">
      <w:start w:val="1"/>
      <w:numFmt w:val="bullet"/>
      <w:lvlText w:val=""/>
      <w:lvlJc w:val="left"/>
      <w:pPr>
        <w:ind w:left="3993" w:hanging="360"/>
      </w:pPr>
      <w:rPr>
        <w:rFonts w:ascii="Wingdings" w:hAnsi="Wingdings" w:hint="default"/>
      </w:rPr>
    </w:lvl>
    <w:lvl w:ilvl="6" w:tplc="04150001" w:tentative="1">
      <w:start w:val="1"/>
      <w:numFmt w:val="bullet"/>
      <w:lvlText w:val=""/>
      <w:lvlJc w:val="left"/>
      <w:pPr>
        <w:ind w:left="4713" w:hanging="360"/>
      </w:pPr>
      <w:rPr>
        <w:rFonts w:ascii="Symbol" w:hAnsi="Symbol" w:hint="default"/>
      </w:rPr>
    </w:lvl>
    <w:lvl w:ilvl="7" w:tplc="04150003" w:tentative="1">
      <w:start w:val="1"/>
      <w:numFmt w:val="bullet"/>
      <w:lvlText w:val="o"/>
      <w:lvlJc w:val="left"/>
      <w:pPr>
        <w:ind w:left="5433" w:hanging="360"/>
      </w:pPr>
      <w:rPr>
        <w:rFonts w:ascii="Courier New" w:hAnsi="Courier New" w:cs="Courier New" w:hint="default"/>
      </w:rPr>
    </w:lvl>
    <w:lvl w:ilvl="8" w:tplc="04150005" w:tentative="1">
      <w:start w:val="1"/>
      <w:numFmt w:val="bullet"/>
      <w:lvlText w:val=""/>
      <w:lvlJc w:val="left"/>
      <w:pPr>
        <w:ind w:left="6153" w:hanging="360"/>
      </w:pPr>
      <w:rPr>
        <w:rFonts w:ascii="Wingdings" w:hAnsi="Wingdings" w:hint="default"/>
      </w:rPr>
    </w:lvl>
  </w:abstractNum>
  <w:abstractNum w:abstractNumId="8" w15:restartNumberingAfterBreak="0">
    <w:nsid w:val="10105671"/>
    <w:multiLevelType w:val="hybridMultilevel"/>
    <w:tmpl w:val="D5EEA70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0996300"/>
    <w:multiLevelType w:val="hybridMultilevel"/>
    <w:tmpl w:val="639022BE"/>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0" w15:restartNumberingAfterBreak="0">
    <w:nsid w:val="11673D93"/>
    <w:multiLevelType w:val="hybridMultilevel"/>
    <w:tmpl w:val="E93A14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33E5662"/>
    <w:multiLevelType w:val="hybridMultilevel"/>
    <w:tmpl w:val="62DC1494"/>
    <w:lvl w:ilvl="0" w:tplc="AFEA297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98" w:hanging="360"/>
      </w:pPr>
      <w:rPr>
        <w:rFonts w:ascii="Courier New" w:hAnsi="Courier New" w:cs="Courier New" w:hint="default"/>
      </w:rPr>
    </w:lvl>
    <w:lvl w:ilvl="2" w:tplc="04150005" w:tentative="1">
      <w:start w:val="1"/>
      <w:numFmt w:val="bullet"/>
      <w:lvlText w:val=""/>
      <w:lvlJc w:val="left"/>
      <w:pPr>
        <w:ind w:left="1818" w:hanging="360"/>
      </w:pPr>
      <w:rPr>
        <w:rFonts w:ascii="Wingdings" w:hAnsi="Wingdings" w:hint="default"/>
      </w:rPr>
    </w:lvl>
    <w:lvl w:ilvl="3" w:tplc="04150001" w:tentative="1">
      <w:start w:val="1"/>
      <w:numFmt w:val="bullet"/>
      <w:lvlText w:val=""/>
      <w:lvlJc w:val="left"/>
      <w:pPr>
        <w:ind w:left="2538" w:hanging="360"/>
      </w:pPr>
      <w:rPr>
        <w:rFonts w:ascii="Symbol" w:hAnsi="Symbol" w:hint="default"/>
      </w:rPr>
    </w:lvl>
    <w:lvl w:ilvl="4" w:tplc="04150003" w:tentative="1">
      <w:start w:val="1"/>
      <w:numFmt w:val="bullet"/>
      <w:lvlText w:val="o"/>
      <w:lvlJc w:val="left"/>
      <w:pPr>
        <w:ind w:left="3258" w:hanging="360"/>
      </w:pPr>
      <w:rPr>
        <w:rFonts w:ascii="Courier New" w:hAnsi="Courier New" w:cs="Courier New" w:hint="default"/>
      </w:rPr>
    </w:lvl>
    <w:lvl w:ilvl="5" w:tplc="04150005" w:tentative="1">
      <w:start w:val="1"/>
      <w:numFmt w:val="bullet"/>
      <w:lvlText w:val=""/>
      <w:lvlJc w:val="left"/>
      <w:pPr>
        <w:ind w:left="3978" w:hanging="360"/>
      </w:pPr>
      <w:rPr>
        <w:rFonts w:ascii="Wingdings" w:hAnsi="Wingdings" w:hint="default"/>
      </w:rPr>
    </w:lvl>
    <w:lvl w:ilvl="6" w:tplc="04150001" w:tentative="1">
      <w:start w:val="1"/>
      <w:numFmt w:val="bullet"/>
      <w:lvlText w:val=""/>
      <w:lvlJc w:val="left"/>
      <w:pPr>
        <w:ind w:left="4698" w:hanging="360"/>
      </w:pPr>
      <w:rPr>
        <w:rFonts w:ascii="Symbol" w:hAnsi="Symbol" w:hint="default"/>
      </w:rPr>
    </w:lvl>
    <w:lvl w:ilvl="7" w:tplc="04150003" w:tentative="1">
      <w:start w:val="1"/>
      <w:numFmt w:val="bullet"/>
      <w:lvlText w:val="o"/>
      <w:lvlJc w:val="left"/>
      <w:pPr>
        <w:ind w:left="5418" w:hanging="360"/>
      </w:pPr>
      <w:rPr>
        <w:rFonts w:ascii="Courier New" w:hAnsi="Courier New" w:cs="Courier New" w:hint="default"/>
      </w:rPr>
    </w:lvl>
    <w:lvl w:ilvl="8" w:tplc="04150005" w:tentative="1">
      <w:start w:val="1"/>
      <w:numFmt w:val="bullet"/>
      <w:lvlText w:val=""/>
      <w:lvlJc w:val="left"/>
      <w:pPr>
        <w:ind w:left="6138" w:hanging="360"/>
      </w:pPr>
      <w:rPr>
        <w:rFonts w:ascii="Wingdings" w:hAnsi="Wingdings" w:hint="default"/>
      </w:rPr>
    </w:lvl>
  </w:abstractNum>
  <w:abstractNum w:abstractNumId="12" w15:restartNumberingAfterBreak="0">
    <w:nsid w:val="13AD16BD"/>
    <w:multiLevelType w:val="multilevel"/>
    <w:tmpl w:val="0D164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6871D3"/>
    <w:multiLevelType w:val="hybridMultilevel"/>
    <w:tmpl w:val="C96E39F0"/>
    <w:lvl w:ilvl="0" w:tplc="F904D2B4">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6A85B11"/>
    <w:multiLevelType w:val="hybridMultilevel"/>
    <w:tmpl w:val="D14A93F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6E45B7E"/>
    <w:multiLevelType w:val="hybridMultilevel"/>
    <w:tmpl w:val="76A06982"/>
    <w:lvl w:ilvl="0" w:tplc="04150001">
      <w:start w:val="1"/>
      <w:numFmt w:val="bullet"/>
      <w:lvlText w:val=""/>
      <w:lvlJc w:val="left"/>
      <w:pPr>
        <w:ind w:left="1032" w:hanging="360"/>
      </w:pPr>
      <w:rPr>
        <w:rFonts w:ascii="Symbol" w:hAnsi="Symbol" w:hint="default"/>
      </w:rPr>
    </w:lvl>
    <w:lvl w:ilvl="1" w:tplc="04150003">
      <w:start w:val="1"/>
      <w:numFmt w:val="bullet"/>
      <w:lvlText w:val="o"/>
      <w:lvlJc w:val="left"/>
      <w:pPr>
        <w:ind w:left="1752" w:hanging="360"/>
      </w:pPr>
      <w:rPr>
        <w:rFonts w:ascii="Courier New" w:hAnsi="Courier New" w:cs="Courier New" w:hint="default"/>
      </w:rPr>
    </w:lvl>
    <w:lvl w:ilvl="2" w:tplc="04150005" w:tentative="1">
      <w:start w:val="1"/>
      <w:numFmt w:val="bullet"/>
      <w:lvlText w:val=""/>
      <w:lvlJc w:val="left"/>
      <w:pPr>
        <w:ind w:left="2472" w:hanging="360"/>
      </w:pPr>
      <w:rPr>
        <w:rFonts w:ascii="Wingdings" w:hAnsi="Wingdings" w:hint="default"/>
      </w:rPr>
    </w:lvl>
    <w:lvl w:ilvl="3" w:tplc="04150001" w:tentative="1">
      <w:start w:val="1"/>
      <w:numFmt w:val="bullet"/>
      <w:lvlText w:val=""/>
      <w:lvlJc w:val="left"/>
      <w:pPr>
        <w:ind w:left="3192" w:hanging="360"/>
      </w:pPr>
      <w:rPr>
        <w:rFonts w:ascii="Symbol" w:hAnsi="Symbol" w:hint="default"/>
      </w:rPr>
    </w:lvl>
    <w:lvl w:ilvl="4" w:tplc="04150003" w:tentative="1">
      <w:start w:val="1"/>
      <w:numFmt w:val="bullet"/>
      <w:lvlText w:val="o"/>
      <w:lvlJc w:val="left"/>
      <w:pPr>
        <w:ind w:left="3912" w:hanging="360"/>
      </w:pPr>
      <w:rPr>
        <w:rFonts w:ascii="Courier New" w:hAnsi="Courier New" w:cs="Courier New" w:hint="default"/>
      </w:rPr>
    </w:lvl>
    <w:lvl w:ilvl="5" w:tplc="04150005" w:tentative="1">
      <w:start w:val="1"/>
      <w:numFmt w:val="bullet"/>
      <w:lvlText w:val=""/>
      <w:lvlJc w:val="left"/>
      <w:pPr>
        <w:ind w:left="4632" w:hanging="360"/>
      </w:pPr>
      <w:rPr>
        <w:rFonts w:ascii="Wingdings" w:hAnsi="Wingdings" w:hint="default"/>
      </w:rPr>
    </w:lvl>
    <w:lvl w:ilvl="6" w:tplc="04150001" w:tentative="1">
      <w:start w:val="1"/>
      <w:numFmt w:val="bullet"/>
      <w:lvlText w:val=""/>
      <w:lvlJc w:val="left"/>
      <w:pPr>
        <w:ind w:left="5352" w:hanging="360"/>
      </w:pPr>
      <w:rPr>
        <w:rFonts w:ascii="Symbol" w:hAnsi="Symbol" w:hint="default"/>
      </w:rPr>
    </w:lvl>
    <w:lvl w:ilvl="7" w:tplc="04150003" w:tentative="1">
      <w:start w:val="1"/>
      <w:numFmt w:val="bullet"/>
      <w:lvlText w:val="o"/>
      <w:lvlJc w:val="left"/>
      <w:pPr>
        <w:ind w:left="6072" w:hanging="360"/>
      </w:pPr>
      <w:rPr>
        <w:rFonts w:ascii="Courier New" w:hAnsi="Courier New" w:cs="Courier New" w:hint="default"/>
      </w:rPr>
    </w:lvl>
    <w:lvl w:ilvl="8" w:tplc="04150005" w:tentative="1">
      <w:start w:val="1"/>
      <w:numFmt w:val="bullet"/>
      <w:lvlText w:val=""/>
      <w:lvlJc w:val="left"/>
      <w:pPr>
        <w:ind w:left="6792" w:hanging="360"/>
      </w:pPr>
      <w:rPr>
        <w:rFonts w:ascii="Wingdings" w:hAnsi="Wingdings" w:hint="default"/>
      </w:rPr>
    </w:lvl>
  </w:abstractNum>
  <w:abstractNum w:abstractNumId="16" w15:restartNumberingAfterBreak="0">
    <w:nsid w:val="175F3F3D"/>
    <w:multiLevelType w:val="hybridMultilevel"/>
    <w:tmpl w:val="D966D996"/>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9D00194"/>
    <w:multiLevelType w:val="hybridMultilevel"/>
    <w:tmpl w:val="980A66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F3A122B"/>
    <w:multiLevelType w:val="hybridMultilevel"/>
    <w:tmpl w:val="3BEC27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F547489"/>
    <w:multiLevelType w:val="hybridMultilevel"/>
    <w:tmpl w:val="5EAA2EB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0113DFA"/>
    <w:multiLevelType w:val="hybridMultilevel"/>
    <w:tmpl w:val="753C0BDC"/>
    <w:lvl w:ilvl="0" w:tplc="04150001">
      <w:start w:val="1"/>
      <w:numFmt w:val="bullet"/>
      <w:lvlText w:val=""/>
      <w:lvlJc w:val="left"/>
      <w:pPr>
        <w:ind w:left="360" w:hanging="360"/>
      </w:pPr>
      <w:rPr>
        <w:rFonts w:ascii="Symbol" w:hAnsi="Symbol" w:hint="default"/>
      </w:rPr>
    </w:lvl>
    <w:lvl w:ilvl="1" w:tplc="BAA60164">
      <w:start w:val="1"/>
      <w:numFmt w:val="bullet"/>
      <w:lvlText w:val="-"/>
      <w:lvlJc w:val="left"/>
      <w:pPr>
        <w:ind w:left="1080" w:hanging="360"/>
      </w:pPr>
      <w:rPr>
        <w:rFonts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1" w15:restartNumberingAfterBreak="0">
    <w:nsid w:val="342F3C03"/>
    <w:multiLevelType w:val="hybridMultilevel"/>
    <w:tmpl w:val="724C2BFC"/>
    <w:lvl w:ilvl="0" w:tplc="55E47058">
      <w:start w:val="1"/>
      <w:numFmt w:val="bullet"/>
      <w:lvlText w:val=""/>
      <w:lvlJc w:val="left"/>
      <w:pPr>
        <w:ind w:left="702"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4CB0A3B"/>
    <w:multiLevelType w:val="hybridMultilevel"/>
    <w:tmpl w:val="49C44D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72A176A"/>
    <w:multiLevelType w:val="hybridMultilevel"/>
    <w:tmpl w:val="DD1AF36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15:restartNumberingAfterBreak="0">
    <w:nsid w:val="39FD5518"/>
    <w:multiLevelType w:val="hybridMultilevel"/>
    <w:tmpl w:val="D8FA8CE0"/>
    <w:lvl w:ilvl="0" w:tplc="D6121A38">
      <w:start w:val="1"/>
      <w:numFmt w:val="bullet"/>
      <w:lvlText w:val=""/>
      <w:lvlJc w:val="left"/>
      <w:pPr>
        <w:ind w:left="360" w:hanging="360"/>
      </w:pPr>
      <w:rPr>
        <w:rFonts w:ascii="Symbol" w:hAnsi="Symbol" w:hint="default"/>
        <w:sz w:val="20"/>
      </w:rPr>
    </w:lvl>
    <w:lvl w:ilvl="1" w:tplc="BAA60164">
      <w:start w:val="1"/>
      <w:numFmt w:val="bullet"/>
      <w:lvlText w:val="-"/>
      <w:lvlJc w:val="left"/>
      <w:pPr>
        <w:ind w:left="1080" w:hanging="360"/>
      </w:pPr>
      <w:rPr>
        <w:rFonts w:hint="default"/>
      </w:rPr>
    </w:lvl>
    <w:lvl w:ilvl="2" w:tplc="04150005">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5" w15:restartNumberingAfterBreak="0">
    <w:nsid w:val="3C2C2D2A"/>
    <w:multiLevelType w:val="hybridMultilevel"/>
    <w:tmpl w:val="375C2D5E"/>
    <w:lvl w:ilvl="0" w:tplc="04150001">
      <w:start w:val="1"/>
      <w:numFmt w:val="bullet"/>
      <w:lvlText w:val=""/>
      <w:lvlJc w:val="left"/>
      <w:pPr>
        <w:ind w:left="753" w:hanging="360"/>
      </w:pPr>
      <w:rPr>
        <w:rFonts w:ascii="Symbol" w:hAnsi="Symbol" w:hint="default"/>
      </w:rPr>
    </w:lvl>
    <w:lvl w:ilvl="1" w:tplc="04150003" w:tentative="1">
      <w:start w:val="1"/>
      <w:numFmt w:val="bullet"/>
      <w:lvlText w:val="o"/>
      <w:lvlJc w:val="left"/>
      <w:pPr>
        <w:ind w:left="1473" w:hanging="360"/>
      </w:pPr>
      <w:rPr>
        <w:rFonts w:ascii="Courier New" w:hAnsi="Courier New" w:cs="Courier New" w:hint="default"/>
      </w:rPr>
    </w:lvl>
    <w:lvl w:ilvl="2" w:tplc="04150005" w:tentative="1">
      <w:start w:val="1"/>
      <w:numFmt w:val="bullet"/>
      <w:lvlText w:val=""/>
      <w:lvlJc w:val="left"/>
      <w:pPr>
        <w:ind w:left="2193" w:hanging="360"/>
      </w:pPr>
      <w:rPr>
        <w:rFonts w:ascii="Wingdings" w:hAnsi="Wingdings" w:hint="default"/>
      </w:rPr>
    </w:lvl>
    <w:lvl w:ilvl="3" w:tplc="04150001" w:tentative="1">
      <w:start w:val="1"/>
      <w:numFmt w:val="bullet"/>
      <w:lvlText w:val=""/>
      <w:lvlJc w:val="left"/>
      <w:pPr>
        <w:ind w:left="2913" w:hanging="360"/>
      </w:pPr>
      <w:rPr>
        <w:rFonts w:ascii="Symbol" w:hAnsi="Symbol" w:hint="default"/>
      </w:rPr>
    </w:lvl>
    <w:lvl w:ilvl="4" w:tplc="04150003" w:tentative="1">
      <w:start w:val="1"/>
      <w:numFmt w:val="bullet"/>
      <w:lvlText w:val="o"/>
      <w:lvlJc w:val="left"/>
      <w:pPr>
        <w:ind w:left="3633" w:hanging="360"/>
      </w:pPr>
      <w:rPr>
        <w:rFonts w:ascii="Courier New" w:hAnsi="Courier New" w:cs="Courier New" w:hint="default"/>
      </w:rPr>
    </w:lvl>
    <w:lvl w:ilvl="5" w:tplc="04150005" w:tentative="1">
      <w:start w:val="1"/>
      <w:numFmt w:val="bullet"/>
      <w:lvlText w:val=""/>
      <w:lvlJc w:val="left"/>
      <w:pPr>
        <w:ind w:left="4353" w:hanging="360"/>
      </w:pPr>
      <w:rPr>
        <w:rFonts w:ascii="Wingdings" w:hAnsi="Wingdings" w:hint="default"/>
      </w:rPr>
    </w:lvl>
    <w:lvl w:ilvl="6" w:tplc="04150001" w:tentative="1">
      <w:start w:val="1"/>
      <w:numFmt w:val="bullet"/>
      <w:lvlText w:val=""/>
      <w:lvlJc w:val="left"/>
      <w:pPr>
        <w:ind w:left="5073" w:hanging="360"/>
      </w:pPr>
      <w:rPr>
        <w:rFonts w:ascii="Symbol" w:hAnsi="Symbol" w:hint="default"/>
      </w:rPr>
    </w:lvl>
    <w:lvl w:ilvl="7" w:tplc="04150003" w:tentative="1">
      <w:start w:val="1"/>
      <w:numFmt w:val="bullet"/>
      <w:lvlText w:val="o"/>
      <w:lvlJc w:val="left"/>
      <w:pPr>
        <w:ind w:left="5793" w:hanging="360"/>
      </w:pPr>
      <w:rPr>
        <w:rFonts w:ascii="Courier New" w:hAnsi="Courier New" w:cs="Courier New" w:hint="default"/>
      </w:rPr>
    </w:lvl>
    <w:lvl w:ilvl="8" w:tplc="04150005" w:tentative="1">
      <w:start w:val="1"/>
      <w:numFmt w:val="bullet"/>
      <w:lvlText w:val=""/>
      <w:lvlJc w:val="left"/>
      <w:pPr>
        <w:ind w:left="6513" w:hanging="360"/>
      </w:pPr>
      <w:rPr>
        <w:rFonts w:ascii="Wingdings" w:hAnsi="Wingdings" w:hint="default"/>
      </w:rPr>
    </w:lvl>
  </w:abstractNum>
  <w:abstractNum w:abstractNumId="26" w15:restartNumberingAfterBreak="0">
    <w:nsid w:val="3FA96D58"/>
    <w:multiLevelType w:val="hybridMultilevel"/>
    <w:tmpl w:val="1F2A0EBA"/>
    <w:lvl w:ilvl="0" w:tplc="04150001">
      <w:start w:val="1"/>
      <w:numFmt w:val="bullet"/>
      <w:lvlText w:val=""/>
      <w:lvlJc w:val="left"/>
      <w:pPr>
        <w:ind w:left="2203" w:hanging="360"/>
      </w:pPr>
      <w:rPr>
        <w:rFonts w:ascii="Symbol" w:hAnsi="Symbol" w:hint="default"/>
      </w:rPr>
    </w:lvl>
    <w:lvl w:ilvl="1" w:tplc="04150003" w:tentative="1">
      <w:start w:val="1"/>
      <w:numFmt w:val="bullet"/>
      <w:lvlText w:val="o"/>
      <w:lvlJc w:val="left"/>
      <w:pPr>
        <w:ind w:left="2923" w:hanging="360"/>
      </w:pPr>
      <w:rPr>
        <w:rFonts w:ascii="Courier New" w:hAnsi="Courier New" w:cs="Courier New" w:hint="default"/>
      </w:rPr>
    </w:lvl>
    <w:lvl w:ilvl="2" w:tplc="04150005" w:tentative="1">
      <w:start w:val="1"/>
      <w:numFmt w:val="bullet"/>
      <w:lvlText w:val=""/>
      <w:lvlJc w:val="left"/>
      <w:pPr>
        <w:ind w:left="3643" w:hanging="360"/>
      </w:pPr>
      <w:rPr>
        <w:rFonts w:ascii="Wingdings" w:hAnsi="Wingdings" w:hint="default"/>
      </w:rPr>
    </w:lvl>
    <w:lvl w:ilvl="3" w:tplc="04150001" w:tentative="1">
      <w:start w:val="1"/>
      <w:numFmt w:val="bullet"/>
      <w:lvlText w:val=""/>
      <w:lvlJc w:val="left"/>
      <w:pPr>
        <w:ind w:left="4363" w:hanging="360"/>
      </w:pPr>
      <w:rPr>
        <w:rFonts w:ascii="Symbol" w:hAnsi="Symbol" w:hint="default"/>
      </w:rPr>
    </w:lvl>
    <w:lvl w:ilvl="4" w:tplc="04150003" w:tentative="1">
      <w:start w:val="1"/>
      <w:numFmt w:val="bullet"/>
      <w:lvlText w:val="o"/>
      <w:lvlJc w:val="left"/>
      <w:pPr>
        <w:ind w:left="5083" w:hanging="360"/>
      </w:pPr>
      <w:rPr>
        <w:rFonts w:ascii="Courier New" w:hAnsi="Courier New" w:cs="Courier New" w:hint="default"/>
      </w:rPr>
    </w:lvl>
    <w:lvl w:ilvl="5" w:tplc="04150005" w:tentative="1">
      <w:start w:val="1"/>
      <w:numFmt w:val="bullet"/>
      <w:lvlText w:val=""/>
      <w:lvlJc w:val="left"/>
      <w:pPr>
        <w:ind w:left="5803" w:hanging="360"/>
      </w:pPr>
      <w:rPr>
        <w:rFonts w:ascii="Wingdings" w:hAnsi="Wingdings" w:hint="default"/>
      </w:rPr>
    </w:lvl>
    <w:lvl w:ilvl="6" w:tplc="04150001" w:tentative="1">
      <w:start w:val="1"/>
      <w:numFmt w:val="bullet"/>
      <w:lvlText w:val=""/>
      <w:lvlJc w:val="left"/>
      <w:pPr>
        <w:ind w:left="6523" w:hanging="360"/>
      </w:pPr>
      <w:rPr>
        <w:rFonts w:ascii="Symbol" w:hAnsi="Symbol" w:hint="default"/>
      </w:rPr>
    </w:lvl>
    <w:lvl w:ilvl="7" w:tplc="04150003" w:tentative="1">
      <w:start w:val="1"/>
      <w:numFmt w:val="bullet"/>
      <w:lvlText w:val="o"/>
      <w:lvlJc w:val="left"/>
      <w:pPr>
        <w:ind w:left="7243" w:hanging="360"/>
      </w:pPr>
      <w:rPr>
        <w:rFonts w:ascii="Courier New" w:hAnsi="Courier New" w:cs="Courier New" w:hint="default"/>
      </w:rPr>
    </w:lvl>
    <w:lvl w:ilvl="8" w:tplc="04150005" w:tentative="1">
      <w:start w:val="1"/>
      <w:numFmt w:val="bullet"/>
      <w:lvlText w:val=""/>
      <w:lvlJc w:val="left"/>
      <w:pPr>
        <w:ind w:left="7963" w:hanging="360"/>
      </w:pPr>
      <w:rPr>
        <w:rFonts w:ascii="Wingdings" w:hAnsi="Wingdings" w:hint="default"/>
      </w:rPr>
    </w:lvl>
  </w:abstractNum>
  <w:abstractNum w:abstractNumId="27" w15:restartNumberingAfterBreak="0">
    <w:nsid w:val="4D3E1993"/>
    <w:multiLevelType w:val="multilevel"/>
    <w:tmpl w:val="68D08F86"/>
    <w:lvl w:ilvl="0">
      <w:start w:val="1"/>
      <w:numFmt w:val="decimal"/>
      <w:lvlText w:val="%1."/>
      <w:lvlJc w:val="left"/>
      <w:pPr>
        <w:ind w:left="357" w:hanging="357"/>
      </w:pPr>
      <w:rPr>
        <w:rFonts w:hint="default"/>
        <w:b/>
      </w:rPr>
    </w:lvl>
    <w:lvl w:ilvl="1">
      <w:start w:val="1"/>
      <w:numFmt w:val="decimal"/>
      <w:isLgl/>
      <w:lvlText w:val="%1.%2."/>
      <w:lvlJc w:val="left"/>
      <w:pPr>
        <w:ind w:left="357" w:hanging="357"/>
      </w:pPr>
      <w:rPr>
        <w:rFonts w:hint="default"/>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357" w:hanging="357"/>
      </w:pPr>
      <w:rPr>
        <w:rFonts w:hint="default"/>
      </w:rPr>
    </w:lvl>
    <w:lvl w:ilvl="5">
      <w:start w:val="1"/>
      <w:numFmt w:val="decimal"/>
      <w:isLgl/>
      <w:lvlText w:val="%1.%2.%3.%4.%5.%6."/>
      <w:lvlJc w:val="left"/>
      <w:pPr>
        <w:ind w:left="357" w:hanging="357"/>
      </w:pPr>
      <w:rPr>
        <w:rFonts w:hint="default"/>
      </w:rPr>
    </w:lvl>
    <w:lvl w:ilvl="6">
      <w:start w:val="1"/>
      <w:numFmt w:val="decimal"/>
      <w:isLgl/>
      <w:lvlText w:val="%1.%2.%3.%4.%5.%6.%7."/>
      <w:lvlJc w:val="left"/>
      <w:pPr>
        <w:ind w:left="357" w:hanging="357"/>
      </w:pPr>
      <w:rPr>
        <w:rFonts w:hint="default"/>
      </w:rPr>
    </w:lvl>
    <w:lvl w:ilvl="7">
      <w:start w:val="1"/>
      <w:numFmt w:val="decimal"/>
      <w:isLgl/>
      <w:lvlText w:val="%1.%2.%3.%4.%5.%6.%7.%8."/>
      <w:lvlJc w:val="left"/>
      <w:pPr>
        <w:ind w:left="357" w:hanging="357"/>
      </w:pPr>
      <w:rPr>
        <w:rFonts w:hint="default"/>
      </w:rPr>
    </w:lvl>
    <w:lvl w:ilvl="8">
      <w:start w:val="1"/>
      <w:numFmt w:val="decimal"/>
      <w:isLgl/>
      <w:lvlText w:val="%1.%2.%3.%4.%5.%6.%7.%8.%9."/>
      <w:lvlJc w:val="left"/>
      <w:pPr>
        <w:ind w:left="357" w:hanging="357"/>
      </w:pPr>
      <w:rPr>
        <w:rFonts w:hint="default"/>
      </w:rPr>
    </w:lvl>
  </w:abstractNum>
  <w:abstractNum w:abstractNumId="28" w15:restartNumberingAfterBreak="0">
    <w:nsid w:val="4E5729FC"/>
    <w:multiLevelType w:val="hybridMultilevel"/>
    <w:tmpl w:val="DCD45596"/>
    <w:lvl w:ilvl="0" w:tplc="04150001">
      <w:start w:val="1"/>
      <w:numFmt w:val="bullet"/>
      <w:lvlText w:val=""/>
      <w:lvlJc w:val="left"/>
      <w:pPr>
        <w:ind w:left="360" w:hanging="360"/>
      </w:pPr>
      <w:rPr>
        <w:rFonts w:ascii="Symbol" w:hAnsi="Symbol" w:hint="default"/>
      </w:rPr>
    </w:lvl>
    <w:lvl w:ilvl="1" w:tplc="BAA60164">
      <w:start w:val="1"/>
      <w:numFmt w:val="bullet"/>
      <w:lvlText w:val="-"/>
      <w:lvlJc w:val="left"/>
      <w:pPr>
        <w:ind w:left="1080" w:hanging="360"/>
      </w:pPr>
      <w:rPr>
        <w:rFonts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9" w15:restartNumberingAfterBreak="0">
    <w:nsid w:val="546C7A38"/>
    <w:multiLevelType w:val="hybridMultilevel"/>
    <w:tmpl w:val="B62AF89E"/>
    <w:lvl w:ilvl="0" w:tplc="04150001">
      <w:start w:val="1"/>
      <w:numFmt w:val="bullet"/>
      <w:lvlText w:val=""/>
      <w:lvlJc w:val="left"/>
      <w:pPr>
        <w:ind w:left="1032" w:hanging="360"/>
      </w:pPr>
      <w:rPr>
        <w:rFonts w:ascii="Symbol" w:hAnsi="Symbol" w:hint="default"/>
      </w:rPr>
    </w:lvl>
    <w:lvl w:ilvl="1" w:tplc="04150003" w:tentative="1">
      <w:start w:val="1"/>
      <w:numFmt w:val="bullet"/>
      <w:lvlText w:val="o"/>
      <w:lvlJc w:val="left"/>
      <w:pPr>
        <w:ind w:left="1752" w:hanging="360"/>
      </w:pPr>
      <w:rPr>
        <w:rFonts w:ascii="Courier New" w:hAnsi="Courier New" w:cs="Courier New" w:hint="default"/>
      </w:rPr>
    </w:lvl>
    <w:lvl w:ilvl="2" w:tplc="04150005" w:tentative="1">
      <w:start w:val="1"/>
      <w:numFmt w:val="bullet"/>
      <w:lvlText w:val=""/>
      <w:lvlJc w:val="left"/>
      <w:pPr>
        <w:ind w:left="2472" w:hanging="360"/>
      </w:pPr>
      <w:rPr>
        <w:rFonts w:ascii="Wingdings" w:hAnsi="Wingdings" w:hint="default"/>
      </w:rPr>
    </w:lvl>
    <w:lvl w:ilvl="3" w:tplc="04150001" w:tentative="1">
      <w:start w:val="1"/>
      <w:numFmt w:val="bullet"/>
      <w:lvlText w:val=""/>
      <w:lvlJc w:val="left"/>
      <w:pPr>
        <w:ind w:left="3192" w:hanging="360"/>
      </w:pPr>
      <w:rPr>
        <w:rFonts w:ascii="Symbol" w:hAnsi="Symbol" w:hint="default"/>
      </w:rPr>
    </w:lvl>
    <w:lvl w:ilvl="4" w:tplc="04150003" w:tentative="1">
      <w:start w:val="1"/>
      <w:numFmt w:val="bullet"/>
      <w:lvlText w:val="o"/>
      <w:lvlJc w:val="left"/>
      <w:pPr>
        <w:ind w:left="3912" w:hanging="360"/>
      </w:pPr>
      <w:rPr>
        <w:rFonts w:ascii="Courier New" w:hAnsi="Courier New" w:cs="Courier New" w:hint="default"/>
      </w:rPr>
    </w:lvl>
    <w:lvl w:ilvl="5" w:tplc="04150005" w:tentative="1">
      <w:start w:val="1"/>
      <w:numFmt w:val="bullet"/>
      <w:lvlText w:val=""/>
      <w:lvlJc w:val="left"/>
      <w:pPr>
        <w:ind w:left="4632" w:hanging="360"/>
      </w:pPr>
      <w:rPr>
        <w:rFonts w:ascii="Wingdings" w:hAnsi="Wingdings" w:hint="default"/>
      </w:rPr>
    </w:lvl>
    <w:lvl w:ilvl="6" w:tplc="04150001" w:tentative="1">
      <w:start w:val="1"/>
      <w:numFmt w:val="bullet"/>
      <w:lvlText w:val=""/>
      <w:lvlJc w:val="left"/>
      <w:pPr>
        <w:ind w:left="5352" w:hanging="360"/>
      </w:pPr>
      <w:rPr>
        <w:rFonts w:ascii="Symbol" w:hAnsi="Symbol" w:hint="default"/>
      </w:rPr>
    </w:lvl>
    <w:lvl w:ilvl="7" w:tplc="04150003" w:tentative="1">
      <w:start w:val="1"/>
      <w:numFmt w:val="bullet"/>
      <w:lvlText w:val="o"/>
      <w:lvlJc w:val="left"/>
      <w:pPr>
        <w:ind w:left="6072" w:hanging="360"/>
      </w:pPr>
      <w:rPr>
        <w:rFonts w:ascii="Courier New" w:hAnsi="Courier New" w:cs="Courier New" w:hint="default"/>
      </w:rPr>
    </w:lvl>
    <w:lvl w:ilvl="8" w:tplc="04150005" w:tentative="1">
      <w:start w:val="1"/>
      <w:numFmt w:val="bullet"/>
      <w:lvlText w:val=""/>
      <w:lvlJc w:val="left"/>
      <w:pPr>
        <w:ind w:left="6792" w:hanging="360"/>
      </w:pPr>
      <w:rPr>
        <w:rFonts w:ascii="Wingdings" w:hAnsi="Wingdings" w:hint="default"/>
      </w:rPr>
    </w:lvl>
  </w:abstractNum>
  <w:abstractNum w:abstractNumId="30" w15:restartNumberingAfterBreak="0">
    <w:nsid w:val="55322E46"/>
    <w:multiLevelType w:val="hybridMultilevel"/>
    <w:tmpl w:val="CE6C8AC8"/>
    <w:lvl w:ilvl="0" w:tplc="04150001">
      <w:start w:val="1"/>
      <w:numFmt w:val="bullet"/>
      <w:lvlText w:val=""/>
      <w:lvlJc w:val="left"/>
      <w:pPr>
        <w:ind w:left="774" w:hanging="360"/>
      </w:pPr>
      <w:rPr>
        <w:rFonts w:ascii="Symbol" w:hAnsi="Symbol" w:hint="default"/>
      </w:rPr>
    </w:lvl>
    <w:lvl w:ilvl="1" w:tplc="04150003" w:tentative="1">
      <w:start w:val="1"/>
      <w:numFmt w:val="bullet"/>
      <w:lvlText w:val="o"/>
      <w:lvlJc w:val="left"/>
      <w:pPr>
        <w:ind w:left="1494" w:hanging="360"/>
      </w:pPr>
      <w:rPr>
        <w:rFonts w:ascii="Courier New" w:hAnsi="Courier New" w:cs="Courier New" w:hint="default"/>
      </w:rPr>
    </w:lvl>
    <w:lvl w:ilvl="2" w:tplc="04150005" w:tentative="1">
      <w:start w:val="1"/>
      <w:numFmt w:val="bullet"/>
      <w:lvlText w:val=""/>
      <w:lvlJc w:val="left"/>
      <w:pPr>
        <w:ind w:left="2214" w:hanging="360"/>
      </w:pPr>
      <w:rPr>
        <w:rFonts w:ascii="Wingdings" w:hAnsi="Wingdings" w:hint="default"/>
      </w:rPr>
    </w:lvl>
    <w:lvl w:ilvl="3" w:tplc="04150001" w:tentative="1">
      <w:start w:val="1"/>
      <w:numFmt w:val="bullet"/>
      <w:lvlText w:val=""/>
      <w:lvlJc w:val="left"/>
      <w:pPr>
        <w:ind w:left="2934" w:hanging="360"/>
      </w:pPr>
      <w:rPr>
        <w:rFonts w:ascii="Symbol" w:hAnsi="Symbol" w:hint="default"/>
      </w:rPr>
    </w:lvl>
    <w:lvl w:ilvl="4" w:tplc="04150003" w:tentative="1">
      <w:start w:val="1"/>
      <w:numFmt w:val="bullet"/>
      <w:lvlText w:val="o"/>
      <w:lvlJc w:val="left"/>
      <w:pPr>
        <w:ind w:left="3654" w:hanging="360"/>
      </w:pPr>
      <w:rPr>
        <w:rFonts w:ascii="Courier New" w:hAnsi="Courier New" w:cs="Courier New" w:hint="default"/>
      </w:rPr>
    </w:lvl>
    <w:lvl w:ilvl="5" w:tplc="04150005" w:tentative="1">
      <w:start w:val="1"/>
      <w:numFmt w:val="bullet"/>
      <w:lvlText w:val=""/>
      <w:lvlJc w:val="left"/>
      <w:pPr>
        <w:ind w:left="4374" w:hanging="360"/>
      </w:pPr>
      <w:rPr>
        <w:rFonts w:ascii="Wingdings" w:hAnsi="Wingdings" w:hint="default"/>
      </w:rPr>
    </w:lvl>
    <w:lvl w:ilvl="6" w:tplc="04150001" w:tentative="1">
      <w:start w:val="1"/>
      <w:numFmt w:val="bullet"/>
      <w:lvlText w:val=""/>
      <w:lvlJc w:val="left"/>
      <w:pPr>
        <w:ind w:left="5094" w:hanging="360"/>
      </w:pPr>
      <w:rPr>
        <w:rFonts w:ascii="Symbol" w:hAnsi="Symbol" w:hint="default"/>
      </w:rPr>
    </w:lvl>
    <w:lvl w:ilvl="7" w:tplc="04150003" w:tentative="1">
      <w:start w:val="1"/>
      <w:numFmt w:val="bullet"/>
      <w:lvlText w:val="o"/>
      <w:lvlJc w:val="left"/>
      <w:pPr>
        <w:ind w:left="5814" w:hanging="360"/>
      </w:pPr>
      <w:rPr>
        <w:rFonts w:ascii="Courier New" w:hAnsi="Courier New" w:cs="Courier New" w:hint="default"/>
      </w:rPr>
    </w:lvl>
    <w:lvl w:ilvl="8" w:tplc="04150005" w:tentative="1">
      <w:start w:val="1"/>
      <w:numFmt w:val="bullet"/>
      <w:lvlText w:val=""/>
      <w:lvlJc w:val="left"/>
      <w:pPr>
        <w:ind w:left="6534" w:hanging="360"/>
      </w:pPr>
      <w:rPr>
        <w:rFonts w:ascii="Wingdings" w:hAnsi="Wingdings" w:hint="default"/>
      </w:rPr>
    </w:lvl>
  </w:abstractNum>
  <w:abstractNum w:abstractNumId="31" w15:restartNumberingAfterBreak="0">
    <w:nsid w:val="5AB80D28"/>
    <w:multiLevelType w:val="hybridMultilevel"/>
    <w:tmpl w:val="5ABC72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B691153"/>
    <w:multiLevelType w:val="hybridMultilevel"/>
    <w:tmpl w:val="C0481E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D5A1C6D"/>
    <w:multiLevelType w:val="hybridMultilevel"/>
    <w:tmpl w:val="621E84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DC63891"/>
    <w:multiLevelType w:val="hybridMultilevel"/>
    <w:tmpl w:val="2A4AA26E"/>
    <w:lvl w:ilvl="0" w:tplc="B128EC20">
      <w:start w:val="1"/>
      <w:numFmt w:val="bullet"/>
      <w:lvlText w:val=""/>
      <w:lvlJc w:val="left"/>
      <w:pPr>
        <w:ind w:left="702" w:hanging="360"/>
      </w:pPr>
      <w:rPr>
        <w:rFonts w:ascii="Symbol" w:hAnsi="Symbol" w:hint="default"/>
      </w:rPr>
    </w:lvl>
    <w:lvl w:ilvl="1" w:tplc="04150003" w:tentative="1">
      <w:start w:val="1"/>
      <w:numFmt w:val="bullet"/>
      <w:lvlText w:val="o"/>
      <w:lvlJc w:val="left"/>
      <w:pPr>
        <w:ind w:left="1422" w:hanging="360"/>
      </w:pPr>
      <w:rPr>
        <w:rFonts w:ascii="Courier New" w:hAnsi="Courier New" w:cs="Courier New" w:hint="default"/>
      </w:rPr>
    </w:lvl>
    <w:lvl w:ilvl="2" w:tplc="04150005" w:tentative="1">
      <w:start w:val="1"/>
      <w:numFmt w:val="bullet"/>
      <w:lvlText w:val=""/>
      <w:lvlJc w:val="left"/>
      <w:pPr>
        <w:ind w:left="2142" w:hanging="360"/>
      </w:pPr>
      <w:rPr>
        <w:rFonts w:ascii="Wingdings" w:hAnsi="Wingdings" w:hint="default"/>
      </w:rPr>
    </w:lvl>
    <w:lvl w:ilvl="3" w:tplc="04150001" w:tentative="1">
      <w:start w:val="1"/>
      <w:numFmt w:val="bullet"/>
      <w:lvlText w:val=""/>
      <w:lvlJc w:val="left"/>
      <w:pPr>
        <w:ind w:left="2862" w:hanging="360"/>
      </w:pPr>
      <w:rPr>
        <w:rFonts w:ascii="Symbol" w:hAnsi="Symbol" w:hint="default"/>
      </w:rPr>
    </w:lvl>
    <w:lvl w:ilvl="4" w:tplc="04150003" w:tentative="1">
      <w:start w:val="1"/>
      <w:numFmt w:val="bullet"/>
      <w:lvlText w:val="o"/>
      <w:lvlJc w:val="left"/>
      <w:pPr>
        <w:ind w:left="3582" w:hanging="360"/>
      </w:pPr>
      <w:rPr>
        <w:rFonts w:ascii="Courier New" w:hAnsi="Courier New" w:cs="Courier New" w:hint="default"/>
      </w:rPr>
    </w:lvl>
    <w:lvl w:ilvl="5" w:tplc="04150005" w:tentative="1">
      <w:start w:val="1"/>
      <w:numFmt w:val="bullet"/>
      <w:lvlText w:val=""/>
      <w:lvlJc w:val="left"/>
      <w:pPr>
        <w:ind w:left="4302" w:hanging="360"/>
      </w:pPr>
      <w:rPr>
        <w:rFonts w:ascii="Wingdings" w:hAnsi="Wingdings" w:hint="default"/>
      </w:rPr>
    </w:lvl>
    <w:lvl w:ilvl="6" w:tplc="04150001" w:tentative="1">
      <w:start w:val="1"/>
      <w:numFmt w:val="bullet"/>
      <w:lvlText w:val=""/>
      <w:lvlJc w:val="left"/>
      <w:pPr>
        <w:ind w:left="5022" w:hanging="360"/>
      </w:pPr>
      <w:rPr>
        <w:rFonts w:ascii="Symbol" w:hAnsi="Symbol" w:hint="default"/>
      </w:rPr>
    </w:lvl>
    <w:lvl w:ilvl="7" w:tplc="04150003" w:tentative="1">
      <w:start w:val="1"/>
      <w:numFmt w:val="bullet"/>
      <w:lvlText w:val="o"/>
      <w:lvlJc w:val="left"/>
      <w:pPr>
        <w:ind w:left="5742" w:hanging="360"/>
      </w:pPr>
      <w:rPr>
        <w:rFonts w:ascii="Courier New" w:hAnsi="Courier New" w:cs="Courier New" w:hint="default"/>
      </w:rPr>
    </w:lvl>
    <w:lvl w:ilvl="8" w:tplc="04150005" w:tentative="1">
      <w:start w:val="1"/>
      <w:numFmt w:val="bullet"/>
      <w:lvlText w:val=""/>
      <w:lvlJc w:val="left"/>
      <w:pPr>
        <w:ind w:left="6462" w:hanging="360"/>
      </w:pPr>
      <w:rPr>
        <w:rFonts w:ascii="Wingdings" w:hAnsi="Wingdings" w:hint="default"/>
      </w:rPr>
    </w:lvl>
  </w:abstractNum>
  <w:abstractNum w:abstractNumId="35" w15:restartNumberingAfterBreak="0">
    <w:nsid w:val="5F43518A"/>
    <w:multiLevelType w:val="hybridMultilevel"/>
    <w:tmpl w:val="BA1EA5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62C73652"/>
    <w:multiLevelType w:val="hybridMultilevel"/>
    <w:tmpl w:val="48E28B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6737044F"/>
    <w:multiLevelType w:val="hybridMultilevel"/>
    <w:tmpl w:val="E32E013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8" w15:restartNumberingAfterBreak="0">
    <w:nsid w:val="67D94A2E"/>
    <w:multiLevelType w:val="multilevel"/>
    <w:tmpl w:val="EB768BFA"/>
    <w:lvl w:ilvl="0">
      <w:start w:val="1"/>
      <w:numFmt w:val="decimal"/>
      <w:lvlText w:val="%1."/>
      <w:lvlJc w:val="left"/>
      <w:pPr>
        <w:ind w:left="360" w:hanging="360"/>
      </w:pPr>
      <w:rPr>
        <w:b/>
        <w:sz w:val="2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6BCC2FF9"/>
    <w:multiLevelType w:val="hybridMultilevel"/>
    <w:tmpl w:val="FBE0648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0" w15:restartNumberingAfterBreak="0">
    <w:nsid w:val="6D2B5950"/>
    <w:multiLevelType w:val="hybridMultilevel"/>
    <w:tmpl w:val="6BA40D4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1" w15:restartNumberingAfterBreak="0">
    <w:nsid w:val="6D8436EF"/>
    <w:multiLevelType w:val="multilevel"/>
    <w:tmpl w:val="5FD87C28"/>
    <w:lvl w:ilvl="0">
      <w:start w:val="1"/>
      <w:numFmt w:val="decimal"/>
      <w:lvlText w:val="%1."/>
      <w:lvlJc w:val="left"/>
      <w:pPr>
        <w:ind w:left="357" w:hanging="357"/>
      </w:pPr>
      <w:rPr>
        <w:rFonts w:hint="default"/>
      </w:rPr>
    </w:lvl>
    <w:lvl w:ilvl="1">
      <w:start w:val="1"/>
      <w:numFmt w:val="decimal"/>
      <w:lvlText w:val="%1.%2."/>
      <w:lvlJc w:val="left"/>
      <w:pPr>
        <w:ind w:left="357" w:hanging="35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2" w15:restartNumberingAfterBreak="0">
    <w:nsid w:val="6F2E793E"/>
    <w:multiLevelType w:val="hybridMultilevel"/>
    <w:tmpl w:val="452C295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3" w15:restartNumberingAfterBreak="0">
    <w:nsid w:val="6FA30734"/>
    <w:multiLevelType w:val="hybridMultilevel"/>
    <w:tmpl w:val="F9FE0DE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4" w15:restartNumberingAfterBreak="0">
    <w:nsid w:val="744A1EEB"/>
    <w:multiLevelType w:val="hybridMultilevel"/>
    <w:tmpl w:val="61CA1FD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5" w15:restartNumberingAfterBreak="0">
    <w:nsid w:val="76881F96"/>
    <w:multiLevelType w:val="hybridMultilevel"/>
    <w:tmpl w:val="DFA8E2E4"/>
    <w:lvl w:ilvl="0" w:tplc="55E47058">
      <w:start w:val="1"/>
      <w:numFmt w:val="bullet"/>
      <w:lvlText w:val=""/>
      <w:lvlJc w:val="left"/>
      <w:pPr>
        <w:ind w:left="702"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7402961"/>
    <w:multiLevelType w:val="hybridMultilevel"/>
    <w:tmpl w:val="A81850B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7" w15:restartNumberingAfterBreak="0">
    <w:nsid w:val="7B024B82"/>
    <w:multiLevelType w:val="hybridMultilevel"/>
    <w:tmpl w:val="0262C644"/>
    <w:lvl w:ilvl="0" w:tplc="BAA60164">
      <w:start w:val="1"/>
      <w:numFmt w:val="bullet"/>
      <w:lvlText w:val="-"/>
      <w:lvlJc w:val="left"/>
      <w:pPr>
        <w:ind w:left="1032" w:hanging="360"/>
      </w:pPr>
      <w:rPr>
        <w:rFonts w:hint="default"/>
      </w:rPr>
    </w:lvl>
    <w:lvl w:ilvl="1" w:tplc="04150003">
      <w:start w:val="1"/>
      <w:numFmt w:val="bullet"/>
      <w:lvlText w:val="o"/>
      <w:lvlJc w:val="left"/>
      <w:pPr>
        <w:ind w:left="1752" w:hanging="360"/>
      </w:pPr>
      <w:rPr>
        <w:rFonts w:ascii="Courier New" w:hAnsi="Courier New" w:cs="Courier New" w:hint="default"/>
      </w:rPr>
    </w:lvl>
    <w:lvl w:ilvl="2" w:tplc="04150005" w:tentative="1">
      <w:start w:val="1"/>
      <w:numFmt w:val="bullet"/>
      <w:lvlText w:val=""/>
      <w:lvlJc w:val="left"/>
      <w:pPr>
        <w:ind w:left="2472" w:hanging="360"/>
      </w:pPr>
      <w:rPr>
        <w:rFonts w:ascii="Wingdings" w:hAnsi="Wingdings" w:hint="default"/>
      </w:rPr>
    </w:lvl>
    <w:lvl w:ilvl="3" w:tplc="04150001" w:tentative="1">
      <w:start w:val="1"/>
      <w:numFmt w:val="bullet"/>
      <w:lvlText w:val=""/>
      <w:lvlJc w:val="left"/>
      <w:pPr>
        <w:ind w:left="3192" w:hanging="360"/>
      </w:pPr>
      <w:rPr>
        <w:rFonts w:ascii="Symbol" w:hAnsi="Symbol" w:hint="default"/>
      </w:rPr>
    </w:lvl>
    <w:lvl w:ilvl="4" w:tplc="04150003" w:tentative="1">
      <w:start w:val="1"/>
      <w:numFmt w:val="bullet"/>
      <w:lvlText w:val="o"/>
      <w:lvlJc w:val="left"/>
      <w:pPr>
        <w:ind w:left="3912" w:hanging="360"/>
      </w:pPr>
      <w:rPr>
        <w:rFonts w:ascii="Courier New" w:hAnsi="Courier New" w:cs="Courier New" w:hint="default"/>
      </w:rPr>
    </w:lvl>
    <w:lvl w:ilvl="5" w:tplc="04150005" w:tentative="1">
      <w:start w:val="1"/>
      <w:numFmt w:val="bullet"/>
      <w:lvlText w:val=""/>
      <w:lvlJc w:val="left"/>
      <w:pPr>
        <w:ind w:left="4632" w:hanging="360"/>
      </w:pPr>
      <w:rPr>
        <w:rFonts w:ascii="Wingdings" w:hAnsi="Wingdings" w:hint="default"/>
      </w:rPr>
    </w:lvl>
    <w:lvl w:ilvl="6" w:tplc="04150001" w:tentative="1">
      <w:start w:val="1"/>
      <w:numFmt w:val="bullet"/>
      <w:lvlText w:val=""/>
      <w:lvlJc w:val="left"/>
      <w:pPr>
        <w:ind w:left="5352" w:hanging="360"/>
      </w:pPr>
      <w:rPr>
        <w:rFonts w:ascii="Symbol" w:hAnsi="Symbol" w:hint="default"/>
      </w:rPr>
    </w:lvl>
    <w:lvl w:ilvl="7" w:tplc="04150003" w:tentative="1">
      <w:start w:val="1"/>
      <w:numFmt w:val="bullet"/>
      <w:lvlText w:val="o"/>
      <w:lvlJc w:val="left"/>
      <w:pPr>
        <w:ind w:left="6072" w:hanging="360"/>
      </w:pPr>
      <w:rPr>
        <w:rFonts w:ascii="Courier New" w:hAnsi="Courier New" w:cs="Courier New" w:hint="default"/>
      </w:rPr>
    </w:lvl>
    <w:lvl w:ilvl="8" w:tplc="04150005" w:tentative="1">
      <w:start w:val="1"/>
      <w:numFmt w:val="bullet"/>
      <w:lvlText w:val=""/>
      <w:lvlJc w:val="left"/>
      <w:pPr>
        <w:ind w:left="6792" w:hanging="360"/>
      </w:pPr>
      <w:rPr>
        <w:rFonts w:ascii="Wingdings" w:hAnsi="Wingdings" w:hint="default"/>
      </w:rPr>
    </w:lvl>
  </w:abstractNum>
  <w:abstractNum w:abstractNumId="48" w15:restartNumberingAfterBreak="0">
    <w:nsid w:val="7B5D6F5D"/>
    <w:multiLevelType w:val="hybridMultilevel"/>
    <w:tmpl w:val="060C60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7FBA49FD"/>
    <w:multiLevelType w:val="hybridMultilevel"/>
    <w:tmpl w:val="A1D4DB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31"/>
  </w:num>
  <w:num w:numId="4">
    <w:abstractNumId w:val="44"/>
  </w:num>
  <w:num w:numId="5">
    <w:abstractNumId w:val="3"/>
  </w:num>
  <w:num w:numId="6">
    <w:abstractNumId w:val="12"/>
  </w:num>
  <w:num w:numId="7">
    <w:abstractNumId w:val="13"/>
  </w:num>
  <w:num w:numId="8">
    <w:abstractNumId w:val="9"/>
  </w:num>
  <w:num w:numId="9">
    <w:abstractNumId w:val="36"/>
  </w:num>
  <w:num w:numId="10">
    <w:abstractNumId w:val="7"/>
  </w:num>
  <w:num w:numId="11">
    <w:abstractNumId w:val="30"/>
  </w:num>
  <w:num w:numId="12">
    <w:abstractNumId w:val="48"/>
  </w:num>
  <w:num w:numId="13">
    <w:abstractNumId w:val="26"/>
  </w:num>
  <w:num w:numId="14">
    <w:abstractNumId w:val="40"/>
  </w:num>
  <w:num w:numId="15">
    <w:abstractNumId w:val="33"/>
  </w:num>
  <w:num w:numId="16">
    <w:abstractNumId w:val="18"/>
  </w:num>
  <w:num w:numId="17">
    <w:abstractNumId w:val="15"/>
  </w:num>
  <w:num w:numId="18">
    <w:abstractNumId w:val="29"/>
  </w:num>
  <w:num w:numId="19">
    <w:abstractNumId w:val="49"/>
  </w:num>
  <w:num w:numId="20">
    <w:abstractNumId w:val="25"/>
  </w:num>
  <w:num w:numId="21">
    <w:abstractNumId w:val="22"/>
  </w:num>
  <w:num w:numId="22">
    <w:abstractNumId w:val="0"/>
  </w:num>
  <w:num w:numId="23">
    <w:abstractNumId w:val="32"/>
  </w:num>
  <w:num w:numId="24">
    <w:abstractNumId w:val="35"/>
  </w:num>
  <w:num w:numId="25">
    <w:abstractNumId w:val="24"/>
  </w:num>
  <w:num w:numId="26">
    <w:abstractNumId w:val="23"/>
  </w:num>
  <w:num w:numId="27">
    <w:abstractNumId w:val="6"/>
  </w:num>
  <w:num w:numId="28">
    <w:abstractNumId w:val="41"/>
  </w:num>
  <w:num w:numId="29">
    <w:abstractNumId w:val="4"/>
  </w:num>
  <w:num w:numId="30">
    <w:abstractNumId w:val="17"/>
  </w:num>
  <w:num w:numId="31">
    <w:abstractNumId w:val="42"/>
  </w:num>
  <w:num w:numId="32">
    <w:abstractNumId w:val="37"/>
  </w:num>
  <w:num w:numId="33">
    <w:abstractNumId w:val="43"/>
  </w:num>
  <w:num w:numId="34">
    <w:abstractNumId w:val="2"/>
  </w:num>
  <w:num w:numId="35">
    <w:abstractNumId w:val="34"/>
  </w:num>
  <w:num w:numId="36">
    <w:abstractNumId w:val="21"/>
  </w:num>
  <w:num w:numId="37">
    <w:abstractNumId w:val="38"/>
  </w:num>
  <w:num w:numId="38">
    <w:abstractNumId w:val="11"/>
  </w:num>
  <w:num w:numId="39">
    <w:abstractNumId w:val="45"/>
  </w:num>
  <w:num w:numId="40">
    <w:abstractNumId w:val="28"/>
  </w:num>
  <w:num w:numId="41">
    <w:abstractNumId w:val="47"/>
  </w:num>
  <w:num w:numId="42">
    <w:abstractNumId w:val="27"/>
  </w:num>
  <w:num w:numId="43">
    <w:abstractNumId w:val="46"/>
  </w:num>
  <w:num w:numId="44">
    <w:abstractNumId w:val="20"/>
  </w:num>
  <w:num w:numId="45">
    <w:abstractNumId w:val="8"/>
  </w:num>
  <w:num w:numId="46">
    <w:abstractNumId w:val="14"/>
  </w:num>
  <w:num w:numId="47">
    <w:abstractNumId w:val="19"/>
  </w:num>
  <w:num w:numId="48">
    <w:abstractNumId w:val="16"/>
  </w:num>
  <w:num w:numId="49">
    <w:abstractNumId w:val="39"/>
  </w:num>
  <w:num w:numId="50">
    <w:abstractNumId w:val="5"/>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280"/>
    <w:rsid w:val="0000068F"/>
    <w:rsid w:val="0000086D"/>
    <w:rsid w:val="0000141C"/>
    <w:rsid w:val="000022FC"/>
    <w:rsid w:val="00003757"/>
    <w:rsid w:val="00004423"/>
    <w:rsid w:val="000062CC"/>
    <w:rsid w:val="000071F5"/>
    <w:rsid w:val="00007C95"/>
    <w:rsid w:val="000103D2"/>
    <w:rsid w:val="0001041F"/>
    <w:rsid w:val="0001058A"/>
    <w:rsid w:val="00011601"/>
    <w:rsid w:val="00011BED"/>
    <w:rsid w:val="00011CD8"/>
    <w:rsid w:val="00012740"/>
    <w:rsid w:val="00013533"/>
    <w:rsid w:val="00016143"/>
    <w:rsid w:val="000172DF"/>
    <w:rsid w:val="0001776D"/>
    <w:rsid w:val="000200DB"/>
    <w:rsid w:val="00020AFD"/>
    <w:rsid w:val="00021A49"/>
    <w:rsid w:val="00021FE8"/>
    <w:rsid w:val="00022415"/>
    <w:rsid w:val="00022A37"/>
    <w:rsid w:val="00024C16"/>
    <w:rsid w:val="00024C3F"/>
    <w:rsid w:val="00025EAB"/>
    <w:rsid w:val="00027FC6"/>
    <w:rsid w:val="00031F06"/>
    <w:rsid w:val="00032320"/>
    <w:rsid w:val="00032AD3"/>
    <w:rsid w:val="00033DF9"/>
    <w:rsid w:val="000342D1"/>
    <w:rsid w:val="0003453D"/>
    <w:rsid w:val="00034C6B"/>
    <w:rsid w:val="00035F55"/>
    <w:rsid w:val="00036446"/>
    <w:rsid w:val="00036BBB"/>
    <w:rsid w:val="00036F4B"/>
    <w:rsid w:val="0003704D"/>
    <w:rsid w:val="000373BF"/>
    <w:rsid w:val="0003791C"/>
    <w:rsid w:val="00041346"/>
    <w:rsid w:val="00041A02"/>
    <w:rsid w:val="000425DE"/>
    <w:rsid w:val="00043C92"/>
    <w:rsid w:val="00044857"/>
    <w:rsid w:val="00044CEA"/>
    <w:rsid w:val="0004595B"/>
    <w:rsid w:val="000466C3"/>
    <w:rsid w:val="00047286"/>
    <w:rsid w:val="000475AE"/>
    <w:rsid w:val="000503A1"/>
    <w:rsid w:val="000504A1"/>
    <w:rsid w:val="000506A8"/>
    <w:rsid w:val="0005081C"/>
    <w:rsid w:val="0005091D"/>
    <w:rsid w:val="00052211"/>
    <w:rsid w:val="0005300B"/>
    <w:rsid w:val="0005320B"/>
    <w:rsid w:val="00053E55"/>
    <w:rsid w:val="000545C2"/>
    <w:rsid w:val="00055933"/>
    <w:rsid w:val="000564E2"/>
    <w:rsid w:val="00056F15"/>
    <w:rsid w:val="000576C5"/>
    <w:rsid w:val="00057FEA"/>
    <w:rsid w:val="000619EA"/>
    <w:rsid w:val="00062453"/>
    <w:rsid w:val="00062E46"/>
    <w:rsid w:val="0006365D"/>
    <w:rsid w:val="00064D1C"/>
    <w:rsid w:val="00065874"/>
    <w:rsid w:val="00065BBA"/>
    <w:rsid w:val="00067C08"/>
    <w:rsid w:val="000707B8"/>
    <w:rsid w:val="000712B2"/>
    <w:rsid w:val="00072812"/>
    <w:rsid w:val="000744DA"/>
    <w:rsid w:val="00076910"/>
    <w:rsid w:val="00080193"/>
    <w:rsid w:val="000813CC"/>
    <w:rsid w:val="00081C99"/>
    <w:rsid w:val="00082CA9"/>
    <w:rsid w:val="000830E7"/>
    <w:rsid w:val="0008328C"/>
    <w:rsid w:val="00083678"/>
    <w:rsid w:val="000838B8"/>
    <w:rsid w:val="00083D75"/>
    <w:rsid w:val="000846D1"/>
    <w:rsid w:val="00084973"/>
    <w:rsid w:val="000855B5"/>
    <w:rsid w:val="00085CCC"/>
    <w:rsid w:val="000869D6"/>
    <w:rsid w:val="00087590"/>
    <w:rsid w:val="000904D7"/>
    <w:rsid w:val="00090558"/>
    <w:rsid w:val="00090C3A"/>
    <w:rsid w:val="0009176E"/>
    <w:rsid w:val="00093BB7"/>
    <w:rsid w:val="00094533"/>
    <w:rsid w:val="00094BA2"/>
    <w:rsid w:val="00094EFA"/>
    <w:rsid w:val="00094F65"/>
    <w:rsid w:val="000950C6"/>
    <w:rsid w:val="000952B1"/>
    <w:rsid w:val="0009615F"/>
    <w:rsid w:val="0009622D"/>
    <w:rsid w:val="00096C10"/>
    <w:rsid w:val="00097505"/>
    <w:rsid w:val="000A0453"/>
    <w:rsid w:val="000A16A0"/>
    <w:rsid w:val="000A1ACD"/>
    <w:rsid w:val="000A2444"/>
    <w:rsid w:val="000A2C76"/>
    <w:rsid w:val="000A3742"/>
    <w:rsid w:val="000A63B2"/>
    <w:rsid w:val="000A768A"/>
    <w:rsid w:val="000B0069"/>
    <w:rsid w:val="000B05F0"/>
    <w:rsid w:val="000B1F50"/>
    <w:rsid w:val="000B2477"/>
    <w:rsid w:val="000B456B"/>
    <w:rsid w:val="000B4880"/>
    <w:rsid w:val="000B4981"/>
    <w:rsid w:val="000B5B1E"/>
    <w:rsid w:val="000B5EE5"/>
    <w:rsid w:val="000B66C3"/>
    <w:rsid w:val="000B678E"/>
    <w:rsid w:val="000B6826"/>
    <w:rsid w:val="000B749F"/>
    <w:rsid w:val="000B78E7"/>
    <w:rsid w:val="000B7D76"/>
    <w:rsid w:val="000C08B8"/>
    <w:rsid w:val="000C204B"/>
    <w:rsid w:val="000C22DD"/>
    <w:rsid w:val="000C3590"/>
    <w:rsid w:val="000C3C79"/>
    <w:rsid w:val="000C3FD5"/>
    <w:rsid w:val="000C4176"/>
    <w:rsid w:val="000C447B"/>
    <w:rsid w:val="000C4F6D"/>
    <w:rsid w:val="000C4F71"/>
    <w:rsid w:val="000C565E"/>
    <w:rsid w:val="000C6047"/>
    <w:rsid w:val="000C6F60"/>
    <w:rsid w:val="000C78A4"/>
    <w:rsid w:val="000D0541"/>
    <w:rsid w:val="000D0BCB"/>
    <w:rsid w:val="000D1A8A"/>
    <w:rsid w:val="000D1B98"/>
    <w:rsid w:val="000D2EDF"/>
    <w:rsid w:val="000D3107"/>
    <w:rsid w:val="000D333E"/>
    <w:rsid w:val="000D4101"/>
    <w:rsid w:val="000D4ED8"/>
    <w:rsid w:val="000D5190"/>
    <w:rsid w:val="000D5431"/>
    <w:rsid w:val="000D6947"/>
    <w:rsid w:val="000D6E04"/>
    <w:rsid w:val="000D6E07"/>
    <w:rsid w:val="000D74C2"/>
    <w:rsid w:val="000D792F"/>
    <w:rsid w:val="000E1183"/>
    <w:rsid w:val="000E3303"/>
    <w:rsid w:val="000E3A2F"/>
    <w:rsid w:val="000E3E39"/>
    <w:rsid w:val="000E4E93"/>
    <w:rsid w:val="000E5AF9"/>
    <w:rsid w:val="000E6559"/>
    <w:rsid w:val="000E6621"/>
    <w:rsid w:val="000E6A19"/>
    <w:rsid w:val="000E72E0"/>
    <w:rsid w:val="000E76C4"/>
    <w:rsid w:val="000F2E7A"/>
    <w:rsid w:val="000F3256"/>
    <w:rsid w:val="000F33EB"/>
    <w:rsid w:val="000F4CA9"/>
    <w:rsid w:val="000F4DDB"/>
    <w:rsid w:val="000F516B"/>
    <w:rsid w:val="000F6420"/>
    <w:rsid w:val="000F6EEB"/>
    <w:rsid w:val="000F7078"/>
    <w:rsid w:val="000F7729"/>
    <w:rsid w:val="000F7ED3"/>
    <w:rsid w:val="000F7EDB"/>
    <w:rsid w:val="00102083"/>
    <w:rsid w:val="00105FB3"/>
    <w:rsid w:val="001068F5"/>
    <w:rsid w:val="001069A3"/>
    <w:rsid w:val="00107092"/>
    <w:rsid w:val="001104F1"/>
    <w:rsid w:val="00111251"/>
    <w:rsid w:val="001117D2"/>
    <w:rsid w:val="00111F54"/>
    <w:rsid w:val="001124E4"/>
    <w:rsid w:val="0011270F"/>
    <w:rsid w:val="0011273D"/>
    <w:rsid w:val="00112B42"/>
    <w:rsid w:val="00113BDD"/>
    <w:rsid w:val="00114BE4"/>
    <w:rsid w:val="001171DB"/>
    <w:rsid w:val="001172D4"/>
    <w:rsid w:val="001204AC"/>
    <w:rsid w:val="001207FC"/>
    <w:rsid w:val="0012182C"/>
    <w:rsid w:val="001230D9"/>
    <w:rsid w:val="001234A4"/>
    <w:rsid w:val="00124F46"/>
    <w:rsid w:val="00125C35"/>
    <w:rsid w:val="00126D02"/>
    <w:rsid w:val="00127673"/>
    <w:rsid w:val="00127CEA"/>
    <w:rsid w:val="00130828"/>
    <w:rsid w:val="00131213"/>
    <w:rsid w:val="001314B9"/>
    <w:rsid w:val="00132685"/>
    <w:rsid w:val="00134033"/>
    <w:rsid w:val="00134412"/>
    <w:rsid w:val="0013569D"/>
    <w:rsid w:val="00136203"/>
    <w:rsid w:val="00137451"/>
    <w:rsid w:val="00137F22"/>
    <w:rsid w:val="00140BA0"/>
    <w:rsid w:val="00140F8B"/>
    <w:rsid w:val="00141C4F"/>
    <w:rsid w:val="00142415"/>
    <w:rsid w:val="0014402C"/>
    <w:rsid w:val="001448CE"/>
    <w:rsid w:val="001455CE"/>
    <w:rsid w:val="0014564A"/>
    <w:rsid w:val="001461DF"/>
    <w:rsid w:val="00146248"/>
    <w:rsid w:val="0014692C"/>
    <w:rsid w:val="00146E05"/>
    <w:rsid w:val="00146F7F"/>
    <w:rsid w:val="001502DA"/>
    <w:rsid w:val="0015114F"/>
    <w:rsid w:val="001511D7"/>
    <w:rsid w:val="00151AFA"/>
    <w:rsid w:val="0015207D"/>
    <w:rsid w:val="0015215F"/>
    <w:rsid w:val="00152388"/>
    <w:rsid w:val="001527C6"/>
    <w:rsid w:val="00152B06"/>
    <w:rsid w:val="00152E32"/>
    <w:rsid w:val="0015394E"/>
    <w:rsid w:val="0015463C"/>
    <w:rsid w:val="00154864"/>
    <w:rsid w:val="00155229"/>
    <w:rsid w:val="001558B4"/>
    <w:rsid w:val="00155A11"/>
    <w:rsid w:val="00156B55"/>
    <w:rsid w:val="00156BAE"/>
    <w:rsid w:val="0015745C"/>
    <w:rsid w:val="00161BB6"/>
    <w:rsid w:val="00162B79"/>
    <w:rsid w:val="001635B7"/>
    <w:rsid w:val="00163787"/>
    <w:rsid w:val="00163BF7"/>
    <w:rsid w:val="00164147"/>
    <w:rsid w:val="00164554"/>
    <w:rsid w:val="00165DF0"/>
    <w:rsid w:val="00165FE3"/>
    <w:rsid w:val="0016641E"/>
    <w:rsid w:val="00167475"/>
    <w:rsid w:val="00170343"/>
    <w:rsid w:val="00171C50"/>
    <w:rsid w:val="001723DC"/>
    <w:rsid w:val="00172B11"/>
    <w:rsid w:val="00173DBF"/>
    <w:rsid w:val="00174C64"/>
    <w:rsid w:val="00174E1E"/>
    <w:rsid w:val="00175065"/>
    <w:rsid w:val="001769BC"/>
    <w:rsid w:val="00177024"/>
    <w:rsid w:val="0017723D"/>
    <w:rsid w:val="00177BA8"/>
    <w:rsid w:val="00177C26"/>
    <w:rsid w:val="00177D06"/>
    <w:rsid w:val="00180EA7"/>
    <w:rsid w:val="00181EF9"/>
    <w:rsid w:val="001825F2"/>
    <w:rsid w:val="001844AD"/>
    <w:rsid w:val="001848BC"/>
    <w:rsid w:val="00185EA0"/>
    <w:rsid w:val="001863F7"/>
    <w:rsid w:val="00186E6B"/>
    <w:rsid w:val="00190105"/>
    <w:rsid w:val="00190328"/>
    <w:rsid w:val="00191A04"/>
    <w:rsid w:val="00191BB7"/>
    <w:rsid w:val="00191C4D"/>
    <w:rsid w:val="001932E0"/>
    <w:rsid w:val="00193481"/>
    <w:rsid w:val="00193616"/>
    <w:rsid w:val="0019400B"/>
    <w:rsid w:val="001944C0"/>
    <w:rsid w:val="00194844"/>
    <w:rsid w:val="00195E0E"/>
    <w:rsid w:val="001962B5"/>
    <w:rsid w:val="00196CD3"/>
    <w:rsid w:val="0019752B"/>
    <w:rsid w:val="001A06EF"/>
    <w:rsid w:val="001A09DC"/>
    <w:rsid w:val="001A1218"/>
    <w:rsid w:val="001A1353"/>
    <w:rsid w:val="001A1D84"/>
    <w:rsid w:val="001A20DB"/>
    <w:rsid w:val="001A4263"/>
    <w:rsid w:val="001A4BB0"/>
    <w:rsid w:val="001A5428"/>
    <w:rsid w:val="001A6200"/>
    <w:rsid w:val="001A62AB"/>
    <w:rsid w:val="001A62D2"/>
    <w:rsid w:val="001A6304"/>
    <w:rsid w:val="001A7AD4"/>
    <w:rsid w:val="001B006A"/>
    <w:rsid w:val="001B04A8"/>
    <w:rsid w:val="001B0899"/>
    <w:rsid w:val="001B0D0C"/>
    <w:rsid w:val="001B2258"/>
    <w:rsid w:val="001B3215"/>
    <w:rsid w:val="001B338D"/>
    <w:rsid w:val="001B3C1F"/>
    <w:rsid w:val="001B4D33"/>
    <w:rsid w:val="001B4E86"/>
    <w:rsid w:val="001B51D0"/>
    <w:rsid w:val="001B54B0"/>
    <w:rsid w:val="001B58B2"/>
    <w:rsid w:val="001B5DA4"/>
    <w:rsid w:val="001B61DA"/>
    <w:rsid w:val="001B625E"/>
    <w:rsid w:val="001B7454"/>
    <w:rsid w:val="001C054F"/>
    <w:rsid w:val="001C12FB"/>
    <w:rsid w:val="001C3059"/>
    <w:rsid w:val="001C3159"/>
    <w:rsid w:val="001C4447"/>
    <w:rsid w:val="001C5004"/>
    <w:rsid w:val="001C5770"/>
    <w:rsid w:val="001C6641"/>
    <w:rsid w:val="001C6966"/>
    <w:rsid w:val="001C6A91"/>
    <w:rsid w:val="001C7274"/>
    <w:rsid w:val="001C7D79"/>
    <w:rsid w:val="001C7D89"/>
    <w:rsid w:val="001D1AFA"/>
    <w:rsid w:val="001D1D47"/>
    <w:rsid w:val="001D1EAB"/>
    <w:rsid w:val="001D3F8C"/>
    <w:rsid w:val="001D48C4"/>
    <w:rsid w:val="001D5B1A"/>
    <w:rsid w:val="001D5C4E"/>
    <w:rsid w:val="001D5FE8"/>
    <w:rsid w:val="001D6759"/>
    <w:rsid w:val="001E0F0B"/>
    <w:rsid w:val="001E1175"/>
    <w:rsid w:val="001E149B"/>
    <w:rsid w:val="001E1CA1"/>
    <w:rsid w:val="001E2251"/>
    <w:rsid w:val="001E2854"/>
    <w:rsid w:val="001E28FC"/>
    <w:rsid w:val="001E3854"/>
    <w:rsid w:val="001E3A7B"/>
    <w:rsid w:val="001E52A8"/>
    <w:rsid w:val="001E55C3"/>
    <w:rsid w:val="001E6ED8"/>
    <w:rsid w:val="001E7162"/>
    <w:rsid w:val="001F04A4"/>
    <w:rsid w:val="001F0B3A"/>
    <w:rsid w:val="001F0CF1"/>
    <w:rsid w:val="001F1007"/>
    <w:rsid w:val="001F126B"/>
    <w:rsid w:val="001F1E1F"/>
    <w:rsid w:val="001F262B"/>
    <w:rsid w:val="001F2FDA"/>
    <w:rsid w:val="001F3147"/>
    <w:rsid w:val="001F39BB"/>
    <w:rsid w:val="001F41EA"/>
    <w:rsid w:val="001F4911"/>
    <w:rsid w:val="001F506A"/>
    <w:rsid w:val="001F55A8"/>
    <w:rsid w:val="001F72D3"/>
    <w:rsid w:val="001F7ED0"/>
    <w:rsid w:val="0020183F"/>
    <w:rsid w:val="00201E27"/>
    <w:rsid w:val="00202D6B"/>
    <w:rsid w:val="0020373B"/>
    <w:rsid w:val="00203F44"/>
    <w:rsid w:val="00204263"/>
    <w:rsid w:val="0020497C"/>
    <w:rsid w:val="00205241"/>
    <w:rsid w:val="002061BE"/>
    <w:rsid w:val="00206755"/>
    <w:rsid w:val="002072FD"/>
    <w:rsid w:val="0020770E"/>
    <w:rsid w:val="002077B4"/>
    <w:rsid w:val="00207A66"/>
    <w:rsid w:val="00210619"/>
    <w:rsid w:val="002109B5"/>
    <w:rsid w:val="00211586"/>
    <w:rsid w:val="0021172C"/>
    <w:rsid w:val="00212504"/>
    <w:rsid w:val="00212DBF"/>
    <w:rsid w:val="002135AF"/>
    <w:rsid w:val="00213AF1"/>
    <w:rsid w:val="00213B8A"/>
    <w:rsid w:val="00214192"/>
    <w:rsid w:val="00215023"/>
    <w:rsid w:val="00216251"/>
    <w:rsid w:val="002169CB"/>
    <w:rsid w:val="002177C7"/>
    <w:rsid w:val="00217AF8"/>
    <w:rsid w:val="00221750"/>
    <w:rsid w:val="00222670"/>
    <w:rsid w:val="00222FA2"/>
    <w:rsid w:val="00223F40"/>
    <w:rsid w:val="00224BE3"/>
    <w:rsid w:val="00224D95"/>
    <w:rsid w:val="00224E04"/>
    <w:rsid w:val="00224E73"/>
    <w:rsid w:val="00224F9E"/>
    <w:rsid w:val="00226015"/>
    <w:rsid w:val="00231213"/>
    <w:rsid w:val="00231259"/>
    <w:rsid w:val="002314C3"/>
    <w:rsid w:val="002319A6"/>
    <w:rsid w:val="002327B5"/>
    <w:rsid w:val="002335F0"/>
    <w:rsid w:val="002339BE"/>
    <w:rsid w:val="00234417"/>
    <w:rsid w:val="00234A04"/>
    <w:rsid w:val="00234A6E"/>
    <w:rsid w:val="00234FC4"/>
    <w:rsid w:val="00235C89"/>
    <w:rsid w:val="00236BD5"/>
    <w:rsid w:val="002372C8"/>
    <w:rsid w:val="0023734B"/>
    <w:rsid w:val="002400E3"/>
    <w:rsid w:val="00240AA2"/>
    <w:rsid w:val="00240AA5"/>
    <w:rsid w:val="002410E0"/>
    <w:rsid w:val="002418BA"/>
    <w:rsid w:val="00242360"/>
    <w:rsid w:val="00242B0B"/>
    <w:rsid w:val="00244699"/>
    <w:rsid w:val="00244918"/>
    <w:rsid w:val="00245A93"/>
    <w:rsid w:val="00246BE0"/>
    <w:rsid w:val="00246F88"/>
    <w:rsid w:val="002502A7"/>
    <w:rsid w:val="002515EB"/>
    <w:rsid w:val="00251F6C"/>
    <w:rsid w:val="00252FBE"/>
    <w:rsid w:val="00253087"/>
    <w:rsid w:val="00254268"/>
    <w:rsid w:val="00254781"/>
    <w:rsid w:val="00256187"/>
    <w:rsid w:val="002562B2"/>
    <w:rsid w:val="00257E40"/>
    <w:rsid w:val="00262A4D"/>
    <w:rsid w:val="002632A5"/>
    <w:rsid w:val="00263418"/>
    <w:rsid w:val="00263BD6"/>
    <w:rsid w:val="00263D84"/>
    <w:rsid w:val="00263DC9"/>
    <w:rsid w:val="00263E1C"/>
    <w:rsid w:val="002645FC"/>
    <w:rsid w:val="0026546B"/>
    <w:rsid w:val="002655B7"/>
    <w:rsid w:val="002661DE"/>
    <w:rsid w:val="002665B3"/>
    <w:rsid w:val="00270433"/>
    <w:rsid w:val="0027064C"/>
    <w:rsid w:val="002712E6"/>
    <w:rsid w:val="0027152A"/>
    <w:rsid w:val="002721A4"/>
    <w:rsid w:val="002729B0"/>
    <w:rsid w:val="00272B39"/>
    <w:rsid w:val="00273FCD"/>
    <w:rsid w:val="00274488"/>
    <w:rsid w:val="00274A5F"/>
    <w:rsid w:val="00274F3B"/>
    <w:rsid w:val="0027523B"/>
    <w:rsid w:val="00275277"/>
    <w:rsid w:val="00275BA2"/>
    <w:rsid w:val="00276699"/>
    <w:rsid w:val="00276C35"/>
    <w:rsid w:val="002774EE"/>
    <w:rsid w:val="002811C0"/>
    <w:rsid w:val="00281811"/>
    <w:rsid w:val="0028186F"/>
    <w:rsid w:val="002835E4"/>
    <w:rsid w:val="00283D28"/>
    <w:rsid w:val="00283DCD"/>
    <w:rsid w:val="00284888"/>
    <w:rsid w:val="00285BF3"/>
    <w:rsid w:val="00286599"/>
    <w:rsid w:val="0028716D"/>
    <w:rsid w:val="002877D0"/>
    <w:rsid w:val="00287CC1"/>
    <w:rsid w:val="00287F9E"/>
    <w:rsid w:val="00287FEE"/>
    <w:rsid w:val="002904F3"/>
    <w:rsid w:val="002908C0"/>
    <w:rsid w:val="002911EC"/>
    <w:rsid w:val="00291EE4"/>
    <w:rsid w:val="0029329B"/>
    <w:rsid w:val="002944DA"/>
    <w:rsid w:val="00295CC6"/>
    <w:rsid w:val="00295FED"/>
    <w:rsid w:val="00296A57"/>
    <w:rsid w:val="00296A5E"/>
    <w:rsid w:val="00297A0F"/>
    <w:rsid w:val="00297E63"/>
    <w:rsid w:val="002A0575"/>
    <w:rsid w:val="002A15B5"/>
    <w:rsid w:val="002A1C9A"/>
    <w:rsid w:val="002A2BB7"/>
    <w:rsid w:val="002A30E0"/>
    <w:rsid w:val="002A3AFB"/>
    <w:rsid w:val="002A445E"/>
    <w:rsid w:val="002A4B1D"/>
    <w:rsid w:val="002A4D2D"/>
    <w:rsid w:val="002A53E4"/>
    <w:rsid w:val="002A57A1"/>
    <w:rsid w:val="002A5ADA"/>
    <w:rsid w:val="002A6CCB"/>
    <w:rsid w:val="002B09C8"/>
    <w:rsid w:val="002B0DCA"/>
    <w:rsid w:val="002B1D2C"/>
    <w:rsid w:val="002B395D"/>
    <w:rsid w:val="002B4B2A"/>
    <w:rsid w:val="002B4CC5"/>
    <w:rsid w:val="002B4F2C"/>
    <w:rsid w:val="002B5E32"/>
    <w:rsid w:val="002B625D"/>
    <w:rsid w:val="002B6500"/>
    <w:rsid w:val="002B68BD"/>
    <w:rsid w:val="002B6ABD"/>
    <w:rsid w:val="002B6DA0"/>
    <w:rsid w:val="002C1223"/>
    <w:rsid w:val="002C125C"/>
    <w:rsid w:val="002C1323"/>
    <w:rsid w:val="002C139A"/>
    <w:rsid w:val="002C2B0B"/>
    <w:rsid w:val="002C30BF"/>
    <w:rsid w:val="002C30F6"/>
    <w:rsid w:val="002C310F"/>
    <w:rsid w:val="002C3EA0"/>
    <w:rsid w:val="002C4072"/>
    <w:rsid w:val="002C4F8C"/>
    <w:rsid w:val="002C5184"/>
    <w:rsid w:val="002C57AF"/>
    <w:rsid w:val="002C5E6E"/>
    <w:rsid w:val="002C69A9"/>
    <w:rsid w:val="002C7787"/>
    <w:rsid w:val="002D0419"/>
    <w:rsid w:val="002D180E"/>
    <w:rsid w:val="002D1847"/>
    <w:rsid w:val="002D1EC0"/>
    <w:rsid w:val="002D20B2"/>
    <w:rsid w:val="002D28FA"/>
    <w:rsid w:val="002D2C10"/>
    <w:rsid w:val="002D3528"/>
    <w:rsid w:val="002D3E3F"/>
    <w:rsid w:val="002D406A"/>
    <w:rsid w:val="002D4D8F"/>
    <w:rsid w:val="002D5621"/>
    <w:rsid w:val="002D5B31"/>
    <w:rsid w:val="002D5CC0"/>
    <w:rsid w:val="002E01B2"/>
    <w:rsid w:val="002E0234"/>
    <w:rsid w:val="002E051E"/>
    <w:rsid w:val="002E0EAB"/>
    <w:rsid w:val="002E1932"/>
    <w:rsid w:val="002E2546"/>
    <w:rsid w:val="002E25BB"/>
    <w:rsid w:val="002E28BD"/>
    <w:rsid w:val="002E3AC6"/>
    <w:rsid w:val="002E3B96"/>
    <w:rsid w:val="002E3E5D"/>
    <w:rsid w:val="002E4918"/>
    <w:rsid w:val="002E5D19"/>
    <w:rsid w:val="002E5F44"/>
    <w:rsid w:val="002E68C5"/>
    <w:rsid w:val="002E6DD6"/>
    <w:rsid w:val="002E711B"/>
    <w:rsid w:val="002F1A8F"/>
    <w:rsid w:val="002F20C2"/>
    <w:rsid w:val="002F25CA"/>
    <w:rsid w:val="002F2F1C"/>
    <w:rsid w:val="002F304A"/>
    <w:rsid w:val="002F318D"/>
    <w:rsid w:val="002F3AC5"/>
    <w:rsid w:val="002F3F82"/>
    <w:rsid w:val="002F4AA4"/>
    <w:rsid w:val="002F4BE3"/>
    <w:rsid w:val="002F4CFB"/>
    <w:rsid w:val="002F5158"/>
    <w:rsid w:val="002F5750"/>
    <w:rsid w:val="002F6275"/>
    <w:rsid w:val="002F64FE"/>
    <w:rsid w:val="002F6C48"/>
    <w:rsid w:val="002F7374"/>
    <w:rsid w:val="002F7D18"/>
    <w:rsid w:val="00300A48"/>
    <w:rsid w:val="00301DE6"/>
    <w:rsid w:val="00301F68"/>
    <w:rsid w:val="003020E0"/>
    <w:rsid w:val="00302349"/>
    <w:rsid w:val="0030261C"/>
    <w:rsid w:val="003035C4"/>
    <w:rsid w:val="00303E63"/>
    <w:rsid w:val="00303E6F"/>
    <w:rsid w:val="0030404E"/>
    <w:rsid w:val="0030436A"/>
    <w:rsid w:val="00304D55"/>
    <w:rsid w:val="003057DD"/>
    <w:rsid w:val="00305C76"/>
    <w:rsid w:val="00305EBD"/>
    <w:rsid w:val="003069F0"/>
    <w:rsid w:val="00310E9B"/>
    <w:rsid w:val="00312280"/>
    <w:rsid w:val="00312911"/>
    <w:rsid w:val="00312996"/>
    <w:rsid w:val="003147D3"/>
    <w:rsid w:val="0031604C"/>
    <w:rsid w:val="00316BDA"/>
    <w:rsid w:val="003206CA"/>
    <w:rsid w:val="00321618"/>
    <w:rsid w:val="00321772"/>
    <w:rsid w:val="00321F08"/>
    <w:rsid w:val="003227B2"/>
    <w:rsid w:val="00322C90"/>
    <w:rsid w:val="00322DF8"/>
    <w:rsid w:val="00322EC2"/>
    <w:rsid w:val="0032554F"/>
    <w:rsid w:val="00325A36"/>
    <w:rsid w:val="00325B27"/>
    <w:rsid w:val="00326A8F"/>
    <w:rsid w:val="00326B79"/>
    <w:rsid w:val="0032757E"/>
    <w:rsid w:val="00327E69"/>
    <w:rsid w:val="00330556"/>
    <w:rsid w:val="0033093D"/>
    <w:rsid w:val="00331206"/>
    <w:rsid w:val="00331971"/>
    <w:rsid w:val="003331E9"/>
    <w:rsid w:val="003339F8"/>
    <w:rsid w:val="00334FE4"/>
    <w:rsid w:val="0033666A"/>
    <w:rsid w:val="00336674"/>
    <w:rsid w:val="00337115"/>
    <w:rsid w:val="00337EBD"/>
    <w:rsid w:val="00337F29"/>
    <w:rsid w:val="00340306"/>
    <w:rsid w:val="00340469"/>
    <w:rsid w:val="00341127"/>
    <w:rsid w:val="003416AE"/>
    <w:rsid w:val="0034196D"/>
    <w:rsid w:val="00345650"/>
    <w:rsid w:val="00345966"/>
    <w:rsid w:val="00346204"/>
    <w:rsid w:val="0034720E"/>
    <w:rsid w:val="00350018"/>
    <w:rsid w:val="003507FC"/>
    <w:rsid w:val="0035179E"/>
    <w:rsid w:val="003517DA"/>
    <w:rsid w:val="003526F2"/>
    <w:rsid w:val="00352867"/>
    <w:rsid w:val="00352C1F"/>
    <w:rsid w:val="00353023"/>
    <w:rsid w:val="00353D71"/>
    <w:rsid w:val="00355D9C"/>
    <w:rsid w:val="003568AE"/>
    <w:rsid w:val="00356960"/>
    <w:rsid w:val="00356AC0"/>
    <w:rsid w:val="003575B4"/>
    <w:rsid w:val="00357BE4"/>
    <w:rsid w:val="003615DE"/>
    <w:rsid w:val="003618FD"/>
    <w:rsid w:val="00362251"/>
    <w:rsid w:val="00363AEC"/>
    <w:rsid w:val="0036493A"/>
    <w:rsid w:val="003651DA"/>
    <w:rsid w:val="00365C14"/>
    <w:rsid w:val="00366080"/>
    <w:rsid w:val="003666C1"/>
    <w:rsid w:val="00366824"/>
    <w:rsid w:val="00366D91"/>
    <w:rsid w:val="00367717"/>
    <w:rsid w:val="0037045D"/>
    <w:rsid w:val="003726A3"/>
    <w:rsid w:val="003729E1"/>
    <w:rsid w:val="00373DDC"/>
    <w:rsid w:val="00374B23"/>
    <w:rsid w:val="003757BF"/>
    <w:rsid w:val="00376D9D"/>
    <w:rsid w:val="0037741D"/>
    <w:rsid w:val="003774D6"/>
    <w:rsid w:val="003774E4"/>
    <w:rsid w:val="0038039A"/>
    <w:rsid w:val="00380DA7"/>
    <w:rsid w:val="00381D21"/>
    <w:rsid w:val="00382B32"/>
    <w:rsid w:val="00383661"/>
    <w:rsid w:val="00385525"/>
    <w:rsid w:val="003856B7"/>
    <w:rsid w:val="003870CA"/>
    <w:rsid w:val="00387935"/>
    <w:rsid w:val="00391167"/>
    <w:rsid w:val="003913EF"/>
    <w:rsid w:val="00391B25"/>
    <w:rsid w:val="00391D7F"/>
    <w:rsid w:val="00392085"/>
    <w:rsid w:val="00392C40"/>
    <w:rsid w:val="00393450"/>
    <w:rsid w:val="00393DF0"/>
    <w:rsid w:val="003946A4"/>
    <w:rsid w:val="00394CA6"/>
    <w:rsid w:val="00394D88"/>
    <w:rsid w:val="00395D28"/>
    <w:rsid w:val="00396A5C"/>
    <w:rsid w:val="003972EF"/>
    <w:rsid w:val="003A00D0"/>
    <w:rsid w:val="003A17EE"/>
    <w:rsid w:val="003A2E08"/>
    <w:rsid w:val="003A327C"/>
    <w:rsid w:val="003A3468"/>
    <w:rsid w:val="003A3ABE"/>
    <w:rsid w:val="003A40F7"/>
    <w:rsid w:val="003A4414"/>
    <w:rsid w:val="003A450A"/>
    <w:rsid w:val="003A4E1F"/>
    <w:rsid w:val="003A50EB"/>
    <w:rsid w:val="003A5207"/>
    <w:rsid w:val="003A61C8"/>
    <w:rsid w:val="003A69C3"/>
    <w:rsid w:val="003A6FB1"/>
    <w:rsid w:val="003A77E7"/>
    <w:rsid w:val="003B0D6C"/>
    <w:rsid w:val="003B2E58"/>
    <w:rsid w:val="003B333C"/>
    <w:rsid w:val="003B3ADA"/>
    <w:rsid w:val="003B47C7"/>
    <w:rsid w:val="003C3120"/>
    <w:rsid w:val="003C4F49"/>
    <w:rsid w:val="003C5002"/>
    <w:rsid w:val="003C56C5"/>
    <w:rsid w:val="003C5955"/>
    <w:rsid w:val="003C595A"/>
    <w:rsid w:val="003C5A74"/>
    <w:rsid w:val="003C601C"/>
    <w:rsid w:val="003C6A4E"/>
    <w:rsid w:val="003C6DDA"/>
    <w:rsid w:val="003D0206"/>
    <w:rsid w:val="003D30A4"/>
    <w:rsid w:val="003D3570"/>
    <w:rsid w:val="003D3A1F"/>
    <w:rsid w:val="003D43DE"/>
    <w:rsid w:val="003D4491"/>
    <w:rsid w:val="003D52AD"/>
    <w:rsid w:val="003D6F73"/>
    <w:rsid w:val="003E04F3"/>
    <w:rsid w:val="003E06DC"/>
    <w:rsid w:val="003E0F7F"/>
    <w:rsid w:val="003E1A45"/>
    <w:rsid w:val="003E20CB"/>
    <w:rsid w:val="003E3634"/>
    <w:rsid w:val="003E3CEA"/>
    <w:rsid w:val="003E4E00"/>
    <w:rsid w:val="003E51EB"/>
    <w:rsid w:val="003E6495"/>
    <w:rsid w:val="003E733A"/>
    <w:rsid w:val="003E7585"/>
    <w:rsid w:val="003F0385"/>
    <w:rsid w:val="003F0A8E"/>
    <w:rsid w:val="003F1B68"/>
    <w:rsid w:val="003F26DA"/>
    <w:rsid w:val="003F2EB0"/>
    <w:rsid w:val="003F2FBC"/>
    <w:rsid w:val="003F348D"/>
    <w:rsid w:val="003F3914"/>
    <w:rsid w:val="003F4D7B"/>
    <w:rsid w:val="003F639C"/>
    <w:rsid w:val="003F65A9"/>
    <w:rsid w:val="003F660A"/>
    <w:rsid w:val="003F7EDF"/>
    <w:rsid w:val="004006C0"/>
    <w:rsid w:val="00402C7A"/>
    <w:rsid w:val="004033B8"/>
    <w:rsid w:val="00403AA8"/>
    <w:rsid w:val="00403AD3"/>
    <w:rsid w:val="0040598E"/>
    <w:rsid w:val="00406AE1"/>
    <w:rsid w:val="00410A6E"/>
    <w:rsid w:val="00411943"/>
    <w:rsid w:val="00413035"/>
    <w:rsid w:val="004135D9"/>
    <w:rsid w:val="004136CE"/>
    <w:rsid w:val="00413AD6"/>
    <w:rsid w:val="004143D4"/>
    <w:rsid w:val="004152A2"/>
    <w:rsid w:val="00417F71"/>
    <w:rsid w:val="00420265"/>
    <w:rsid w:val="004211A6"/>
    <w:rsid w:val="00421442"/>
    <w:rsid w:val="004223E7"/>
    <w:rsid w:val="004227E9"/>
    <w:rsid w:val="004247E1"/>
    <w:rsid w:val="00424CA0"/>
    <w:rsid w:val="00424DD4"/>
    <w:rsid w:val="004250BF"/>
    <w:rsid w:val="004251A2"/>
    <w:rsid w:val="00425965"/>
    <w:rsid w:val="00425BF9"/>
    <w:rsid w:val="004268AB"/>
    <w:rsid w:val="004273B7"/>
    <w:rsid w:val="00427589"/>
    <w:rsid w:val="00427E2B"/>
    <w:rsid w:val="00430BAD"/>
    <w:rsid w:val="00430CF7"/>
    <w:rsid w:val="00430D6E"/>
    <w:rsid w:val="00431AFA"/>
    <w:rsid w:val="00431B22"/>
    <w:rsid w:val="00431FFE"/>
    <w:rsid w:val="00434377"/>
    <w:rsid w:val="00435E81"/>
    <w:rsid w:val="00436103"/>
    <w:rsid w:val="004364D5"/>
    <w:rsid w:val="004365A8"/>
    <w:rsid w:val="004371D8"/>
    <w:rsid w:val="004373BB"/>
    <w:rsid w:val="0043774A"/>
    <w:rsid w:val="0044009A"/>
    <w:rsid w:val="0044073B"/>
    <w:rsid w:val="0044122B"/>
    <w:rsid w:val="00441843"/>
    <w:rsid w:val="004419BC"/>
    <w:rsid w:val="00444A4A"/>
    <w:rsid w:val="00444A85"/>
    <w:rsid w:val="00445A46"/>
    <w:rsid w:val="00445EA1"/>
    <w:rsid w:val="0044653A"/>
    <w:rsid w:val="004465B2"/>
    <w:rsid w:val="00446EDF"/>
    <w:rsid w:val="00447B70"/>
    <w:rsid w:val="0045021A"/>
    <w:rsid w:val="0045056E"/>
    <w:rsid w:val="00450BA8"/>
    <w:rsid w:val="00451D43"/>
    <w:rsid w:val="00452434"/>
    <w:rsid w:val="0045469B"/>
    <w:rsid w:val="004546B1"/>
    <w:rsid w:val="004556C4"/>
    <w:rsid w:val="00455C95"/>
    <w:rsid w:val="00456796"/>
    <w:rsid w:val="00456892"/>
    <w:rsid w:val="004569EB"/>
    <w:rsid w:val="00457BD6"/>
    <w:rsid w:val="00457D01"/>
    <w:rsid w:val="0046130B"/>
    <w:rsid w:val="00461543"/>
    <w:rsid w:val="00461E49"/>
    <w:rsid w:val="004629DB"/>
    <w:rsid w:val="00462A8D"/>
    <w:rsid w:val="00462CCC"/>
    <w:rsid w:val="00463F98"/>
    <w:rsid w:val="0046493C"/>
    <w:rsid w:val="00465D77"/>
    <w:rsid w:val="004660C5"/>
    <w:rsid w:val="0046633A"/>
    <w:rsid w:val="00466844"/>
    <w:rsid w:val="004675B4"/>
    <w:rsid w:val="00467A92"/>
    <w:rsid w:val="004707CD"/>
    <w:rsid w:val="004709F8"/>
    <w:rsid w:val="00471CC5"/>
    <w:rsid w:val="00471DF7"/>
    <w:rsid w:val="0047256C"/>
    <w:rsid w:val="0047265C"/>
    <w:rsid w:val="00472AA2"/>
    <w:rsid w:val="00473401"/>
    <w:rsid w:val="004743EB"/>
    <w:rsid w:val="0047576E"/>
    <w:rsid w:val="004768B2"/>
    <w:rsid w:val="00476A76"/>
    <w:rsid w:val="004772F5"/>
    <w:rsid w:val="004774CF"/>
    <w:rsid w:val="00480A98"/>
    <w:rsid w:val="004826D0"/>
    <w:rsid w:val="00483425"/>
    <w:rsid w:val="004835F2"/>
    <w:rsid w:val="00483DF8"/>
    <w:rsid w:val="00484675"/>
    <w:rsid w:val="0048598E"/>
    <w:rsid w:val="00485CB0"/>
    <w:rsid w:val="00485CC5"/>
    <w:rsid w:val="004862CF"/>
    <w:rsid w:val="004869C0"/>
    <w:rsid w:val="004875FC"/>
    <w:rsid w:val="00487F6A"/>
    <w:rsid w:val="004901FF"/>
    <w:rsid w:val="0049113F"/>
    <w:rsid w:val="00492561"/>
    <w:rsid w:val="00492650"/>
    <w:rsid w:val="00492745"/>
    <w:rsid w:val="004929C7"/>
    <w:rsid w:val="00492DF3"/>
    <w:rsid w:val="004934F9"/>
    <w:rsid w:val="004938B9"/>
    <w:rsid w:val="00493B2C"/>
    <w:rsid w:val="00493C33"/>
    <w:rsid w:val="004958A7"/>
    <w:rsid w:val="00495B38"/>
    <w:rsid w:val="00496225"/>
    <w:rsid w:val="00496649"/>
    <w:rsid w:val="004975BF"/>
    <w:rsid w:val="004A0B32"/>
    <w:rsid w:val="004A202A"/>
    <w:rsid w:val="004A212F"/>
    <w:rsid w:val="004A22A0"/>
    <w:rsid w:val="004A2B06"/>
    <w:rsid w:val="004A3A27"/>
    <w:rsid w:val="004A40CB"/>
    <w:rsid w:val="004A48AF"/>
    <w:rsid w:val="004A54AA"/>
    <w:rsid w:val="004A5521"/>
    <w:rsid w:val="004A5D33"/>
    <w:rsid w:val="004A5F2E"/>
    <w:rsid w:val="004A6E0E"/>
    <w:rsid w:val="004B063E"/>
    <w:rsid w:val="004B07FD"/>
    <w:rsid w:val="004B08FB"/>
    <w:rsid w:val="004B0F23"/>
    <w:rsid w:val="004B1D95"/>
    <w:rsid w:val="004B2069"/>
    <w:rsid w:val="004B3A89"/>
    <w:rsid w:val="004B413E"/>
    <w:rsid w:val="004B4CB7"/>
    <w:rsid w:val="004B5261"/>
    <w:rsid w:val="004B5CAB"/>
    <w:rsid w:val="004B6263"/>
    <w:rsid w:val="004B6569"/>
    <w:rsid w:val="004B7753"/>
    <w:rsid w:val="004C0751"/>
    <w:rsid w:val="004C0D57"/>
    <w:rsid w:val="004C1553"/>
    <w:rsid w:val="004C225A"/>
    <w:rsid w:val="004C2429"/>
    <w:rsid w:val="004C40DA"/>
    <w:rsid w:val="004C4F7E"/>
    <w:rsid w:val="004C5962"/>
    <w:rsid w:val="004C5F85"/>
    <w:rsid w:val="004C65BD"/>
    <w:rsid w:val="004C699D"/>
    <w:rsid w:val="004C6AD8"/>
    <w:rsid w:val="004D0BD4"/>
    <w:rsid w:val="004D112A"/>
    <w:rsid w:val="004D16B9"/>
    <w:rsid w:val="004D30D8"/>
    <w:rsid w:val="004D3EF6"/>
    <w:rsid w:val="004D629D"/>
    <w:rsid w:val="004D62CC"/>
    <w:rsid w:val="004D656A"/>
    <w:rsid w:val="004D7103"/>
    <w:rsid w:val="004E0437"/>
    <w:rsid w:val="004E09C0"/>
    <w:rsid w:val="004E0D5B"/>
    <w:rsid w:val="004E2B09"/>
    <w:rsid w:val="004E3C44"/>
    <w:rsid w:val="004E3DF9"/>
    <w:rsid w:val="004E4280"/>
    <w:rsid w:val="004E4AC9"/>
    <w:rsid w:val="004E4B3D"/>
    <w:rsid w:val="004E4FA2"/>
    <w:rsid w:val="004E5672"/>
    <w:rsid w:val="004E6B4C"/>
    <w:rsid w:val="004E6C16"/>
    <w:rsid w:val="004E71B8"/>
    <w:rsid w:val="004E760F"/>
    <w:rsid w:val="004F0D7F"/>
    <w:rsid w:val="004F10F3"/>
    <w:rsid w:val="004F11A6"/>
    <w:rsid w:val="004F1329"/>
    <w:rsid w:val="004F14D6"/>
    <w:rsid w:val="004F15C3"/>
    <w:rsid w:val="004F288A"/>
    <w:rsid w:val="004F2992"/>
    <w:rsid w:val="004F3F21"/>
    <w:rsid w:val="004F4017"/>
    <w:rsid w:val="004F4706"/>
    <w:rsid w:val="00500016"/>
    <w:rsid w:val="00500106"/>
    <w:rsid w:val="005006E5"/>
    <w:rsid w:val="005017F9"/>
    <w:rsid w:val="00501AF2"/>
    <w:rsid w:val="00502165"/>
    <w:rsid w:val="00502569"/>
    <w:rsid w:val="005025B8"/>
    <w:rsid w:val="00502CC4"/>
    <w:rsid w:val="00502D0A"/>
    <w:rsid w:val="00503312"/>
    <w:rsid w:val="005033C9"/>
    <w:rsid w:val="005036CC"/>
    <w:rsid w:val="00504740"/>
    <w:rsid w:val="00504774"/>
    <w:rsid w:val="005052D6"/>
    <w:rsid w:val="00506118"/>
    <w:rsid w:val="0050625F"/>
    <w:rsid w:val="005067D2"/>
    <w:rsid w:val="00507888"/>
    <w:rsid w:val="00510609"/>
    <w:rsid w:val="0051068E"/>
    <w:rsid w:val="00512FF9"/>
    <w:rsid w:val="0051481A"/>
    <w:rsid w:val="00515141"/>
    <w:rsid w:val="00515B91"/>
    <w:rsid w:val="00516989"/>
    <w:rsid w:val="005169F2"/>
    <w:rsid w:val="00520246"/>
    <w:rsid w:val="00520255"/>
    <w:rsid w:val="00520E32"/>
    <w:rsid w:val="00521A0E"/>
    <w:rsid w:val="00521CBE"/>
    <w:rsid w:val="00521F73"/>
    <w:rsid w:val="00522F6D"/>
    <w:rsid w:val="005234FE"/>
    <w:rsid w:val="005235BC"/>
    <w:rsid w:val="0052412F"/>
    <w:rsid w:val="00524922"/>
    <w:rsid w:val="00524A80"/>
    <w:rsid w:val="00524F7E"/>
    <w:rsid w:val="00525091"/>
    <w:rsid w:val="0052510C"/>
    <w:rsid w:val="00525702"/>
    <w:rsid w:val="00525B83"/>
    <w:rsid w:val="00525D9A"/>
    <w:rsid w:val="00526FF2"/>
    <w:rsid w:val="00531A93"/>
    <w:rsid w:val="00532155"/>
    <w:rsid w:val="005325CF"/>
    <w:rsid w:val="00532833"/>
    <w:rsid w:val="005328E7"/>
    <w:rsid w:val="00533397"/>
    <w:rsid w:val="00533A68"/>
    <w:rsid w:val="00533B32"/>
    <w:rsid w:val="00534E7A"/>
    <w:rsid w:val="00536061"/>
    <w:rsid w:val="00536486"/>
    <w:rsid w:val="005408B8"/>
    <w:rsid w:val="00540DE6"/>
    <w:rsid w:val="00540ED5"/>
    <w:rsid w:val="00541C59"/>
    <w:rsid w:val="00541CEC"/>
    <w:rsid w:val="0054221E"/>
    <w:rsid w:val="005428E0"/>
    <w:rsid w:val="00542ED1"/>
    <w:rsid w:val="0054440E"/>
    <w:rsid w:val="00547210"/>
    <w:rsid w:val="00547642"/>
    <w:rsid w:val="00550BE0"/>
    <w:rsid w:val="00550FA1"/>
    <w:rsid w:val="005512A6"/>
    <w:rsid w:val="00552216"/>
    <w:rsid w:val="00552A83"/>
    <w:rsid w:val="00553135"/>
    <w:rsid w:val="0055340F"/>
    <w:rsid w:val="00553EA6"/>
    <w:rsid w:val="005546EA"/>
    <w:rsid w:val="0055496B"/>
    <w:rsid w:val="00554DB3"/>
    <w:rsid w:val="00554E07"/>
    <w:rsid w:val="00555D7C"/>
    <w:rsid w:val="00556B18"/>
    <w:rsid w:val="00556CBD"/>
    <w:rsid w:val="00556E58"/>
    <w:rsid w:val="0056084C"/>
    <w:rsid w:val="00562B3B"/>
    <w:rsid w:val="00563883"/>
    <w:rsid w:val="00564021"/>
    <w:rsid w:val="00564063"/>
    <w:rsid w:val="005652FA"/>
    <w:rsid w:val="005656CD"/>
    <w:rsid w:val="005656DD"/>
    <w:rsid w:val="00566928"/>
    <w:rsid w:val="0057000B"/>
    <w:rsid w:val="00570B67"/>
    <w:rsid w:val="00570F86"/>
    <w:rsid w:val="005721E1"/>
    <w:rsid w:val="00572EFF"/>
    <w:rsid w:val="005746A5"/>
    <w:rsid w:val="00574CA4"/>
    <w:rsid w:val="00574E16"/>
    <w:rsid w:val="005752B4"/>
    <w:rsid w:val="00576222"/>
    <w:rsid w:val="00576DCE"/>
    <w:rsid w:val="00577B94"/>
    <w:rsid w:val="00580F29"/>
    <w:rsid w:val="005810B8"/>
    <w:rsid w:val="005812A7"/>
    <w:rsid w:val="005815B5"/>
    <w:rsid w:val="00581A8F"/>
    <w:rsid w:val="005824AB"/>
    <w:rsid w:val="00582912"/>
    <w:rsid w:val="0058311A"/>
    <w:rsid w:val="005834B1"/>
    <w:rsid w:val="00583A4A"/>
    <w:rsid w:val="00584995"/>
    <w:rsid w:val="00584F8F"/>
    <w:rsid w:val="0058555E"/>
    <w:rsid w:val="00585713"/>
    <w:rsid w:val="00585989"/>
    <w:rsid w:val="0058719E"/>
    <w:rsid w:val="00587D5B"/>
    <w:rsid w:val="00587E9A"/>
    <w:rsid w:val="00590444"/>
    <w:rsid w:val="00590492"/>
    <w:rsid w:val="0059061F"/>
    <w:rsid w:val="00590625"/>
    <w:rsid w:val="00590B19"/>
    <w:rsid w:val="0059100E"/>
    <w:rsid w:val="005912EB"/>
    <w:rsid w:val="005916B0"/>
    <w:rsid w:val="005928CD"/>
    <w:rsid w:val="00593BF7"/>
    <w:rsid w:val="005941AA"/>
    <w:rsid w:val="0059422B"/>
    <w:rsid w:val="005946C6"/>
    <w:rsid w:val="00595022"/>
    <w:rsid w:val="0059555D"/>
    <w:rsid w:val="00595E14"/>
    <w:rsid w:val="0059639C"/>
    <w:rsid w:val="00596601"/>
    <w:rsid w:val="00597390"/>
    <w:rsid w:val="005974CF"/>
    <w:rsid w:val="005A0F36"/>
    <w:rsid w:val="005A1DC4"/>
    <w:rsid w:val="005A253E"/>
    <w:rsid w:val="005A26EB"/>
    <w:rsid w:val="005A2B48"/>
    <w:rsid w:val="005A2DAF"/>
    <w:rsid w:val="005A4C06"/>
    <w:rsid w:val="005A4F69"/>
    <w:rsid w:val="005A54BC"/>
    <w:rsid w:val="005A69C8"/>
    <w:rsid w:val="005A6A00"/>
    <w:rsid w:val="005A7083"/>
    <w:rsid w:val="005A7389"/>
    <w:rsid w:val="005A752A"/>
    <w:rsid w:val="005A796F"/>
    <w:rsid w:val="005A7D82"/>
    <w:rsid w:val="005B0CF2"/>
    <w:rsid w:val="005B0DF8"/>
    <w:rsid w:val="005B13AF"/>
    <w:rsid w:val="005B1F28"/>
    <w:rsid w:val="005B2686"/>
    <w:rsid w:val="005B2983"/>
    <w:rsid w:val="005B422B"/>
    <w:rsid w:val="005B5765"/>
    <w:rsid w:val="005B6254"/>
    <w:rsid w:val="005B7014"/>
    <w:rsid w:val="005C007F"/>
    <w:rsid w:val="005C1BF1"/>
    <w:rsid w:val="005C2F2D"/>
    <w:rsid w:val="005C3046"/>
    <w:rsid w:val="005C328F"/>
    <w:rsid w:val="005C377D"/>
    <w:rsid w:val="005C4032"/>
    <w:rsid w:val="005C409C"/>
    <w:rsid w:val="005C436D"/>
    <w:rsid w:val="005C4977"/>
    <w:rsid w:val="005C49F3"/>
    <w:rsid w:val="005C4C9A"/>
    <w:rsid w:val="005C4FCB"/>
    <w:rsid w:val="005C514F"/>
    <w:rsid w:val="005C571B"/>
    <w:rsid w:val="005C64B1"/>
    <w:rsid w:val="005C6EFC"/>
    <w:rsid w:val="005C73B1"/>
    <w:rsid w:val="005C789B"/>
    <w:rsid w:val="005D1DB7"/>
    <w:rsid w:val="005D21F4"/>
    <w:rsid w:val="005D2A7A"/>
    <w:rsid w:val="005D2BB2"/>
    <w:rsid w:val="005D2D2D"/>
    <w:rsid w:val="005D321D"/>
    <w:rsid w:val="005D39B1"/>
    <w:rsid w:val="005D431F"/>
    <w:rsid w:val="005D58F7"/>
    <w:rsid w:val="005D59AB"/>
    <w:rsid w:val="005D5DBD"/>
    <w:rsid w:val="005D5DE3"/>
    <w:rsid w:val="005D634B"/>
    <w:rsid w:val="005E0979"/>
    <w:rsid w:val="005E0E72"/>
    <w:rsid w:val="005E12CC"/>
    <w:rsid w:val="005E2807"/>
    <w:rsid w:val="005E2C91"/>
    <w:rsid w:val="005E3649"/>
    <w:rsid w:val="005E4FC1"/>
    <w:rsid w:val="005E62C1"/>
    <w:rsid w:val="005E6680"/>
    <w:rsid w:val="005E69C0"/>
    <w:rsid w:val="005E7868"/>
    <w:rsid w:val="005E7A86"/>
    <w:rsid w:val="005F0AB4"/>
    <w:rsid w:val="005F1F92"/>
    <w:rsid w:val="005F25DF"/>
    <w:rsid w:val="005F4EE2"/>
    <w:rsid w:val="005F5A12"/>
    <w:rsid w:val="005F6720"/>
    <w:rsid w:val="005F6D77"/>
    <w:rsid w:val="005F77E6"/>
    <w:rsid w:val="005F7CC8"/>
    <w:rsid w:val="00600A6A"/>
    <w:rsid w:val="00601AE6"/>
    <w:rsid w:val="00601CF7"/>
    <w:rsid w:val="006020BE"/>
    <w:rsid w:val="0060233D"/>
    <w:rsid w:val="0060271F"/>
    <w:rsid w:val="00602C1B"/>
    <w:rsid w:val="0060429B"/>
    <w:rsid w:val="0060558C"/>
    <w:rsid w:val="0060694A"/>
    <w:rsid w:val="00606AEE"/>
    <w:rsid w:val="00610D0B"/>
    <w:rsid w:val="00611601"/>
    <w:rsid w:val="00612221"/>
    <w:rsid w:val="0061300E"/>
    <w:rsid w:val="006132A4"/>
    <w:rsid w:val="00613C6E"/>
    <w:rsid w:val="00614B82"/>
    <w:rsid w:val="00614C46"/>
    <w:rsid w:val="00614E57"/>
    <w:rsid w:val="006167FD"/>
    <w:rsid w:val="00616882"/>
    <w:rsid w:val="0061748C"/>
    <w:rsid w:val="00621282"/>
    <w:rsid w:val="0062184F"/>
    <w:rsid w:val="00621F56"/>
    <w:rsid w:val="00622582"/>
    <w:rsid w:val="00623285"/>
    <w:rsid w:val="0062408B"/>
    <w:rsid w:val="00624481"/>
    <w:rsid w:val="0062499A"/>
    <w:rsid w:val="00624DEB"/>
    <w:rsid w:val="0062509E"/>
    <w:rsid w:val="00626823"/>
    <w:rsid w:val="00626A2F"/>
    <w:rsid w:val="00626A8E"/>
    <w:rsid w:val="0062718C"/>
    <w:rsid w:val="00627F6A"/>
    <w:rsid w:val="0063057B"/>
    <w:rsid w:val="006305F7"/>
    <w:rsid w:val="00630B80"/>
    <w:rsid w:val="00630E26"/>
    <w:rsid w:val="00631097"/>
    <w:rsid w:val="00634F40"/>
    <w:rsid w:val="0063572F"/>
    <w:rsid w:val="00635FB0"/>
    <w:rsid w:val="0063667C"/>
    <w:rsid w:val="006368EB"/>
    <w:rsid w:val="006368F2"/>
    <w:rsid w:val="00636C51"/>
    <w:rsid w:val="00636C79"/>
    <w:rsid w:val="00636C98"/>
    <w:rsid w:val="00636E07"/>
    <w:rsid w:val="0063791F"/>
    <w:rsid w:val="00640B53"/>
    <w:rsid w:val="006433A1"/>
    <w:rsid w:val="006436EF"/>
    <w:rsid w:val="00643AFE"/>
    <w:rsid w:val="0064486C"/>
    <w:rsid w:val="00644C50"/>
    <w:rsid w:val="00644E8B"/>
    <w:rsid w:val="00646C05"/>
    <w:rsid w:val="00646DBB"/>
    <w:rsid w:val="006475A6"/>
    <w:rsid w:val="006512B0"/>
    <w:rsid w:val="00652AAF"/>
    <w:rsid w:val="006532E8"/>
    <w:rsid w:val="00654215"/>
    <w:rsid w:val="006564A3"/>
    <w:rsid w:val="006573E4"/>
    <w:rsid w:val="00660216"/>
    <w:rsid w:val="00661291"/>
    <w:rsid w:val="00661D4A"/>
    <w:rsid w:val="00663F4A"/>
    <w:rsid w:val="00664324"/>
    <w:rsid w:val="006656FB"/>
    <w:rsid w:val="006658DD"/>
    <w:rsid w:val="00667118"/>
    <w:rsid w:val="00667C1A"/>
    <w:rsid w:val="006706F5"/>
    <w:rsid w:val="00671FB8"/>
    <w:rsid w:val="006739E1"/>
    <w:rsid w:val="00673EBE"/>
    <w:rsid w:val="0067403E"/>
    <w:rsid w:val="006758F4"/>
    <w:rsid w:val="00676636"/>
    <w:rsid w:val="00676637"/>
    <w:rsid w:val="00676A62"/>
    <w:rsid w:val="00677007"/>
    <w:rsid w:val="00677551"/>
    <w:rsid w:val="00677903"/>
    <w:rsid w:val="00677E15"/>
    <w:rsid w:val="006808D6"/>
    <w:rsid w:val="006810B7"/>
    <w:rsid w:val="00681270"/>
    <w:rsid w:val="006822C1"/>
    <w:rsid w:val="00683309"/>
    <w:rsid w:val="0068378B"/>
    <w:rsid w:val="00683893"/>
    <w:rsid w:val="0068390F"/>
    <w:rsid w:val="00683A7D"/>
    <w:rsid w:val="006840D5"/>
    <w:rsid w:val="00685A65"/>
    <w:rsid w:val="00685D7F"/>
    <w:rsid w:val="00686A7F"/>
    <w:rsid w:val="00687E28"/>
    <w:rsid w:val="00691893"/>
    <w:rsid w:val="00692218"/>
    <w:rsid w:val="00692B13"/>
    <w:rsid w:val="0069393C"/>
    <w:rsid w:val="00694040"/>
    <w:rsid w:val="00694109"/>
    <w:rsid w:val="00695598"/>
    <w:rsid w:val="0069657A"/>
    <w:rsid w:val="0069669B"/>
    <w:rsid w:val="006967A7"/>
    <w:rsid w:val="006A142B"/>
    <w:rsid w:val="006A1F36"/>
    <w:rsid w:val="006A3105"/>
    <w:rsid w:val="006A3951"/>
    <w:rsid w:val="006A3B5A"/>
    <w:rsid w:val="006A3BE9"/>
    <w:rsid w:val="006A4EE0"/>
    <w:rsid w:val="006A524C"/>
    <w:rsid w:val="006A52F4"/>
    <w:rsid w:val="006A547D"/>
    <w:rsid w:val="006A7684"/>
    <w:rsid w:val="006A7A5A"/>
    <w:rsid w:val="006A7CF1"/>
    <w:rsid w:val="006B0676"/>
    <w:rsid w:val="006B10A0"/>
    <w:rsid w:val="006B1D0F"/>
    <w:rsid w:val="006B2415"/>
    <w:rsid w:val="006B2A3B"/>
    <w:rsid w:val="006B33E2"/>
    <w:rsid w:val="006B43A7"/>
    <w:rsid w:val="006B44CF"/>
    <w:rsid w:val="006B49E6"/>
    <w:rsid w:val="006B4A4F"/>
    <w:rsid w:val="006B53C7"/>
    <w:rsid w:val="006B62DD"/>
    <w:rsid w:val="006B6D8E"/>
    <w:rsid w:val="006B74CE"/>
    <w:rsid w:val="006B7F15"/>
    <w:rsid w:val="006C0393"/>
    <w:rsid w:val="006C09F0"/>
    <w:rsid w:val="006C0EB6"/>
    <w:rsid w:val="006C16AB"/>
    <w:rsid w:val="006C24BD"/>
    <w:rsid w:val="006C273D"/>
    <w:rsid w:val="006C290A"/>
    <w:rsid w:val="006C3AA4"/>
    <w:rsid w:val="006C3F7C"/>
    <w:rsid w:val="006C6C6A"/>
    <w:rsid w:val="006C7388"/>
    <w:rsid w:val="006C7414"/>
    <w:rsid w:val="006C79E3"/>
    <w:rsid w:val="006C7ECA"/>
    <w:rsid w:val="006D0448"/>
    <w:rsid w:val="006D0C72"/>
    <w:rsid w:val="006D0D5A"/>
    <w:rsid w:val="006D11C5"/>
    <w:rsid w:val="006D33ED"/>
    <w:rsid w:val="006D4556"/>
    <w:rsid w:val="006D4C58"/>
    <w:rsid w:val="006D61A1"/>
    <w:rsid w:val="006D6AF8"/>
    <w:rsid w:val="006D7344"/>
    <w:rsid w:val="006D7478"/>
    <w:rsid w:val="006E0688"/>
    <w:rsid w:val="006E0A01"/>
    <w:rsid w:val="006E0FAC"/>
    <w:rsid w:val="006E0FDB"/>
    <w:rsid w:val="006E1D29"/>
    <w:rsid w:val="006E2F3B"/>
    <w:rsid w:val="006E4D37"/>
    <w:rsid w:val="006E53D9"/>
    <w:rsid w:val="006E5824"/>
    <w:rsid w:val="006E74B6"/>
    <w:rsid w:val="006E7D75"/>
    <w:rsid w:val="006F06DF"/>
    <w:rsid w:val="006F0AEE"/>
    <w:rsid w:val="006F0C1F"/>
    <w:rsid w:val="006F0F81"/>
    <w:rsid w:val="006F10D2"/>
    <w:rsid w:val="006F2A2E"/>
    <w:rsid w:val="006F38AD"/>
    <w:rsid w:val="006F3B9D"/>
    <w:rsid w:val="006F40D3"/>
    <w:rsid w:val="006F54F3"/>
    <w:rsid w:val="0070063E"/>
    <w:rsid w:val="007008B5"/>
    <w:rsid w:val="00701EC9"/>
    <w:rsid w:val="00701FBE"/>
    <w:rsid w:val="0070236E"/>
    <w:rsid w:val="007027C3"/>
    <w:rsid w:val="00702ED0"/>
    <w:rsid w:val="007033CD"/>
    <w:rsid w:val="00703930"/>
    <w:rsid w:val="00704332"/>
    <w:rsid w:val="00704D87"/>
    <w:rsid w:val="00704DFE"/>
    <w:rsid w:val="007052FC"/>
    <w:rsid w:val="007055DF"/>
    <w:rsid w:val="00706791"/>
    <w:rsid w:val="00706AF9"/>
    <w:rsid w:val="0070756F"/>
    <w:rsid w:val="0070773D"/>
    <w:rsid w:val="00707BAD"/>
    <w:rsid w:val="007110D0"/>
    <w:rsid w:val="00711245"/>
    <w:rsid w:val="007112F4"/>
    <w:rsid w:val="00711997"/>
    <w:rsid w:val="00712F33"/>
    <w:rsid w:val="00713812"/>
    <w:rsid w:val="007144D4"/>
    <w:rsid w:val="00714543"/>
    <w:rsid w:val="00714CDB"/>
    <w:rsid w:val="00714E15"/>
    <w:rsid w:val="007153BF"/>
    <w:rsid w:val="007154BC"/>
    <w:rsid w:val="00715A1D"/>
    <w:rsid w:val="00715EE6"/>
    <w:rsid w:val="00716426"/>
    <w:rsid w:val="007200D9"/>
    <w:rsid w:val="00723A38"/>
    <w:rsid w:val="00723EA5"/>
    <w:rsid w:val="00724010"/>
    <w:rsid w:val="0072482A"/>
    <w:rsid w:val="00725B63"/>
    <w:rsid w:val="00725E56"/>
    <w:rsid w:val="00725FCA"/>
    <w:rsid w:val="00726C83"/>
    <w:rsid w:val="00726DFD"/>
    <w:rsid w:val="00727608"/>
    <w:rsid w:val="007279BC"/>
    <w:rsid w:val="00730045"/>
    <w:rsid w:val="00731E38"/>
    <w:rsid w:val="007327DF"/>
    <w:rsid w:val="007328DE"/>
    <w:rsid w:val="007340DC"/>
    <w:rsid w:val="00734496"/>
    <w:rsid w:val="0073531B"/>
    <w:rsid w:val="007359AA"/>
    <w:rsid w:val="00736BC7"/>
    <w:rsid w:val="00737AC4"/>
    <w:rsid w:val="007415EB"/>
    <w:rsid w:val="00741754"/>
    <w:rsid w:val="007419ED"/>
    <w:rsid w:val="00741BE5"/>
    <w:rsid w:val="00742C8A"/>
    <w:rsid w:val="00742FEC"/>
    <w:rsid w:val="00743787"/>
    <w:rsid w:val="007442B9"/>
    <w:rsid w:val="00744ED7"/>
    <w:rsid w:val="00745839"/>
    <w:rsid w:val="00745CCF"/>
    <w:rsid w:val="00745D32"/>
    <w:rsid w:val="007465DC"/>
    <w:rsid w:val="00746DBA"/>
    <w:rsid w:val="00747CDF"/>
    <w:rsid w:val="007515AF"/>
    <w:rsid w:val="00751678"/>
    <w:rsid w:val="0075264C"/>
    <w:rsid w:val="00752F8A"/>
    <w:rsid w:val="0075311A"/>
    <w:rsid w:val="007531C1"/>
    <w:rsid w:val="0075423D"/>
    <w:rsid w:val="007542CE"/>
    <w:rsid w:val="0075450E"/>
    <w:rsid w:val="00754CF5"/>
    <w:rsid w:val="00755855"/>
    <w:rsid w:val="00755C49"/>
    <w:rsid w:val="00755D1C"/>
    <w:rsid w:val="00757FD9"/>
    <w:rsid w:val="007601D2"/>
    <w:rsid w:val="00761584"/>
    <w:rsid w:val="00762EC7"/>
    <w:rsid w:val="0076336C"/>
    <w:rsid w:val="007634C3"/>
    <w:rsid w:val="00764274"/>
    <w:rsid w:val="00764F2B"/>
    <w:rsid w:val="00765AAE"/>
    <w:rsid w:val="00765B5F"/>
    <w:rsid w:val="00765CA0"/>
    <w:rsid w:val="00765FCD"/>
    <w:rsid w:val="00766CDC"/>
    <w:rsid w:val="00766ECE"/>
    <w:rsid w:val="007678F7"/>
    <w:rsid w:val="00771107"/>
    <w:rsid w:val="007716A6"/>
    <w:rsid w:val="00772441"/>
    <w:rsid w:val="007734AC"/>
    <w:rsid w:val="00773FEF"/>
    <w:rsid w:val="00775367"/>
    <w:rsid w:val="00776B3D"/>
    <w:rsid w:val="00776C6C"/>
    <w:rsid w:val="00777429"/>
    <w:rsid w:val="00777A23"/>
    <w:rsid w:val="00777C4F"/>
    <w:rsid w:val="007812B9"/>
    <w:rsid w:val="00783ADA"/>
    <w:rsid w:val="00783B2F"/>
    <w:rsid w:val="00784AC7"/>
    <w:rsid w:val="00785E21"/>
    <w:rsid w:val="00786165"/>
    <w:rsid w:val="0078624B"/>
    <w:rsid w:val="00786B08"/>
    <w:rsid w:val="00790CF0"/>
    <w:rsid w:val="00790E4C"/>
    <w:rsid w:val="00791259"/>
    <w:rsid w:val="00791C26"/>
    <w:rsid w:val="00792C2A"/>
    <w:rsid w:val="00793526"/>
    <w:rsid w:val="00794673"/>
    <w:rsid w:val="00795730"/>
    <w:rsid w:val="00796119"/>
    <w:rsid w:val="007968C3"/>
    <w:rsid w:val="00796B0D"/>
    <w:rsid w:val="00796C4D"/>
    <w:rsid w:val="00797A28"/>
    <w:rsid w:val="00797FE0"/>
    <w:rsid w:val="007A05FD"/>
    <w:rsid w:val="007A268C"/>
    <w:rsid w:val="007A2D9B"/>
    <w:rsid w:val="007A2E0B"/>
    <w:rsid w:val="007A2E3B"/>
    <w:rsid w:val="007A31FC"/>
    <w:rsid w:val="007A4019"/>
    <w:rsid w:val="007A4299"/>
    <w:rsid w:val="007A552B"/>
    <w:rsid w:val="007A6CCB"/>
    <w:rsid w:val="007A70E2"/>
    <w:rsid w:val="007A70E5"/>
    <w:rsid w:val="007A7603"/>
    <w:rsid w:val="007B0FD8"/>
    <w:rsid w:val="007B1558"/>
    <w:rsid w:val="007B1581"/>
    <w:rsid w:val="007B239A"/>
    <w:rsid w:val="007B28B8"/>
    <w:rsid w:val="007B38B1"/>
    <w:rsid w:val="007B5C8B"/>
    <w:rsid w:val="007B6681"/>
    <w:rsid w:val="007B699B"/>
    <w:rsid w:val="007B6AFB"/>
    <w:rsid w:val="007B6C4B"/>
    <w:rsid w:val="007C020F"/>
    <w:rsid w:val="007C2538"/>
    <w:rsid w:val="007C25B9"/>
    <w:rsid w:val="007C336C"/>
    <w:rsid w:val="007C3F7E"/>
    <w:rsid w:val="007C42E7"/>
    <w:rsid w:val="007C625B"/>
    <w:rsid w:val="007C6651"/>
    <w:rsid w:val="007C6F9E"/>
    <w:rsid w:val="007D00E5"/>
    <w:rsid w:val="007D1259"/>
    <w:rsid w:val="007D18CE"/>
    <w:rsid w:val="007D2343"/>
    <w:rsid w:val="007D267C"/>
    <w:rsid w:val="007D3C58"/>
    <w:rsid w:val="007D4557"/>
    <w:rsid w:val="007D506B"/>
    <w:rsid w:val="007D543F"/>
    <w:rsid w:val="007D6B4E"/>
    <w:rsid w:val="007D6E06"/>
    <w:rsid w:val="007D6FC7"/>
    <w:rsid w:val="007D7164"/>
    <w:rsid w:val="007D72BE"/>
    <w:rsid w:val="007D790C"/>
    <w:rsid w:val="007E120A"/>
    <w:rsid w:val="007E135B"/>
    <w:rsid w:val="007E22E1"/>
    <w:rsid w:val="007E2EE6"/>
    <w:rsid w:val="007E3316"/>
    <w:rsid w:val="007E4175"/>
    <w:rsid w:val="007E4855"/>
    <w:rsid w:val="007E4A22"/>
    <w:rsid w:val="007E5432"/>
    <w:rsid w:val="007E56EF"/>
    <w:rsid w:val="007E594A"/>
    <w:rsid w:val="007E5985"/>
    <w:rsid w:val="007E5EBB"/>
    <w:rsid w:val="007E60A5"/>
    <w:rsid w:val="007E69EE"/>
    <w:rsid w:val="007E7365"/>
    <w:rsid w:val="007E7613"/>
    <w:rsid w:val="007F1027"/>
    <w:rsid w:val="007F12B9"/>
    <w:rsid w:val="007F4DE7"/>
    <w:rsid w:val="007F569B"/>
    <w:rsid w:val="007F5A11"/>
    <w:rsid w:val="007F5CC6"/>
    <w:rsid w:val="007F60B4"/>
    <w:rsid w:val="007F60D6"/>
    <w:rsid w:val="007F6224"/>
    <w:rsid w:val="007F639A"/>
    <w:rsid w:val="007F676C"/>
    <w:rsid w:val="0080054E"/>
    <w:rsid w:val="00800EBB"/>
    <w:rsid w:val="00801190"/>
    <w:rsid w:val="008017EF"/>
    <w:rsid w:val="00802304"/>
    <w:rsid w:val="00802757"/>
    <w:rsid w:val="00803471"/>
    <w:rsid w:val="00804503"/>
    <w:rsid w:val="0080740F"/>
    <w:rsid w:val="00807E86"/>
    <w:rsid w:val="0081169E"/>
    <w:rsid w:val="008128A3"/>
    <w:rsid w:val="00813322"/>
    <w:rsid w:val="0081350B"/>
    <w:rsid w:val="00813AD7"/>
    <w:rsid w:val="008145B5"/>
    <w:rsid w:val="0081485A"/>
    <w:rsid w:val="00814CA2"/>
    <w:rsid w:val="008164C1"/>
    <w:rsid w:val="00816B5B"/>
    <w:rsid w:val="008204FE"/>
    <w:rsid w:val="00820B36"/>
    <w:rsid w:val="008230DC"/>
    <w:rsid w:val="00825FDE"/>
    <w:rsid w:val="00827D02"/>
    <w:rsid w:val="00830162"/>
    <w:rsid w:val="008308FA"/>
    <w:rsid w:val="008310FD"/>
    <w:rsid w:val="0083197C"/>
    <w:rsid w:val="00833361"/>
    <w:rsid w:val="00833657"/>
    <w:rsid w:val="00833746"/>
    <w:rsid w:val="00833F69"/>
    <w:rsid w:val="00834588"/>
    <w:rsid w:val="00835C3C"/>
    <w:rsid w:val="00836475"/>
    <w:rsid w:val="008364B1"/>
    <w:rsid w:val="0083747E"/>
    <w:rsid w:val="0083789F"/>
    <w:rsid w:val="00837A06"/>
    <w:rsid w:val="00840AAB"/>
    <w:rsid w:val="008413D8"/>
    <w:rsid w:val="0084230E"/>
    <w:rsid w:val="008440FE"/>
    <w:rsid w:val="0084410A"/>
    <w:rsid w:val="008452DC"/>
    <w:rsid w:val="00845A45"/>
    <w:rsid w:val="00845B82"/>
    <w:rsid w:val="00846711"/>
    <w:rsid w:val="008470D8"/>
    <w:rsid w:val="0084723B"/>
    <w:rsid w:val="008476C5"/>
    <w:rsid w:val="00847AB9"/>
    <w:rsid w:val="00847F63"/>
    <w:rsid w:val="008504A2"/>
    <w:rsid w:val="0085099B"/>
    <w:rsid w:val="0085145C"/>
    <w:rsid w:val="00851A79"/>
    <w:rsid w:val="00851C90"/>
    <w:rsid w:val="00852000"/>
    <w:rsid w:val="00852100"/>
    <w:rsid w:val="00852932"/>
    <w:rsid w:val="00852C6C"/>
    <w:rsid w:val="00853E24"/>
    <w:rsid w:val="008540C8"/>
    <w:rsid w:val="00857DCB"/>
    <w:rsid w:val="008600D5"/>
    <w:rsid w:val="00860E2F"/>
    <w:rsid w:val="00862EE6"/>
    <w:rsid w:val="008642BF"/>
    <w:rsid w:val="00865955"/>
    <w:rsid w:val="00866B0F"/>
    <w:rsid w:val="008705B2"/>
    <w:rsid w:val="00870709"/>
    <w:rsid w:val="00870C79"/>
    <w:rsid w:val="00870EED"/>
    <w:rsid w:val="0087177D"/>
    <w:rsid w:val="00872523"/>
    <w:rsid w:val="00873B86"/>
    <w:rsid w:val="0087401B"/>
    <w:rsid w:val="008745D5"/>
    <w:rsid w:val="00874FD9"/>
    <w:rsid w:val="0087605D"/>
    <w:rsid w:val="008768CB"/>
    <w:rsid w:val="00880141"/>
    <w:rsid w:val="00881B0E"/>
    <w:rsid w:val="008831AA"/>
    <w:rsid w:val="0088393A"/>
    <w:rsid w:val="00883F5C"/>
    <w:rsid w:val="0088406D"/>
    <w:rsid w:val="008841E5"/>
    <w:rsid w:val="008842A6"/>
    <w:rsid w:val="008859DF"/>
    <w:rsid w:val="00885B42"/>
    <w:rsid w:val="00886227"/>
    <w:rsid w:val="00886436"/>
    <w:rsid w:val="0088691D"/>
    <w:rsid w:val="00886AB8"/>
    <w:rsid w:val="00886F28"/>
    <w:rsid w:val="008873F3"/>
    <w:rsid w:val="008874B9"/>
    <w:rsid w:val="008877FF"/>
    <w:rsid w:val="00890636"/>
    <w:rsid w:val="00892865"/>
    <w:rsid w:val="00893BB3"/>
    <w:rsid w:val="008944FA"/>
    <w:rsid w:val="008954B1"/>
    <w:rsid w:val="0089700A"/>
    <w:rsid w:val="008977FF"/>
    <w:rsid w:val="00897AD6"/>
    <w:rsid w:val="008A00B7"/>
    <w:rsid w:val="008A092A"/>
    <w:rsid w:val="008A1A43"/>
    <w:rsid w:val="008A1A94"/>
    <w:rsid w:val="008A1C3F"/>
    <w:rsid w:val="008A2044"/>
    <w:rsid w:val="008A2616"/>
    <w:rsid w:val="008A298D"/>
    <w:rsid w:val="008A2CD0"/>
    <w:rsid w:val="008A5095"/>
    <w:rsid w:val="008A6B31"/>
    <w:rsid w:val="008A79B1"/>
    <w:rsid w:val="008B0AFB"/>
    <w:rsid w:val="008B0DB0"/>
    <w:rsid w:val="008B1539"/>
    <w:rsid w:val="008B1A12"/>
    <w:rsid w:val="008B1F3D"/>
    <w:rsid w:val="008B2020"/>
    <w:rsid w:val="008B2E7B"/>
    <w:rsid w:val="008B3904"/>
    <w:rsid w:val="008B4F75"/>
    <w:rsid w:val="008B5122"/>
    <w:rsid w:val="008B7058"/>
    <w:rsid w:val="008B7C18"/>
    <w:rsid w:val="008C03DA"/>
    <w:rsid w:val="008C18BD"/>
    <w:rsid w:val="008C1DA3"/>
    <w:rsid w:val="008C2E16"/>
    <w:rsid w:val="008C35CA"/>
    <w:rsid w:val="008C410E"/>
    <w:rsid w:val="008C5546"/>
    <w:rsid w:val="008C55B2"/>
    <w:rsid w:val="008C5F6F"/>
    <w:rsid w:val="008C6D9A"/>
    <w:rsid w:val="008C6E26"/>
    <w:rsid w:val="008C6F23"/>
    <w:rsid w:val="008C73F3"/>
    <w:rsid w:val="008D13BD"/>
    <w:rsid w:val="008D20DC"/>
    <w:rsid w:val="008D2F22"/>
    <w:rsid w:val="008D3273"/>
    <w:rsid w:val="008D37E8"/>
    <w:rsid w:val="008D390F"/>
    <w:rsid w:val="008D5070"/>
    <w:rsid w:val="008D6020"/>
    <w:rsid w:val="008D60DB"/>
    <w:rsid w:val="008D6F19"/>
    <w:rsid w:val="008D77BD"/>
    <w:rsid w:val="008D7963"/>
    <w:rsid w:val="008E02D9"/>
    <w:rsid w:val="008E0F03"/>
    <w:rsid w:val="008E187C"/>
    <w:rsid w:val="008E2AA1"/>
    <w:rsid w:val="008E36EB"/>
    <w:rsid w:val="008E43D8"/>
    <w:rsid w:val="008E50EE"/>
    <w:rsid w:val="008E6186"/>
    <w:rsid w:val="008E63A3"/>
    <w:rsid w:val="008E64C3"/>
    <w:rsid w:val="008E6945"/>
    <w:rsid w:val="008F06C7"/>
    <w:rsid w:val="008F0F88"/>
    <w:rsid w:val="008F0FB6"/>
    <w:rsid w:val="008F18B8"/>
    <w:rsid w:val="008F1EE8"/>
    <w:rsid w:val="008F32B9"/>
    <w:rsid w:val="008F414A"/>
    <w:rsid w:val="008F4461"/>
    <w:rsid w:val="008F50FE"/>
    <w:rsid w:val="008F5895"/>
    <w:rsid w:val="008F5E5C"/>
    <w:rsid w:val="008F65F8"/>
    <w:rsid w:val="008F6D78"/>
    <w:rsid w:val="008F71D8"/>
    <w:rsid w:val="008F73F6"/>
    <w:rsid w:val="00901245"/>
    <w:rsid w:val="00902D07"/>
    <w:rsid w:val="00902F5B"/>
    <w:rsid w:val="009047E3"/>
    <w:rsid w:val="00905015"/>
    <w:rsid w:val="009054B3"/>
    <w:rsid w:val="009066EC"/>
    <w:rsid w:val="00906DC0"/>
    <w:rsid w:val="009070B3"/>
    <w:rsid w:val="009077F6"/>
    <w:rsid w:val="009100B4"/>
    <w:rsid w:val="00910AF9"/>
    <w:rsid w:val="00911512"/>
    <w:rsid w:val="0091215D"/>
    <w:rsid w:val="009122D5"/>
    <w:rsid w:val="00912A22"/>
    <w:rsid w:val="009145C0"/>
    <w:rsid w:val="00914B45"/>
    <w:rsid w:val="009152F5"/>
    <w:rsid w:val="00915BC0"/>
    <w:rsid w:val="00915C93"/>
    <w:rsid w:val="009161E7"/>
    <w:rsid w:val="00917086"/>
    <w:rsid w:val="009174DE"/>
    <w:rsid w:val="00917553"/>
    <w:rsid w:val="009175E4"/>
    <w:rsid w:val="0091788E"/>
    <w:rsid w:val="0091796F"/>
    <w:rsid w:val="00917B10"/>
    <w:rsid w:val="00921785"/>
    <w:rsid w:val="00921AC2"/>
    <w:rsid w:val="00921C1A"/>
    <w:rsid w:val="00921DD8"/>
    <w:rsid w:val="00922654"/>
    <w:rsid w:val="00922F09"/>
    <w:rsid w:val="00923A0A"/>
    <w:rsid w:val="0092506D"/>
    <w:rsid w:val="009260C7"/>
    <w:rsid w:val="00927673"/>
    <w:rsid w:val="0093003D"/>
    <w:rsid w:val="009300EE"/>
    <w:rsid w:val="00934344"/>
    <w:rsid w:val="00935383"/>
    <w:rsid w:val="009356EF"/>
    <w:rsid w:val="009356F6"/>
    <w:rsid w:val="00936748"/>
    <w:rsid w:val="00936F42"/>
    <w:rsid w:val="00937390"/>
    <w:rsid w:val="00937851"/>
    <w:rsid w:val="00940448"/>
    <w:rsid w:val="009407B8"/>
    <w:rsid w:val="0094316F"/>
    <w:rsid w:val="00943DAD"/>
    <w:rsid w:val="009463EE"/>
    <w:rsid w:val="00946488"/>
    <w:rsid w:val="009467E1"/>
    <w:rsid w:val="0094696C"/>
    <w:rsid w:val="009503A1"/>
    <w:rsid w:val="009539E5"/>
    <w:rsid w:val="00954083"/>
    <w:rsid w:val="00954584"/>
    <w:rsid w:val="009545BF"/>
    <w:rsid w:val="00954ACC"/>
    <w:rsid w:val="00954F15"/>
    <w:rsid w:val="009554B3"/>
    <w:rsid w:val="009561F2"/>
    <w:rsid w:val="009565D9"/>
    <w:rsid w:val="009574F0"/>
    <w:rsid w:val="009601BD"/>
    <w:rsid w:val="009608F3"/>
    <w:rsid w:val="00960A62"/>
    <w:rsid w:val="00963B3D"/>
    <w:rsid w:val="00964184"/>
    <w:rsid w:val="00965BB3"/>
    <w:rsid w:val="0096660A"/>
    <w:rsid w:val="00967668"/>
    <w:rsid w:val="0096783C"/>
    <w:rsid w:val="00967A1E"/>
    <w:rsid w:val="009702FC"/>
    <w:rsid w:val="00970976"/>
    <w:rsid w:val="00970E58"/>
    <w:rsid w:val="009711C9"/>
    <w:rsid w:val="00971246"/>
    <w:rsid w:val="00971A6B"/>
    <w:rsid w:val="009725CE"/>
    <w:rsid w:val="0097299C"/>
    <w:rsid w:val="00974065"/>
    <w:rsid w:val="00974161"/>
    <w:rsid w:val="0097552A"/>
    <w:rsid w:val="00975DA1"/>
    <w:rsid w:val="00976674"/>
    <w:rsid w:val="00976FFF"/>
    <w:rsid w:val="00977509"/>
    <w:rsid w:val="009815EF"/>
    <w:rsid w:val="0098176F"/>
    <w:rsid w:val="00983A19"/>
    <w:rsid w:val="00984327"/>
    <w:rsid w:val="0098478F"/>
    <w:rsid w:val="00986989"/>
    <w:rsid w:val="00990E8E"/>
    <w:rsid w:val="009916E1"/>
    <w:rsid w:val="00991C71"/>
    <w:rsid w:val="00991DBC"/>
    <w:rsid w:val="0099229C"/>
    <w:rsid w:val="00992467"/>
    <w:rsid w:val="009929F2"/>
    <w:rsid w:val="00992EBF"/>
    <w:rsid w:val="00993C98"/>
    <w:rsid w:val="00993C9C"/>
    <w:rsid w:val="0099463C"/>
    <w:rsid w:val="009947EB"/>
    <w:rsid w:val="00994821"/>
    <w:rsid w:val="00994B0C"/>
    <w:rsid w:val="009951E6"/>
    <w:rsid w:val="009953F0"/>
    <w:rsid w:val="00995803"/>
    <w:rsid w:val="009968D1"/>
    <w:rsid w:val="00996D23"/>
    <w:rsid w:val="00997CE9"/>
    <w:rsid w:val="00997F31"/>
    <w:rsid w:val="009A0662"/>
    <w:rsid w:val="009A1A77"/>
    <w:rsid w:val="009A32EB"/>
    <w:rsid w:val="009A40A6"/>
    <w:rsid w:val="009A44DC"/>
    <w:rsid w:val="009A4E0F"/>
    <w:rsid w:val="009A545C"/>
    <w:rsid w:val="009A6EA9"/>
    <w:rsid w:val="009A7834"/>
    <w:rsid w:val="009A7C2C"/>
    <w:rsid w:val="009B07FC"/>
    <w:rsid w:val="009B0AE0"/>
    <w:rsid w:val="009B1B39"/>
    <w:rsid w:val="009B1F9E"/>
    <w:rsid w:val="009B2521"/>
    <w:rsid w:val="009B2ABB"/>
    <w:rsid w:val="009B339F"/>
    <w:rsid w:val="009B3D44"/>
    <w:rsid w:val="009B3FF3"/>
    <w:rsid w:val="009B5803"/>
    <w:rsid w:val="009B58D0"/>
    <w:rsid w:val="009B7261"/>
    <w:rsid w:val="009B7DCA"/>
    <w:rsid w:val="009C17C6"/>
    <w:rsid w:val="009C1A38"/>
    <w:rsid w:val="009C1EC5"/>
    <w:rsid w:val="009C441F"/>
    <w:rsid w:val="009C4B7E"/>
    <w:rsid w:val="009C4CE3"/>
    <w:rsid w:val="009C6094"/>
    <w:rsid w:val="009C791B"/>
    <w:rsid w:val="009C7CE2"/>
    <w:rsid w:val="009D0A5D"/>
    <w:rsid w:val="009D0DAC"/>
    <w:rsid w:val="009D2CBC"/>
    <w:rsid w:val="009D2E21"/>
    <w:rsid w:val="009D333A"/>
    <w:rsid w:val="009D420A"/>
    <w:rsid w:val="009D6F5A"/>
    <w:rsid w:val="009D74C2"/>
    <w:rsid w:val="009E0031"/>
    <w:rsid w:val="009E084E"/>
    <w:rsid w:val="009E0A40"/>
    <w:rsid w:val="009E1A32"/>
    <w:rsid w:val="009E1DE4"/>
    <w:rsid w:val="009E28D1"/>
    <w:rsid w:val="009E29CA"/>
    <w:rsid w:val="009E2D6F"/>
    <w:rsid w:val="009E36EF"/>
    <w:rsid w:val="009E43B0"/>
    <w:rsid w:val="009E4942"/>
    <w:rsid w:val="009E4B83"/>
    <w:rsid w:val="009E4CE2"/>
    <w:rsid w:val="009E5FA6"/>
    <w:rsid w:val="009E68A2"/>
    <w:rsid w:val="009E6E4C"/>
    <w:rsid w:val="009E70C6"/>
    <w:rsid w:val="009E75AB"/>
    <w:rsid w:val="009E7941"/>
    <w:rsid w:val="009F0938"/>
    <w:rsid w:val="009F1680"/>
    <w:rsid w:val="009F1ECF"/>
    <w:rsid w:val="009F2C32"/>
    <w:rsid w:val="009F2C50"/>
    <w:rsid w:val="009F39C9"/>
    <w:rsid w:val="009F3FAB"/>
    <w:rsid w:val="009F5217"/>
    <w:rsid w:val="009F59AD"/>
    <w:rsid w:val="009F5B9E"/>
    <w:rsid w:val="009F6E77"/>
    <w:rsid w:val="009F6F40"/>
    <w:rsid w:val="009F716E"/>
    <w:rsid w:val="009F7DE8"/>
    <w:rsid w:val="00A0078E"/>
    <w:rsid w:val="00A00B17"/>
    <w:rsid w:val="00A00FB9"/>
    <w:rsid w:val="00A0169D"/>
    <w:rsid w:val="00A02807"/>
    <w:rsid w:val="00A03436"/>
    <w:rsid w:val="00A03B8E"/>
    <w:rsid w:val="00A04FDC"/>
    <w:rsid w:val="00A05E4A"/>
    <w:rsid w:val="00A06335"/>
    <w:rsid w:val="00A06533"/>
    <w:rsid w:val="00A06A81"/>
    <w:rsid w:val="00A079E6"/>
    <w:rsid w:val="00A07E44"/>
    <w:rsid w:val="00A10D67"/>
    <w:rsid w:val="00A11093"/>
    <w:rsid w:val="00A125FB"/>
    <w:rsid w:val="00A129A0"/>
    <w:rsid w:val="00A149CC"/>
    <w:rsid w:val="00A14B54"/>
    <w:rsid w:val="00A1594C"/>
    <w:rsid w:val="00A15F2F"/>
    <w:rsid w:val="00A167DE"/>
    <w:rsid w:val="00A16EE2"/>
    <w:rsid w:val="00A20246"/>
    <w:rsid w:val="00A20A98"/>
    <w:rsid w:val="00A20FE0"/>
    <w:rsid w:val="00A21E41"/>
    <w:rsid w:val="00A22230"/>
    <w:rsid w:val="00A2327D"/>
    <w:rsid w:val="00A239B0"/>
    <w:rsid w:val="00A24B74"/>
    <w:rsid w:val="00A24C0A"/>
    <w:rsid w:val="00A25C05"/>
    <w:rsid w:val="00A27CCF"/>
    <w:rsid w:val="00A27F75"/>
    <w:rsid w:val="00A32E16"/>
    <w:rsid w:val="00A3381D"/>
    <w:rsid w:val="00A36041"/>
    <w:rsid w:val="00A374C5"/>
    <w:rsid w:val="00A37790"/>
    <w:rsid w:val="00A40501"/>
    <w:rsid w:val="00A440A2"/>
    <w:rsid w:val="00A444D4"/>
    <w:rsid w:val="00A45757"/>
    <w:rsid w:val="00A4596B"/>
    <w:rsid w:val="00A47401"/>
    <w:rsid w:val="00A502E4"/>
    <w:rsid w:val="00A503BA"/>
    <w:rsid w:val="00A50B46"/>
    <w:rsid w:val="00A52339"/>
    <w:rsid w:val="00A531F8"/>
    <w:rsid w:val="00A53766"/>
    <w:rsid w:val="00A53CA9"/>
    <w:rsid w:val="00A53D59"/>
    <w:rsid w:val="00A5436C"/>
    <w:rsid w:val="00A543E9"/>
    <w:rsid w:val="00A5529F"/>
    <w:rsid w:val="00A552D1"/>
    <w:rsid w:val="00A554D1"/>
    <w:rsid w:val="00A5650B"/>
    <w:rsid w:val="00A57D3F"/>
    <w:rsid w:val="00A57FFC"/>
    <w:rsid w:val="00A601FB"/>
    <w:rsid w:val="00A603B9"/>
    <w:rsid w:val="00A6082F"/>
    <w:rsid w:val="00A60848"/>
    <w:rsid w:val="00A60F4E"/>
    <w:rsid w:val="00A611A1"/>
    <w:rsid w:val="00A611E6"/>
    <w:rsid w:val="00A61783"/>
    <w:rsid w:val="00A617C4"/>
    <w:rsid w:val="00A61C0C"/>
    <w:rsid w:val="00A62185"/>
    <w:rsid w:val="00A63421"/>
    <w:rsid w:val="00A637B3"/>
    <w:rsid w:val="00A64481"/>
    <w:rsid w:val="00A64D5C"/>
    <w:rsid w:val="00A64F60"/>
    <w:rsid w:val="00A65BBC"/>
    <w:rsid w:val="00A6613D"/>
    <w:rsid w:val="00A67010"/>
    <w:rsid w:val="00A7038C"/>
    <w:rsid w:val="00A71222"/>
    <w:rsid w:val="00A719EE"/>
    <w:rsid w:val="00A734F9"/>
    <w:rsid w:val="00A74FD9"/>
    <w:rsid w:val="00A755AD"/>
    <w:rsid w:val="00A75818"/>
    <w:rsid w:val="00A8036F"/>
    <w:rsid w:val="00A806DC"/>
    <w:rsid w:val="00A808D5"/>
    <w:rsid w:val="00A82151"/>
    <w:rsid w:val="00A821C7"/>
    <w:rsid w:val="00A82DB0"/>
    <w:rsid w:val="00A83EBC"/>
    <w:rsid w:val="00A846CF"/>
    <w:rsid w:val="00A84F51"/>
    <w:rsid w:val="00A85429"/>
    <w:rsid w:val="00A865E5"/>
    <w:rsid w:val="00A86995"/>
    <w:rsid w:val="00A87F93"/>
    <w:rsid w:val="00A908B6"/>
    <w:rsid w:val="00A90C3A"/>
    <w:rsid w:val="00A920B7"/>
    <w:rsid w:val="00A92C48"/>
    <w:rsid w:val="00A93F52"/>
    <w:rsid w:val="00A95057"/>
    <w:rsid w:val="00A95E14"/>
    <w:rsid w:val="00A96554"/>
    <w:rsid w:val="00A96969"/>
    <w:rsid w:val="00A96BF2"/>
    <w:rsid w:val="00A96E77"/>
    <w:rsid w:val="00AA0395"/>
    <w:rsid w:val="00AA1AC1"/>
    <w:rsid w:val="00AA32F7"/>
    <w:rsid w:val="00AA3BC7"/>
    <w:rsid w:val="00AA5392"/>
    <w:rsid w:val="00AA5A02"/>
    <w:rsid w:val="00AA6937"/>
    <w:rsid w:val="00AA6C85"/>
    <w:rsid w:val="00AA7E35"/>
    <w:rsid w:val="00AB0CBE"/>
    <w:rsid w:val="00AB3A3C"/>
    <w:rsid w:val="00AB3A99"/>
    <w:rsid w:val="00AB3D4B"/>
    <w:rsid w:val="00AB3EAB"/>
    <w:rsid w:val="00AB3F3C"/>
    <w:rsid w:val="00AB407C"/>
    <w:rsid w:val="00AB5E2F"/>
    <w:rsid w:val="00AB5FA7"/>
    <w:rsid w:val="00AB7702"/>
    <w:rsid w:val="00AB7EA0"/>
    <w:rsid w:val="00AC0E77"/>
    <w:rsid w:val="00AC1029"/>
    <w:rsid w:val="00AC106F"/>
    <w:rsid w:val="00AC21E9"/>
    <w:rsid w:val="00AC21F5"/>
    <w:rsid w:val="00AC240A"/>
    <w:rsid w:val="00AC24ED"/>
    <w:rsid w:val="00AC2DE0"/>
    <w:rsid w:val="00AC346B"/>
    <w:rsid w:val="00AC3A57"/>
    <w:rsid w:val="00AC4D49"/>
    <w:rsid w:val="00AC4FB4"/>
    <w:rsid w:val="00AC52A4"/>
    <w:rsid w:val="00AC5A8D"/>
    <w:rsid w:val="00AC5AA4"/>
    <w:rsid w:val="00AC5FE9"/>
    <w:rsid w:val="00AC606C"/>
    <w:rsid w:val="00AC632B"/>
    <w:rsid w:val="00AC665C"/>
    <w:rsid w:val="00AC6D27"/>
    <w:rsid w:val="00AC7260"/>
    <w:rsid w:val="00AC7FE5"/>
    <w:rsid w:val="00AD17CE"/>
    <w:rsid w:val="00AD1842"/>
    <w:rsid w:val="00AD1F9C"/>
    <w:rsid w:val="00AD3602"/>
    <w:rsid w:val="00AD3B48"/>
    <w:rsid w:val="00AD3F8C"/>
    <w:rsid w:val="00AD52AF"/>
    <w:rsid w:val="00AD5794"/>
    <w:rsid w:val="00AD5E23"/>
    <w:rsid w:val="00AD6C8E"/>
    <w:rsid w:val="00AD78FC"/>
    <w:rsid w:val="00AD7D06"/>
    <w:rsid w:val="00AE162B"/>
    <w:rsid w:val="00AE1752"/>
    <w:rsid w:val="00AE2B12"/>
    <w:rsid w:val="00AE2D77"/>
    <w:rsid w:val="00AE4124"/>
    <w:rsid w:val="00AE471E"/>
    <w:rsid w:val="00AE4B07"/>
    <w:rsid w:val="00AE547F"/>
    <w:rsid w:val="00AE5834"/>
    <w:rsid w:val="00AE5D3E"/>
    <w:rsid w:val="00AE616D"/>
    <w:rsid w:val="00AE6358"/>
    <w:rsid w:val="00AE6B30"/>
    <w:rsid w:val="00AE7082"/>
    <w:rsid w:val="00AF0000"/>
    <w:rsid w:val="00AF01C3"/>
    <w:rsid w:val="00AF059D"/>
    <w:rsid w:val="00AF09DD"/>
    <w:rsid w:val="00AF18D1"/>
    <w:rsid w:val="00AF2A02"/>
    <w:rsid w:val="00AF2F9C"/>
    <w:rsid w:val="00AF3293"/>
    <w:rsid w:val="00AF3818"/>
    <w:rsid w:val="00AF42D5"/>
    <w:rsid w:val="00AF4787"/>
    <w:rsid w:val="00AF4834"/>
    <w:rsid w:val="00AF5EF4"/>
    <w:rsid w:val="00AF62FF"/>
    <w:rsid w:val="00AF635F"/>
    <w:rsid w:val="00AF6DBD"/>
    <w:rsid w:val="00AF6E12"/>
    <w:rsid w:val="00AF6EE1"/>
    <w:rsid w:val="00AF7AF7"/>
    <w:rsid w:val="00B000B7"/>
    <w:rsid w:val="00B0046A"/>
    <w:rsid w:val="00B02378"/>
    <w:rsid w:val="00B023D3"/>
    <w:rsid w:val="00B02E08"/>
    <w:rsid w:val="00B03C0D"/>
    <w:rsid w:val="00B03CCE"/>
    <w:rsid w:val="00B04A9A"/>
    <w:rsid w:val="00B05443"/>
    <w:rsid w:val="00B05C95"/>
    <w:rsid w:val="00B06742"/>
    <w:rsid w:val="00B06913"/>
    <w:rsid w:val="00B06944"/>
    <w:rsid w:val="00B06F82"/>
    <w:rsid w:val="00B10CA1"/>
    <w:rsid w:val="00B1112D"/>
    <w:rsid w:val="00B1136A"/>
    <w:rsid w:val="00B11973"/>
    <w:rsid w:val="00B11D1A"/>
    <w:rsid w:val="00B12794"/>
    <w:rsid w:val="00B12B0D"/>
    <w:rsid w:val="00B131AB"/>
    <w:rsid w:val="00B146E9"/>
    <w:rsid w:val="00B178F7"/>
    <w:rsid w:val="00B17C08"/>
    <w:rsid w:val="00B17F8D"/>
    <w:rsid w:val="00B209B3"/>
    <w:rsid w:val="00B20C2C"/>
    <w:rsid w:val="00B22870"/>
    <w:rsid w:val="00B2298E"/>
    <w:rsid w:val="00B231B6"/>
    <w:rsid w:val="00B24818"/>
    <w:rsid w:val="00B24F08"/>
    <w:rsid w:val="00B25043"/>
    <w:rsid w:val="00B25081"/>
    <w:rsid w:val="00B25E94"/>
    <w:rsid w:val="00B2741A"/>
    <w:rsid w:val="00B307C2"/>
    <w:rsid w:val="00B308A9"/>
    <w:rsid w:val="00B30FD6"/>
    <w:rsid w:val="00B31D5F"/>
    <w:rsid w:val="00B32136"/>
    <w:rsid w:val="00B32B4A"/>
    <w:rsid w:val="00B333F0"/>
    <w:rsid w:val="00B33684"/>
    <w:rsid w:val="00B34435"/>
    <w:rsid w:val="00B34C1F"/>
    <w:rsid w:val="00B34EB4"/>
    <w:rsid w:val="00B3505D"/>
    <w:rsid w:val="00B35F04"/>
    <w:rsid w:val="00B35F9C"/>
    <w:rsid w:val="00B35FDE"/>
    <w:rsid w:val="00B3620E"/>
    <w:rsid w:val="00B3653B"/>
    <w:rsid w:val="00B3661D"/>
    <w:rsid w:val="00B36DED"/>
    <w:rsid w:val="00B37BF1"/>
    <w:rsid w:val="00B40037"/>
    <w:rsid w:val="00B41B45"/>
    <w:rsid w:val="00B41BA5"/>
    <w:rsid w:val="00B41DCF"/>
    <w:rsid w:val="00B4219B"/>
    <w:rsid w:val="00B42241"/>
    <w:rsid w:val="00B42385"/>
    <w:rsid w:val="00B431D2"/>
    <w:rsid w:val="00B43D6B"/>
    <w:rsid w:val="00B4421A"/>
    <w:rsid w:val="00B443FF"/>
    <w:rsid w:val="00B447A8"/>
    <w:rsid w:val="00B44A1B"/>
    <w:rsid w:val="00B44C20"/>
    <w:rsid w:val="00B44D53"/>
    <w:rsid w:val="00B44D86"/>
    <w:rsid w:val="00B45605"/>
    <w:rsid w:val="00B501D0"/>
    <w:rsid w:val="00B503CE"/>
    <w:rsid w:val="00B5114A"/>
    <w:rsid w:val="00B518E7"/>
    <w:rsid w:val="00B51C23"/>
    <w:rsid w:val="00B51E1E"/>
    <w:rsid w:val="00B52012"/>
    <w:rsid w:val="00B523D1"/>
    <w:rsid w:val="00B53341"/>
    <w:rsid w:val="00B543A3"/>
    <w:rsid w:val="00B55332"/>
    <w:rsid w:val="00B55DD1"/>
    <w:rsid w:val="00B55ED4"/>
    <w:rsid w:val="00B56036"/>
    <w:rsid w:val="00B56CC1"/>
    <w:rsid w:val="00B57E6C"/>
    <w:rsid w:val="00B60768"/>
    <w:rsid w:val="00B61224"/>
    <w:rsid w:val="00B61260"/>
    <w:rsid w:val="00B6160C"/>
    <w:rsid w:val="00B6243A"/>
    <w:rsid w:val="00B62F2E"/>
    <w:rsid w:val="00B63F90"/>
    <w:rsid w:val="00B6442B"/>
    <w:rsid w:val="00B64B05"/>
    <w:rsid w:val="00B64F90"/>
    <w:rsid w:val="00B653B2"/>
    <w:rsid w:val="00B657A5"/>
    <w:rsid w:val="00B65931"/>
    <w:rsid w:val="00B66831"/>
    <w:rsid w:val="00B668E5"/>
    <w:rsid w:val="00B671B0"/>
    <w:rsid w:val="00B67395"/>
    <w:rsid w:val="00B71B6F"/>
    <w:rsid w:val="00B73023"/>
    <w:rsid w:val="00B73233"/>
    <w:rsid w:val="00B7359F"/>
    <w:rsid w:val="00B739E9"/>
    <w:rsid w:val="00B73BAB"/>
    <w:rsid w:val="00B743C7"/>
    <w:rsid w:val="00B751AD"/>
    <w:rsid w:val="00B75466"/>
    <w:rsid w:val="00B75A01"/>
    <w:rsid w:val="00B75A4A"/>
    <w:rsid w:val="00B75FDA"/>
    <w:rsid w:val="00B761CB"/>
    <w:rsid w:val="00B77444"/>
    <w:rsid w:val="00B80183"/>
    <w:rsid w:val="00B81458"/>
    <w:rsid w:val="00B819A6"/>
    <w:rsid w:val="00B81A8E"/>
    <w:rsid w:val="00B81F29"/>
    <w:rsid w:val="00B82B08"/>
    <w:rsid w:val="00B8380D"/>
    <w:rsid w:val="00B84020"/>
    <w:rsid w:val="00B8440F"/>
    <w:rsid w:val="00B860B7"/>
    <w:rsid w:val="00B86E8B"/>
    <w:rsid w:val="00B8720E"/>
    <w:rsid w:val="00B92CC8"/>
    <w:rsid w:val="00B93442"/>
    <w:rsid w:val="00B938DD"/>
    <w:rsid w:val="00B93B38"/>
    <w:rsid w:val="00B93E77"/>
    <w:rsid w:val="00B9434C"/>
    <w:rsid w:val="00B9440B"/>
    <w:rsid w:val="00B96DA4"/>
    <w:rsid w:val="00B9745D"/>
    <w:rsid w:val="00BA0522"/>
    <w:rsid w:val="00BA0A27"/>
    <w:rsid w:val="00BA166F"/>
    <w:rsid w:val="00BA2B9A"/>
    <w:rsid w:val="00BA2EF9"/>
    <w:rsid w:val="00BA473A"/>
    <w:rsid w:val="00BA4A5A"/>
    <w:rsid w:val="00BA5967"/>
    <w:rsid w:val="00BA5E13"/>
    <w:rsid w:val="00BA785F"/>
    <w:rsid w:val="00BA7CF9"/>
    <w:rsid w:val="00BB0BF8"/>
    <w:rsid w:val="00BB0E5C"/>
    <w:rsid w:val="00BB2197"/>
    <w:rsid w:val="00BB26A9"/>
    <w:rsid w:val="00BB2D1A"/>
    <w:rsid w:val="00BB3412"/>
    <w:rsid w:val="00BB4302"/>
    <w:rsid w:val="00BB5ED3"/>
    <w:rsid w:val="00BB6055"/>
    <w:rsid w:val="00BB6450"/>
    <w:rsid w:val="00BB64FC"/>
    <w:rsid w:val="00BB71A7"/>
    <w:rsid w:val="00BB72D2"/>
    <w:rsid w:val="00BB7C50"/>
    <w:rsid w:val="00BC01C4"/>
    <w:rsid w:val="00BC075B"/>
    <w:rsid w:val="00BC1760"/>
    <w:rsid w:val="00BC1FCE"/>
    <w:rsid w:val="00BC28FE"/>
    <w:rsid w:val="00BC2CB7"/>
    <w:rsid w:val="00BC34B2"/>
    <w:rsid w:val="00BC35C4"/>
    <w:rsid w:val="00BC3944"/>
    <w:rsid w:val="00BC4ECB"/>
    <w:rsid w:val="00BC51C9"/>
    <w:rsid w:val="00BC6B0C"/>
    <w:rsid w:val="00BC7148"/>
    <w:rsid w:val="00BD0077"/>
    <w:rsid w:val="00BD04CA"/>
    <w:rsid w:val="00BD0ADA"/>
    <w:rsid w:val="00BD107B"/>
    <w:rsid w:val="00BD14F9"/>
    <w:rsid w:val="00BD2A4A"/>
    <w:rsid w:val="00BD31F4"/>
    <w:rsid w:val="00BD34D9"/>
    <w:rsid w:val="00BD37F4"/>
    <w:rsid w:val="00BD5542"/>
    <w:rsid w:val="00BD5A2F"/>
    <w:rsid w:val="00BD66F1"/>
    <w:rsid w:val="00BD6BE3"/>
    <w:rsid w:val="00BD6D7A"/>
    <w:rsid w:val="00BE0068"/>
    <w:rsid w:val="00BE02DD"/>
    <w:rsid w:val="00BE2012"/>
    <w:rsid w:val="00BE2100"/>
    <w:rsid w:val="00BE32C4"/>
    <w:rsid w:val="00BE433A"/>
    <w:rsid w:val="00BE4D5B"/>
    <w:rsid w:val="00BE4F02"/>
    <w:rsid w:val="00BE513B"/>
    <w:rsid w:val="00BE66C8"/>
    <w:rsid w:val="00BE66F1"/>
    <w:rsid w:val="00BE6FCE"/>
    <w:rsid w:val="00BE7B70"/>
    <w:rsid w:val="00BF0EC8"/>
    <w:rsid w:val="00BF122B"/>
    <w:rsid w:val="00BF1C73"/>
    <w:rsid w:val="00BF2918"/>
    <w:rsid w:val="00BF398C"/>
    <w:rsid w:val="00BF5179"/>
    <w:rsid w:val="00BF53D7"/>
    <w:rsid w:val="00BF5C58"/>
    <w:rsid w:val="00BF5FAC"/>
    <w:rsid w:val="00BF62D8"/>
    <w:rsid w:val="00BF6EB8"/>
    <w:rsid w:val="00BF6FB9"/>
    <w:rsid w:val="00BF792C"/>
    <w:rsid w:val="00BF7DC3"/>
    <w:rsid w:val="00C00D5D"/>
    <w:rsid w:val="00C00DB2"/>
    <w:rsid w:val="00C01935"/>
    <w:rsid w:val="00C01E1E"/>
    <w:rsid w:val="00C028D0"/>
    <w:rsid w:val="00C039BF"/>
    <w:rsid w:val="00C04302"/>
    <w:rsid w:val="00C0447E"/>
    <w:rsid w:val="00C0683B"/>
    <w:rsid w:val="00C075EC"/>
    <w:rsid w:val="00C079FC"/>
    <w:rsid w:val="00C10985"/>
    <w:rsid w:val="00C111A6"/>
    <w:rsid w:val="00C11E72"/>
    <w:rsid w:val="00C11F9C"/>
    <w:rsid w:val="00C125BF"/>
    <w:rsid w:val="00C13E4C"/>
    <w:rsid w:val="00C13E6E"/>
    <w:rsid w:val="00C13EA9"/>
    <w:rsid w:val="00C140DB"/>
    <w:rsid w:val="00C14188"/>
    <w:rsid w:val="00C14429"/>
    <w:rsid w:val="00C164FA"/>
    <w:rsid w:val="00C1698B"/>
    <w:rsid w:val="00C17E80"/>
    <w:rsid w:val="00C200C1"/>
    <w:rsid w:val="00C20497"/>
    <w:rsid w:val="00C208A1"/>
    <w:rsid w:val="00C20B56"/>
    <w:rsid w:val="00C20CCC"/>
    <w:rsid w:val="00C216A4"/>
    <w:rsid w:val="00C226D4"/>
    <w:rsid w:val="00C22C48"/>
    <w:rsid w:val="00C25004"/>
    <w:rsid w:val="00C25027"/>
    <w:rsid w:val="00C27129"/>
    <w:rsid w:val="00C2798F"/>
    <w:rsid w:val="00C30259"/>
    <w:rsid w:val="00C31010"/>
    <w:rsid w:val="00C31E82"/>
    <w:rsid w:val="00C32AD3"/>
    <w:rsid w:val="00C3415B"/>
    <w:rsid w:val="00C351EA"/>
    <w:rsid w:val="00C35652"/>
    <w:rsid w:val="00C35663"/>
    <w:rsid w:val="00C35961"/>
    <w:rsid w:val="00C36022"/>
    <w:rsid w:val="00C3673A"/>
    <w:rsid w:val="00C3761E"/>
    <w:rsid w:val="00C400F1"/>
    <w:rsid w:val="00C40310"/>
    <w:rsid w:val="00C40D68"/>
    <w:rsid w:val="00C40F1B"/>
    <w:rsid w:val="00C41A30"/>
    <w:rsid w:val="00C41BA5"/>
    <w:rsid w:val="00C420F2"/>
    <w:rsid w:val="00C422D2"/>
    <w:rsid w:val="00C42D88"/>
    <w:rsid w:val="00C432C0"/>
    <w:rsid w:val="00C4358C"/>
    <w:rsid w:val="00C43D45"/>
    <w:rsid w:val="00C441A4"/>
    <w:rsid w:val="00C45432"/>
    <w:rsid w:val="00C45714"/>
    <w:rsid w:val="00C45AD5"/>
    <w:rsid w:val="00C4677A"/>
    <w:rsid w:val="00C46DB3"/>
    <w:rsid w:val="00C50CCD"/>
    <w:rsid w:val="00C51AA0"/>
    <w:rsid w:val="00C5226D"/>
    <w:rsid w:val="00C52BCC"/>
    <w:rsid w:val="00C52C51"/>
    <w:rsid w:val="00C52C73"/>
    <w:rsid w:val="00C52EA4"/>
    <w:rsid w:val="00C55A66"/>
    <w:rsid w:val="00C56ACD"/>
    <w:rsid w:val="00C57158"/>
    <w:rsid w:val="00C576F9"/>
    <w:rsid w:val="00C6033B"/>
    <w:rsid w:val="00C6126E"/>
    <w:rsid w:val="00C64EBF"/>
    <w:rsid w:val="00C657B2"/>
    <w:rsid w:val="00C66C66"/>
    <w:rsid w:val="00C67309"/>
    <w:rsid w:val="00C70642"/>
    <w:rsid w:val="00C70643"/>
    <w:rsid w:val="00C708D9"/>
    <w:rsid w:val="00C7180B"/>
    <w:rsid w:val="00C71B0A"/>
    <w:rsid w:val="00C723D8"/>
    <w:rsid w:val="00C72748"/>
    <w:rsid w:val="00C72DED"/>
    <w:rsid w:val="00C7356E"/>
    <w:rsid w:val="00C73663"/>
    <w:rsid w:val="00C73825"/>
    <w:rsid w:val="00C74354"/>
    <w:rsid w:val="00C75007"/>
    <w:rsid w:val="00C75566"/>
    <w:rsid w:val="00C75F97"/>
    <w:rsid w:val="00C76CC2"/>
    <w:rsid w:val="00C81B00"/>
    <w:rsid w:val="00C81FBF"/>
    <w:rsid w:val="00C82042"/>
    <w:rsid w:val="00C820EC"/>
    <w:rsid w:val="00C82DDC"/>
    <w:rsid w:val="00C84A23"/>
    <w:rsid w:val="00C84FFE"/>
    <w:rsid w:val="00C86819"/>
    <w:rsid w:val="00C86ED8"/>
    <w:rsid w:val="00C87342"/>
    <w:rsid w:val="00C91A81"/>
    <w:rsid w:val="00C9336F"/>
    <w:rsid w:val="00C94DFA"/>
    <w:rsid w:val="00C967EB"/>
    <w:rsid w:val="00C96F9C"/>
    <w:rsid w:val="00C97F80"/>
    <w:rsid w:val="00CA0880"/>
    <w:rsid w:val="00CA0DB4"/>
    <w:rsid w:val="00CA148F"/>
    <w:rsid w:val="00CA2965"/>
    <w:rsid w:val="00CA299B"/>
    <w:rsid w:val="00CA3B5D"/>
    <w:rsid w:val="00CA445D"/>
    <w:rsid w:val="00CA4698"/>
    <w:rsid w:val="00CA4AFD"/>
    <w:rsid w:val="00CA5CD3"/>
    <w:rsid w:val="00CA5DB8"/>
    <w:rsid w:val="00CA6AD3"/>
    <w:rsid w:val="00CA6DC8"/>
    <w:rsid w:val="00CB026B"/>
    <w:rsid w:val="00CB1A76"/>
    <w:rsid w:val="00CB24F2"/>
    <w:rsid w:val="00CB2EAB"/>
    <w:rsid w:val="00CB3FCF"/>
    <w:rsid w:val="00CB4E1F"/>
    <w:rsid w:val="00CB58EC"/>
    <w:rsid w:val="00CB6C93"/>
    <w:rsid w:val="00CB7A2B"/>
    <w:rsid w:val="00CB7D52"/>
    <w:rsid w:val="00CC0230"/>
    <w:rsid w:val="00CC141D"/>
    <w:rsid w:val="00CC23DC"/>
    <w:rsid w:val="00CC2F32"/>
    <w:rsid w:val="00CC3F78"/>
    <w:rsid w:val="00CC4296"/>
    <w:rsid w:val="00CC52A3"/>
    <w:rsid w:val="00CC6A3E"/>
    <w:rsid w:val="00CC719C"/>
    <w:rsid w:val="00CC7267"/>
    <w:rsid w:val="00CC7A62"/>
    <w:rsid w:val="00CC7D21"/>
    <w:rsid w:val="00CD0189"/>
    <w:rsid w:val="00CD0428"/>
    <w:rsid w:val="00CD074C"/>
    <w:rsid w:val="00CD07FC"/>
    <w:rsid w:val="00CD0D51"/>
    <w:rsid w:val="00CD0D94"/>
    <w:rsid w:val="00CD16BF"/>
    <w:rsid w:val="00CD175C"/>
    <w:rsid w:val="00CD1E28"/>
    <w:rsid w:val="00CD2047"/>
    <w:rsid w:val="00CD2259"/>
    <w:rsid w:val="00CD23F3"/>
    <w:rsid w:val="00CD26A9"/>
    <w:rsid w:val="00CD3CEB"/>
    <w:rsid w:val="00CD55D7"/>
    <w:rsid w:val="00CD66DB"/>
    <w:rsid w:val="00CD720F"/>
    <w:rsid w:val="00CE0741"/>
    <w:rsid w:val="00CE15C9"/>
    <w:rsid w:val="00CE21B4"/>
    <w:rsid w:val="00CE3345"/>
    <w:rsid w:val="00CE3C05"/>
    <w:rsid w:val="00CE4399"/>
    <w:rsid w:val="00CE7B66"/>
    <w:rsid w:val="00CE7D1C"/>
    <w:rsid w:val="00CF190A"/>
    <w:rsid w:val="00CF2843"/>
    <w:rsid w:val="00CF32AA"/>
    <w:rsid w:val="00CF3440"/>
    <w:rsid w:val="00CF3D88"/>
    <w:rsid w:val="00CF486E"/>
    <w:rsid w:val="00CF4BDD"/>
    <w:rsid w:val="00CF54EB"/>
    <w:rsid w:val="00D00A48"/>
    <w:rsid w:val="00D010EB"/>
    <w:rsid w:val="00D017FE"/>
    <w:rsid w:val="00D01B8E"/>
    <w:rsid w:val="00D0282D"/>
    <w:rsid w:val="00D03028"/>
    <w:rsid w:val="00D033E1"/>
    <w:rsid w:val="00D03C59"/>
    <w:rsid w:val="00D042BE"/>
    <w:rsid w:val="00D044DA"/>
    <w:rsid w:val="00D05286"/>
    <w:rsid w:val="00D057CF"/>
    <w:rsid w:val="00D05E7A"/>
    <w:rsid w:val="00D06071"/>
    <w:rsid w:val="00D07B27"/>
    <w:rsid w:val="00D101E3"/>
    <w:rsid w:val="00D103E7"/>
    <w:rsid w:val="00D10C5A"/>
    <w:rsid w:val="00D10DEE"/>
    <w:rsid w:val="00D10E23"/>
    <w:rsid w:val="00D12936"/>
    <w:rsid w:val="00D132DF"/>
    <w:rsid w:val="00D1413B"/>
    <w:rsid w:val="00D15065"/>
    <w:rsid w:val="00D15D90"/>
    <w:rsid w:val="00D175B2"/>
    <w:rsid w:val="00D177E9"/>
    <w:rsid w:val="00D21CA6"/>
    <w:rsid w:val="00D2278A"/>
    <w:rsid w:val="00D22DB0"/>
    <w:rsid w:val="00D22E36"/>
    <w:rsid w:val="00D236F5"/>
    <w:rsid w:val="00D2520E"/>
    <w:rsid w:val="00D2532D"/>
    <w:rsid w:val="00D255B5"/>
    <w:rsid w:val="00D279F2"/>
    <w:rsid w:val="00D30BD7"/>
    <w:rsid w:val="00D3115D"/>
    <w:rsid w:val="00D31420"/>
    <w:rsid w:val="00D3144D"/>
    <w:rsid w:val="00D3294A"/>
    <w:rsid w:val="00D3294F"/>
    <w:rsid w:val="00D33787"/>
    <w:rsid w:val="00D339F3"/>
    <w:rsid w:val="00D34250"/>
    <w:rsid w:val="00D34694"/>
    <w:rsid w:val="00D353C4"/>
    <w:rsid w:val="00D35E8A"/>
    <w:rsid w:val="00D366B7"/>
    <w:rsid w:val="00D368B0"/>
    <w:rsid w:val="00D37704"/>
    <w:rsid w:val="00D37B4A"/>
    <w:rsid w:val="00D401F6"/>
    <w:rsid w:val="00D403F2"/>
    <w:rsid w:val="00D4102F"/>
    <w:rsid w:val="00D421F7"/>
    <w:rsid w:val="00D42212"/>
    <w:rsid w:val="00D42491"/>
    <w:rsid w:val="00D42C2B"/>
    <w:rsid w:val="00D44D3D"/>
    <w:rsid w:val="00D45456"/>
    <w:rsid w:val="00D45EE8"/>
    <w:rsid w:val="00D46088"/>
    <w:rsid w:val="00D46236"/>
    <w:rsid w:val="00D46CB0"/>
    <w:rsid w:val="00D47566"/>
    <w:rsid w:val="00D47695"/>
    <w:rsid w:val="00D47F67"/>
    <w:rsid w:val="00D5063E"/>
    <w:rsid w:val="00D5162B"/>
    <w:rsid w:val="00D5345C"/>
    <w:rsid w:val="00D54163"/>
    <w:rsid w:val="00D54232"/>
    <w:rsid w:val="00D5473A"/>
    <w:rsid w:val="00D5502A"/>
    <w:rsid w:val="00D55375"/>
    <w:rsid w:val="00D55C7D"/>
    <w:rsid w:val="00D56294"/>
    <w:rsid w:val="00D56BAE"/>
    <w:rsid w:val="00D56C50"/>
    <w:rsid w:val="00D57B32"/>
    <w:rsid w:val="00D57E83"/>
    <w:rsid w:val="00D609BF"/>
    <w:rsid w:val="00D6101D"/>
    <w:rsid w:val="00D6189E"/>
    <w:rsid w:val="00D6198A"/>
    <w:rsid w:val="00D62CD5"/>
    <w:rsid w:val="00D6316B"/>
    <w:rsid w:val="00D63AFC"/>
    <w:rsid w:val="00D63B5B"/>
    <w:rsid w:val="00D64131"/>
    <w:rsid w:val="00D64AFC"/>
    <w:rsid w:val="00D656B2"/>
    <w:rsid w:val="00D66166"/>
    <w:rsid w:val="00D6779D"/>
    <w:rsid w:val="00D67A19"/>
    <w:rsid w:val="00D708D3"/>
    <w:rsid w:val="00D71670"/>
    <w:rsid w:val="00D71DD0"/>
    <w:rsid w:val="00D727AF"/>
    <w:rsid w:val="00D727F7"/>
    <w:rsid w:val="00D72EF2"/>
    <w:rsid w:val="00D73BEF"/>
    <w:rsid w:val="00D74585"/>
    <w:rsid w:val="00D7521C"/>
    <w:rsid w:val="00D75542"/>
    <w:rsid w:val="00D757F6"/>
    <w:rsid w:val="00D766CA"/>
    <w:rsid w:val="00D77029"/>
    <w:rsid w:val="00D77D8C"/>
    <w:rsid w:val="00D77E2D"/>
    <w:rsid w:val="00D80415"/>
    <w:rsid w:val="00D80469"/>
    <w:rsid w:val="00D81DDE"/>
    <w:rsid w:val="00D81F2A"/>
    <w:rsid w:val="00D828F4"/>
    <w:rsid w:val="00D82C40"/>
    <w:rsid w:val="00D82F45"/>
    <w:rsid w:val="00D83508"/>
    <w:rsid w:val="00D839E5"/>
    <w:rsid w:val="00D83D46"/>
    <w:rsid w:val="00D84077"/>
    <w:rsid w:val="00D84508"/>
    <w:rsid w:val="00D84D37"/>
    <w:rsid w:val="00D8562C"/>
    <w:rsid w:val="00D86578"/>
    <w:rsid w:val="00D8674A"/>
    <w:rsid w:val="00D8684C"/>
    <w:rsid w:val="00D9065D"/>
    <w:rsid w:val="00D90E31"/>
    <w:rsid w:val="00D90FC5"/>
    <w:rsid w:val="00D91251"/>
    <w:rsid w:val="00D928A7"/>
    <w:rsid w:val="00D932E6"/>
    <w:rsid w:val="00D93C1D"/>
    <w:rsid w:val="00D93D4A"/>
    <w:rsid w:val="00D94672"/>
    <w:rsid w:val="00D94BF4"/>
    <w:rsid w:val="00D94D78"/>
    <w:rsid w:val="00D95E86"/>
    <w:rsid w:val="00D95F28"/>
    <w:rsid w:val="00D960C4"/>
    <w:rsid w:val="00D96AE4"/>
    <w:rsid w:val="00DA0EC8"/>
    <w:rsid w:val="00DA1907"/>
    <w:rsid w:val="00DA210D"/>
    <w:rsid w:val="00DA2435"/>
    <w:rsid w:val="00DA333A"/>
    <w:rsid w:val="00DA4057"/>
    <w:rsid w:val="00DA424A"/>
    <w:rsid w:val="00DA60BD"/>
    <w:rsid w:val="00DA6179"/>
    <w:rsid w:val="00DA6373"/>
    <w:rsid w:val="00DA6A64"/>
    <w:rsid w:val="00DA70C4"/>
    <w:rsid w:val="00DA7817"/>
    <w:rsid w:val="00DB00A5"/>
    <w:rsid w:val="00DB04DA"/>
    <w:rsid w:val="00DB078D"/>
    <w:rsid w:val="00DB0958"/>
    <w:rsid w:val="00DB154E"/>
    <w:rsid w:val="00DB19F4"/>
    <w:rsid w:val="00DB201E"/>
    <w:rsid w:val="00DB2053"/>
    <w:rsid w:val="00DB27EF"/>
    <w:rsid w:val="00DB2880"/>
    <w:rsid w:val="00DB3B13"/>
    <w:rsid w:val="00DB3B55"/>
    <w:rsid w:val="00DB448E"/>
    <w:rsid w:val="00DB4875"/>
    <w:rsid w:val="00DB4D23"/>
    <w:rsid w:val="00DB55C1"/>
    <w:rsid w:val="00DB5916"/>
    <w:rsid w:val="00DB5AB6"/>
    <w:rsid w:val="00DB691B"/>
    <w:rsid w:val="00DB6C4B"/>
    <w:rsid w:val="00DB78FF"/>
    <w:rsid w:val="00DB7D2F"/>
    <w:rsid w:val="00DC0024"/>
    <w:rsid w:val="00DC1151"/>
    <w:rsid w:val="00DC180A"/>
    <w:rsid w:val="00DC2DD8"/>
    <w:rsid w:val="00DC3693"/>
    <w:rsid w:val="00DC3732"/>
    <w:rsid w:val="00DC3D08"/>
    <w:rsid w:val="00DC3F50"/>
    <w:rsid w:val="00DC4143"/>
    <w:rsid w:val="00DC5683"/>
    <w:rsid w:val="00DC6933"/>
    <w:rsid w:val="00DC6FED"/>
    <w:rsid w:val="00DC7B10"/>
    <w:rsid w:val="00DD03A8"/>
    <w:rsid w:val="00DD26B1"/>
    <w:rsid w:val="00DD2E87"/>
    <w:rsid w:val="00DD323C"/>
    <w:rsid w:val="00DD42F8"/>
    <w:rsid w:val="00DD4E6F"/>
    <w:rsid w:val="00DD5E57"/>
    <w:rsid w:val="00DD6B10"/>
    <w:rsid w:val="00DD75D9"/>
    <w:rsid w:val="00DE0036"/>
    <w:rsid w:val="00DE075B"/>
    <w:rsid w:val="00DE086B"/>
    <w:rsid w:val="00DE0BBC"/>
    <w:rsid w:val="00DE0C76"/>
    <w:rsid w:val="00DE207E"/>
    <w:rsid w:val="00DE2263"/>
    <w:rsid w:val="00DE2C00"/>
    <w:rsid w:val="00DE33F8"/>
    <w:rsid w:val="00DE3ACD"/>
    <w:rsid w:val="00DE4AFB"/>
    <w:rsid w:val="00DE5597"/>
    <w:rsid w:val="00DE5D93"/>
    <w:rsid w:val="00DE6830"/>
    <w:rsid w:val="00DE68D9"/>
    <w:rsid w:val="00DE6EB8"/>
    <w:rsid w:val="00DE721D"/>
    <w:rsid w:val="00DE7279"/>
    <w:rsid w:val="00DE7707"/>
    <w:rsid w:val="00DF10AE"/>
    <w:rsid w:val="00DF14C6"/>
    <w:rsid w:val="00DF19B9"/>
    <w:rsid w:val="00DF247B"/>
    <w:rsid w:val="00DF2E00"/>
    <w:rsid w:val="00DF325E"/>
    <w:rsid w:val="00DF35B9"/>
    <w:rsid w:val="00DF580D"/>
    <w:rsid w:val="00DF5B2E"/>
    <w:rsid w:val="00DF5FB1"/>
    <w:rsid w:val="00DF6D7E"/>
    <w:rsid w:val="00DF7256"/>
    <w:rsid w:val="00DF7899"/>
    <w:rsid w:val="00E0013C"/>
    <w:rsid w:val="00E00894"/>
    <w:rsid w:val="00E009CA"/>
    <w:rsid w:val="00E026E6"/>
    <w:rsid w:val="00E0284F"/>
    <w:rsid w:val="00E032D9"/>
    <w:rsid w:val="00E04063"/>
    <w:rsid w:val="00E043AF"/>
    <w:rsid w:val="00E04FCA"/>
    <w:rsid w:val="00E05530"/>
    <w:rsid w:val="00E05FA6"/>
    <w:rsid w:val="00E0659B"/>
    <w:rsid w:val="00E069F1"/>
    <w:rsid w:val="00E078AA"/>
    <w:rsid w:val="00E07DFD"/>
    <w:rsid w:val="00E10570"/>
    <w:rsid w:val="00E10C3D"/>
    <w:rsid w:val="00E11EB5"/>
    <w:rsid w:val="00E12BA5"/>
    <w:rsid w:val="00E150A2"/>
    <w:rsid w:val="00E1669B"/>
    <w:rsid w:val="00E1678E"/>
    <w:rsid w:val="00E16925"/>
    <w:rsid w:val="00E17EBB"/>
    <w:rsid w:val="00E20B9C"/>
    <w:rsid w:val="00E21A73"/>
    <w:rsid w:val="00E21A7C"/>
    <w:rsid w:val="00E21AD9"/>
    <w:rsid w:val="00E21B7B"/>
    <w:rsid w:val="00E21CC0"/>
    <w:rsid w:val="00E22275"/>
    <w:rsid w:val="00E22508"/>
    <w:rsid w:val="00E22E72"/>
    <w:rsid w:val="00E2329F"/>
    <w:rsid w:val="00E23797"/>
    <w:rsid w:val="00E2383E"/>
    <w:rsid w:val="00E245CE"/>
    <w:rsid w:val="00E25670"/>
    <w:rsid w:val="00E26141"/>
    <w:rsid w:val="00E264D3"/>
    <w:rsid w:val="00E264DC"/>
    <w:rsid w:val="00E26A37"/>
    <w:rsid w:val="00E26B4F"/>
    <w:rsid w:val="00E26F46"/>
    <w:rsid w:val="00E27872"/>
    <w:rsid w:val="00E303E6"/>
    <w:rsid w:val="00E305C1"/>
    <w:rsid w:val="00E314EC"/>
    <w:rsid w:val="00E31AF1"/>
    <w:rsid w:val="00E32262"/>
    <w:rsid w:val="00E328A4"/>
    <w:rsid w:val="00E32B54"/>
    <w:rsid w:val="00E3334F"/>
    <w:rsid w:val="00E33391"/>
    <w:rsid w:val="00E337C5"/>
    <w:rsid w:val="00E33A5B"/>
    <w:rsid w:val="00E3589E"/>
    <w:rsid w:val="00E35F71"/>
    <w:rsid w:val="00E36213"/>
    <w:rsid w:val="00E368E7"/>
    <w:rsid w:val="00E36BC3"/>
    <w:rsid w:val="00E400A5"/>
    <w:rsid w:val="00E405B5"/>
    <w:rsid w:val="00E4114E"/>
    <w:rsid w:val="00E41FC0"/>
    <w:rsid w:val="00E42DEF"/>
    <w:rsid w:val="00E443BB"/>
    <w:rsid w:val="00E4474D"/>
    <w:rsid w:val="00E45520"/>
    <w:rsid w:val="00E462D8"/>
    <w:rsid w:val="00E4682F"/>
    <w:rsid w:val="00E47739"/>
    <w:rsid w:val="00E51C84"/>
    <w:rsid w:val="00E52C5D"/>
    <w:rsid w:val="00E52D8A"/>
    <w:rsid w:val="00E53CA7"/>
    <w:rsid w:val="00E54285"/>
    <w:rsid w:val="00E54725"/>
    <w:rsid w:val="00E54A87"/>
    <w:rsid w:val="00E54E1D"/>
    <w:rsid w:val="00E56679"/>
    <w:rsid w:val="00E57DE4"/>
    <w:rsid w:val="00E60042"/>
    <w:rsid w:val="00E60D31"/>
    <w:rsid w:val="00E61C43"/>
    <w:rsid w:val="00E61FD9"/>
    <w:rsid w:val="00E62820"/>
    <w:rsid w:val="00E6358F"/>
    <w:rsid w:val="00E63CC4"/>
    <w:rsid w:val="00E64C1F"/>
    <w:rsid w:val="00E64D51"/>
    <w:rsid w:val="00E671A5"/>
    <w:rsid w:val="00E672FF"/>
    <w:rsid w:val="00E678F9"/>
    <w:rsid w:val="00E67A55"/>
    <w:rsid w:val="00E67E0B"/>
    <w:rsid w:val="00E7074D"/>
    <w:rsid w:val="00E70A31"/>
    <w:rsid w:val="00E71F43"/>
    <w:rsid w:val="00E71F6D"/>
    <w:rsid w:val="00E730EA"/>
    <w:rsid w:val="00E73D6B"/>
    <w:rsid w:val="00E74281"/>
    <w:rsid w:val="00E74391"/>
    <w:rsid w:val="00E7610C"/>
    <w:rsid w:val="00E761A0"/>
    <w:rsid w:val="00E76B0C"/>
    <w:rsid w:val="00E77284"/>
    <w:rsid w:val="00E779A9"/>
    <w:rsid w:val="00E8023D"/>
    <w:rsid w:val="00E80B72"/>
    <w:rsid w:val="00E82550"/>
    <w:rsid w:val="00E826DC"/>
    <w:rsid w:val="00E8357A"/>
    <w:rsid w:val="00E839A5"/>
    <w:rsid w:val="00E83DD4"/>
    <w:rsid w:val="00E83FB4"/>
    <w:rsid w:val="00E84F1D"/>
    <w:rsid w:val="00E85701"/>
    <w:rsid w:val="00E85B76"/>
    <w:rsid w:val="00E90861"/>
    <w:rsid w:val="00E90EDB"/>
    <w:rsid w:val="00E91083"/>
    <w:rsid w:val="00E91CEA"/>
    <w:rsid w:val="00E92051"/>
    <w:rsid w:val="00E920F3"/>
    <w:rsid w:val="00E92A02"/>
    <w:rsid w:val="00E93952"/>
    <w:rsid w:val="00E93BD0"/>
    <w:rsid w:val="00E94754"/>
    <w:rsid w:val="00E94FA2"/>
    <w:rsid w:val="00E94FBD"/>
    <w:rsid w:val="00E95955"/>
    <w:rsid w:val="00E959BE"/>
    <w:rsid w:val="00E9628B"/>
    <w:rsid w:val="00EA0478"/>
    <w:rsid w:val="00EA04DF"/>
    <w:rsid w:val="00EA05D1"/>
    <w:rsid w:val="00EA0671"/>
    <w:rsid w:val="00EA09C6"/>
    <w:rsid w:val="00EA0DC3"/>
    <w:rsid w:val="00EA150F"/>
    <w:rsid w:val="00EA199D"/>
    <w:rsid w:val="00EA2370"/>
    <w:rsid w:val="00EA35DB"/>
    <w:rsid w:val="00EA369E"/>
    <w:rsid w:val="00EA38C5"/>
    <w:rsid w:val="00EA41A0"/>
    <w:rsid w:val="00EA42CC"/>
    <w:rsid w:val="00EA5891"/>
    <w:rsid w:val="00EA7334"/>
    <w:rsid w:val="00EA7D1C"/>
    <w:rsid w:val="00EA7D81"/>
    <w:rsid w:val="00EB0221"/>
    <w:rsid w:val="00EB0874"/>
    <w:rsid w:val="00EB10F7"/>
    <w:rsid w:val="00EB1E1A"/>
    <w:rsid w:val="00EB2DE3"/>
    <w:rsid w:val="00EB4249"/>
    <w:rsid w:val="00EB58FA"/>
    <w:rsid w:val="00EB5C94"/>
    <w:rsid w:val="00EB6942"/>
    <w:rsid w:val="00EC00CB"/>
    <w:rsid w:val="00EC0F51"/>
    <w:rsid w:val="00EC1E40"/>
    <w:rsid w:val="00EC2FBC"/>
    <w:rsid w:val="00EC31B7"/>
    <w:rsid w:val="00EC35C0"/>
    <w:rsid w:val="00EC4227"/>
    <w:rsid w:val="00EC4F93"/>
    <w:rsid w:val="00EC504E"/>
    <w:rsid w:val="00EC53BD"/>
    <w:rsid w:val="00EC57A7"/>
    <w:rsid w:val="00EC5A34"/>
    <w:rsid w:val="00EC6017"/>
    <w:rsid w:val="00EC63B0"/>
    <w:rsid w:val="00EC6768"/>
    <w:rsid w:val="00EC6A8E"/>
    <w:rsid w:val="00EC6B2A"/>
    <w:rsid w:val="00EC70B9"/>
    <w:rsid w:val="00EC78AB"/>
    <w:rsid w:val="00EC7AC2"/>
    <w:rsid w:val="00ED0303"/>
    <w:rsid w:val="00ED0821"/>
    <w:rsid w:val="00ED0FDD"/>
    <w:rsid w:val="00ED15B3"/>
    <w:rsid w:val="00ED1D0D"/>
    <w:rsid w:val="00ED24FD"/>
    <w:rsid w:val="00ED3844"/>
    <w:rsid w:val="00ED387C"/>
    <w:rsid w:val="00ED3B90"/>
    <w:rsid w:val="00ED413C"/>
    <w:rsid w:val="00ED4E7B"/>
    <w:rsid w:val="00ED65F8"/>
    <w:rsid w:val="00ED716B"/>
    <w:rsid w:val="00ED7A7C"/>
    <w:rsid w:val="00EE005E"/>
    <w:rsid w:val="00EE15E5"/>
    <w:rsid w:val="00EE3737"/>
    <w:rsid w:val="00EE3944"/>
    <w:rsid w:val="00EE3D33"/>
    <w:rsid w:val="00EE49CE"/>
    <w:rsid w:val="00EE4BA9"/>
    <w:rsid w:val="00EE4D18"/>
    <w:rsid w:val="00EE5228"/>
    <w:rsid w:val="00EE5C76"/>
    <w:rsid w:val="00EE7C52"/>
    <w:rsid w:val="00EF10A1"/>
    <w:rsid w:val="00EF1C30"/>
    <w:rsid w:val="00EF2879"/>
    <w:rsid w:val="00EF3952"/>
    <w:rsid w:val="00EF397A"/>
    <w:rsid w:val="00EF3E88"/>
    <w:rsid w:val="00EF4036"/>
    <w:rsid w:val="00EF5581"/>
    <w:rsid w:val="00EF624A"/>
    <w:rsid w:val="00EF68DA"/>
    <w:rsid w:val="00EF6D6D"/>
    <w:rsid w:val="00EF6EF1"/>
    <w:rsid w:val="00EF7611"/>
    <w:rsid w:val="00EF78E2"/>
    <w:rsid w:val="00F00CB2"/>
    <w:rsid w:val="00F00F4B"/>
    <w:rsid w:val="00F020B8"/>
    <w:rsid w:val="00F021DF"/>
    <w:rsid w:val="00F02969"/>
    <w:rsid w:val="00F02B6A"/>
    <w:rsid w:val="00F02CF8"/>
    <w:rsid w:val="00F045E2"/>
    <w:rsid w:val="00F04961"/>
    <w:rsid w:val="00F0648C"/>
    <w:rsid w:val="00F065AB"/>
    <w:rsid w:val="00F07F44"/>
    <w:rsid w:val="00F10129"/>
    <w:rsid w:val="00F1077B"/>
    <w:rsid w:val="00F110B9"/>
    <w:rsid w:val="00F116A0"/>
    <w:rsid w:val="00F11FE4"/>
    <w:rsid w:val="00F126CC"/>
    <w:rsid w:val="00F139B0"/>
    <w:rsid w:val="00F16791"/>
    <w:rsid w:val="00F16F6A"/>
    <w:rsid w:val="00F171CB"/>
    <w:rsid w:val="00F2020E"/>
    <w:rsid w:val="00F2034C"/>
    <w:rsid w:val="00F20909"/>
    <w:rsid w:val="00F2237D"/>
    <w:rsid w:val="00F2261B"/>
    <w:rsid w:val="00F2389C"/>
    <w:rsid w:val="00F2469F"/>
    <w:rsid w:val="00F25CE9"/>
    <w:rsid w:val="00F263FD"/>
    <w:rsid w:val="00F267A7"/>
    <w:rsid w:val="00F303CC"/>
    <w:rsid w:val="00F306B0"/>
    <w:rsid w:val="00F30703"/>
    <w:rsid w:val="00F307B3"/>
    <w:rsid w:val="00F328F2"/>
    <w:rsid w:val="00F32BB0"/>
    <w:rsid w:val="00F3303F"/>
    <w:rsid w:val="00F34ED5"/>
    <w:rsid w:val="00F35D7E"/>
    <w:rsid w:val="00F37B3A"/>
    <w:rsid w:val="00F40617"/>
    <w:rsid w:val="00F411B4"/>
    <w:rsid w:val="00F4187C"/>
    <w:rsid w:val="00F4259B"/>
    <w:rsid w:val="00F4301E"/>
    <w:rsid w:val="00F434A7"/>
    <w:rsid w:val="00F453C5"/>
    <w:rsid w:val="00F45E8D"/>
    <w:rsid w:val="00F46DA8"/>
    <w:rsid w:val="00F4700C"/>
    <w:rsid w:val="00F5074E"/>
    <w:rsid w:val="00F538B4"/>
    <w:rsid w:val="00F54482"/>
    <w:rsid w:val="00F5500D"/>
    <w:rsid w:val="00F55033"/>
    <w:rsid w:val="00F561A2"/>
    <w:rsid w:val="00F564FA"/>
    <w:rsid w:val="00F56FCD"/>
    <w:rsid w:val="00F573E4"/>
    <w:rsid w:val="00F57B1D"/>
    <w:rsid w:val="00F57B60"/>
    <w:rsid w:val="00F57CEF"/>
    <w:rsid w:val="00F6031F"/>
    <w:rsid w:val="00F6038C"/>
    <w:rsid w:val="00F606EC"/>
    <w:rsid w:val="00F614D7"/>
    <w:rsid w:val="00F62178"/>
    <w:rsid w:val="00F623D0"/>
    <w:rsid w:val="00F63435"/>
    <w:rsid w:val="00F6371A"/>
    <w:rsid w:val="00F651EF"/>
    <w:rsid w:val="00F6576E"/>
    <w:rsid w:val="00F65EAD"/>
    <w:rsid w:val="00F66B7C"/>
    <w:rsid w:val="00F67042"/>
    <w:rsid w:val="00F6761C"/>
    <w:rsid w:val="00F6787C"/>
    <w:rsid w:val="00F706CC"/>
    <w:rsid w:val="00F71D7E"/>
    <w:rsid w:val="00F7236D"/>
    <w:rsid w:val="00F72491"/>
    <w:rsid w:val="00F73421"/>
    <w:rsid w:val="00F74BAB"/>
    <w:rsid w:val="00F74C95"/>
    <w:rsid w:val="00F75B12"/>
    <w:rsid w:val="00F75E01"/>
    <w:rsid w:val="00F81272"/>
    <w:rsid w:val="00F82452"/>
    <w:rsid w:val="00F82881"/>
    <w:rsid w:val="00F83A1D"/>
    <w:rsid w:val="00F83E5E"/>
    <w:rsid w:val="00F84265"/>
    <w:rsid w:val="00F84BA3"/>
    <w:rsid w:val="00F84C7C"/>
    <w:rsid w:val="00F85601"/>
    <w:rsid w:val="00F85B22"/>
    <w:rsid w:val="00F85B2D"/>
    <w:rsid w:val="00F874A4"/>
    <w:rsid w:val="00F874F8"/>
    <w:rsid w:val="00F8762C"/>
    <w:rsid w:val="00F87FE2"/>
    <w:rsid w:val="00F90910"/>
    <w:rsid w:val="00F913D3"/>
    <w:rsid w:val="00F92235"/>
    <w:rsid w:val="00F926B4"/>
    <w:rsid w:val="00F92C81"/>
    <w:rsid w:val="00F93B69"/>
    <w:rsid w:val="00F93D11"/>
    <w:rsid w:val="00F9475D"/>
    <w:rsid w:val="00F95E20"/>
    <w:rsid w:val="00F95F55"/>
    <w:rsid w:val="00F970FC"/>
    <w:rsid w:val="00F97871"/>
    <w:rsid w:val="00F97929"/>
    <w:rsid w:val="00FA0245"/>
    <w:rsid w:val="00FA09AB"/>
    <w:rsid w:val="00FA1633"/>
    <w:rsid w:val="00FA170C"/>
    <w:rsid w:val="00FA1B13"/>
    <w:rsid w:val="00FA2883"/>
    <w:rsid w:val="00FA2B9E"/>
    <w:rsid w:val="00FA367A"/>
    <w:rsid w:val="00FA4366"/>
    <w:rsid w:val="00FA598C"/>
    <w:rsid w:val="00FA5EAA"/>
    <w:rsid w:val="00FA6A1D"/>
    <w:rsid w:val="00FA775F"/>
    <w:rsid w:val="00FA7A41"/>
    <w:rsid w:val="00FA7DAE"/>
    <w:rsid w:val="00FB0BCF"/>
    <w:rsid w:val="00FB1728"/>
    <w:rsid w:val="00FB1E95"/>
    <w:rsid w:val="00FB2753"/>
    <w:rsid w:val="00FB381F"/>
    <w:rsid w:val="00FB6D04"/>
    <w:rsid w:val="00FB6D2B"/>
    <w:rsid w:val="00FB7586"/>
    <w:rsid w:val="00FC0B3E"/>
    <w:rsid w:val="00FC236B"/>
    <w:rsid w:val="00FC237F"/>
    <w:rsid w:val="00FC3ECA"/>
    <w:rsid w:val="00FC4116"/>
    <w:rsid w:val="00FC5865"/>
    <w:rsid w:val="00FC5874"/>
    <w:rsid w:val="00FD0550"/>
    <w:rsid w:val="00FD1934"/>
    <w:rsid w:val="00FD3A08"/>
    <w:rsid w:val="00FD4885"/>
    <w:rsid w:val="00FD56A7"/>
    <w:rsid w:val="00FD5F6F"/>
    <w:rsid w:val="00FD6E85"/>
    <w:rsid w:val="00FD7240"/>
    <w:rsid w:val="00FE0B76"/>
    <w:rsid w:val="00FE13E7"/>
    <w:rsid w:val="00FE1886"/>
    <w:rsid w:val="00FE29C2"/>
    <w:rsid w:val="00FE43E7"/>
    <w:rsid w:val="00FE44F5"/>
    <w:rsid w:val="00FE532F"/>
    <w:rsid w:val="00FE59E8"/>
    <w:rsid w:val="00FE5B0D"/>
    <w:rsid w:val="00FE6167"/>
    <w:rsid w:val="00FE6441"/>
    <w:rsid w:val="00FE665E"/>
    <w:rsid w:val="00FE68EA"/>
    <w:rsid w:val="00FE6A51"/>
    <w:rsid w:val="00FE6FFF"/>
    <w:rsid w:val="00FE7CC6"/>
    <w:rsid w:val="00FF10F8"/>
    <w:rsid w:val="00FF18CE"/>
    <w:rsid w:val="00FF1B9C"/>
    <w:rsid w:val="00FF26B4"/>
    <w:rsid w:val="00FF2CFC"/>
    <w:rsid w:val="00FF49C6"/>
    <w:rsid w:val="00FF501A"/>
    <w:rsid w:val="00FF56B1"/>
    <w:rsid w:val="00FF5852"/>
    <w:rsid w:val="00FF602D"/>
    <w:rsid w:val="00FF65D3"/>
    <w:rsid w:val="00FF65F2"/>
    <w:rsid w:val="00FF6858"/>
    <w:rsid w:val="00FF70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4947D1"/>
  <w15:chartTrackingRefBased/>
  <w15:docId w15:val="{A194D5BA-0971-400C-AD96-44396558F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55DD1"/>
    <w:pPr>
      <w:spacing w:after="200"/>
      <w:contextualSpacing/>
      <w:jc w:val="both"/>
    </w:pPr>
    <w:rPr>
      <w:rFonts w:ascii="Arial Narrow" w:hAnsi="Arial Narrow"/>
      <w:szCs w:val="22"/>
      <w:lang w:eastAsia="en-US"/>
    </w:rPr>
  </w:style>
  <w:style w:type="paragraph" w:styleId="Nagwek1">
    <w:name w:val="heading 1"/>
    <w:basedOn w:val="Normalny"/>
    <w:next w:val="Normalny"/>
    <w:link w:val="Nagwek1Znak"/>
    <w:uiPriority w:val="9"/>
    <w:qFormat/>
    <w:rsid w:val="00395D28"/>
    <w:pPr>
      <w:keepNext/>
      <w:spacing w:before="240" w:after="60"/>
      <w:outlineLvl w:val="0"/>
    </w:pPr>
    <w:rPr>
      <w:rFonts w:eastAsia="Times New Roman"/>
      <w:b/>
      <w:bCs/>
      <w:kern w:val="32"/>
      <w:szCs w:val="32"/>
      <w:lang w:val="x-none"/>
    </w:rPr>
  </w:style>
  <w:style w:type="paragraph" w:styleId="Nagwek2">
    <w:name w:val="heading 2"/>
    <w:basedOn w:val="Normalny"/>
    <w:next w:val="Normalny"/>
    <w:link w:val="Nagwek2Znak"/>
    <w:uiPriority w:val="9"/>
    <w:unhideWhenUsed/>
    <w:qFormat/>
    <w:rsid w:val="00301DE6"/>
    <w:pPr>
      <w:keepNext/>
      <w:spacing w:before="240" w:after="60"/>
      <w:outlineLvl w:val="1"/>
    </w:pPr>
    <w:rPr>
      <w:rFonts w:eastAsia="Times New Roman"/>
      <w:b/>
      <w:bCs/>
      <w:iCs/>
      <w:szCs w:val="28"/>
      <w:lang w:val="x-none"/>
    </w:rPr>
  </w:style>
  <w:style w:type="paragraph" w:styleId="Nagwek3">
    <w:name w:val="heading 3"/>
    <w:basedOn w:val="Normalny"/>
    <w:next w:val="Normalny"/>
    <w:link w:val="Nagwek3Znak"/>
    <w:uiPriority w:val="9"/>
    <w:unhideWhenUsed/>
    <w:qFormat/>
    <w:rsid w:val="004D656A"/>
    <w:pPr>
      <w:keepNext/>
      <w:spacing w:before="240" w:after="60"/>
      <w:outlineLvl w:val="2"/>
    </w:pPr>
    <w:rPr>
      <w:rFonts w:eastAsia="Times New Roman"/>
      <w:b/>
      <w:bCs/>
      <w:szCs w:val="26"/>
    </w:rPr>
  </w:style>
  <w:style w:type="paragraph" w:styleId="Nagwek4">
    <w:name w:val="heading 4"/>
    <w:basedOn w:val="Normalny"/>
    <w:next w:val="Normalny"/>
    <w:link w:val="Nagwek4Znak"/>
    <w:uiPriority w:val="9"/>
    <w:unhideWhenUsed/>
    <w:qFormat/>
    <w:rsid w:val="00213AF1"/>
    <w:pPr>
      <w:keepNext/>
      <w:spacing w:before="240" w:after="60"/>
      <w:outlineLvl w:val="3"/>
    </w:pPr>
    <w:rPr>
      <w:rFonts w:eastAsia="Times New Roman"/>
      <w:bCs/>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uiPriority w:val="99"/>
    <w:unhideWhenUsed/>
    <w:pPr>
      <w:tabs>
        <w:tab w:val="center" w:pos="4536"/>
        <w:tab w:val="right" w:pos="9072"/>
      </w:tabs>
    </w:pPr>
  </w:style>
  <w:style w:type="character" w:customStyle="1" w:styleId="NagwekZnak">
    <w:name w:val="Nagłówek Znak"/>
    <w:uiPriority w:val="99"/>
    <w:rPr>
      <w:sz w:val="22"/>
      <w:szCs w:val="22"/>
      <w:lang w:eastAsia="en-US"/>
    </w:rPr>
  </w:style>
  <w:style w:type="paragraph" w:styleId="Stopka">
    <w:name w:val="footer"/>
    <w:basedOn w:val="Normalny"/>
    <w:unhideWhenUsed/>
    <w:pPr>
      <w:tabs>
        <w:tab w:val="center" w:pos="4536"/>
        <w:tab w:val="right" w:pos="9072"/>
      </w:tabs>
    </w:pPr>
  </w:style>
  <w:style w:type="character" w:customStyle="1" w:styleId="StopkaZnak">
    <w:name w:val="Stopka Znak"/>
    <w:rPr>
      <w:sz w:val="22"/>
      <w:szCs w:val="22"/>
      <w:lang w:eastAsia="en-US"/>
    </w:rPr>
  </w:style>
  <w:style w:type="paragraph" w:styleId="Tekstdymka">
    <w:name w:val="Balloon Text"/>
    <w:basedOn w:val="Normalny"/>
    <w:semiHidden/>
    <w:unhideWhenUsed/>
    <w:pPr>
      <w:spacing w:after="0"/>
    </w:pPr>
    <w:rPr>
      <w:rFonts w:ascii="Tahoma" w:hAnsi="Tahoma" w:cs="Tahoma"/>
      <w:sz w:val="16"/>
      <w:szCs w:val="16"/>
    </w:rPr>
  </w:style>
  <w:style w:type="character" w:customStyle="1" w:styleId="TekstdymkaZnak">
    <w:name w:val="Tekst dymka Znak"/>
    <w:semiHidden/>
    <w:rPr>
      <w:rFonts w:ascii="Tahoma" w:hAnsi="Tahoma" w:cs="Tahoma"/>
      <w:sz w:val="16"/>
      <w:szCs w:val="16"/>
      <w:lang w:eastAsia="en-US"/>
    </w:rPr>
  </w:style>
  <w:style w:type="paragraph" w:styleId="Zwykytekst">
    <w:name w:val="Plain Text"/>
    <w:basedOn w:val="Normalny"/>
    <w:semiHidden/>
    <w:unhideWhenUsed/>
    <w:pPr>
      <w:spacing w:after="0"/>
    </w:pPr>
    <w:rPr>
      <w:rFonts w:ascii="Courier New" w:eastAsia="MS Mincho" w:hAnsi="Courier New" w:cs="Courier New"/>
      <w:szCs w:val="20"/>
      <w:lang w:eastAsia="ja-JP"/>
    </w:rPr>
  </w:style>
  <w:style w:type="character" w:customStyle="1" w:styleId="ZwykytekstZnak">
    <w:name w:val="Zwykły tekst Znak"/>
    <w:semiHidden/>
    <w:rPr>
      <w:rFonts w:ascii="Courier New" w:eastAsia="MS Mincho" w:hAnsi="Courier New" w:cs="Courier New"/>
      <w:lang w:eastAsia="ja-JP"/>
    </w:rPr>
  </w:style>
  <w:style w:type="paragraph" w:styleId="Bezodstpw">
    <w:name w:val="No Spacing"/>
    <w:uiPriority w:val="1"/>
    <w:qFormat/>
    <w:rPr>
      <w:sz w:val="22"/>
      <w:szCs w:val="22"/>
      <w:lang w:eastAsia="en-US"/>
    </w:rPr>
  </w:style>
  <w:style w:type="character" w:customStyle="1" w:styleId="FontStyle65">
    <w:name w:val="Font Style65"/>
    <w:uiPriority w:val="99"/>
    <w:rsid w:val="00212DBF"/>
    <w:rPr>
      <w:rFonts w:ascii="Arial" w:hAnsi="Arial" w:cs="Arial"/>
      <w:b/>
      <w:bCs/>
      <w:i/>
      <w:iCs/>
      <w:sz w:val="26"/>
      <w:szCs w:val="26"/>
    </w:rPr>
  </w:style>
  <w:style w:type="paragraph" w:styleId="Tekstpodstawowywcity">
    <w:name w:val="Body Text Indent"/>
    <w:basedOn w:val="Normalny"/>
    <w:semiHidden/>
    <w:pPr>
      <w:tabs>
        <w:tab w:val="left" w:pos="-1418"/>
      </w:tabs>
      <w:spacing w:after="0"/>
      <w:ind w:left="709"/>
    </w:pPr>
    <w:rPr>
      <w:rFonts w:ascii="Times New Roman" w:eastAsia="Times New Roman" w:hAnsi="Times New Roman"/>
      <w:sz w:val="24"/>
      <w:szCs w:val="20"/>
      <w:lang w:eastAsia="pl-PL"/>
    </w:rPr>
  </w:style>
  <w:style w:type="character" w:customStyle="1" w:styleId="TekstpodstawowywcityZnak">
    <w:name w:val="Tekst podstawowy wcięty Znak"/>
    <w:rPr>
      <w:rFonts w:ascii="Times New Roman" w:eastAsia="Times New Roman" w:hAnsi="Times New Roman"/>
      <w:sz w:val="24"/>
    </w:rPr>
  </w:style>
  <w:style w:type="character" w:customStyle="1" w:styleId="FontStyle66">
    <w:name w:val="Font Style66"/>
    <w:uiPriority w:val="99"/>
    <w:rsid w:val="00212DBF"/>
    <w:rPr>
      <w:rFonts w:ascii="Arial" w:hAnsi="Arial" w:cs="Arial"/>
      <w:b/>
      <w:bCs/>
      <w:i/>
      <w:iCs/>
      <w:sz w:val="32"/>
      <w:szCs w:val="32"/>
    </w:rPr>
  </w:style>
  <w:style w:type="table" w:styleId="Tabela-Siatka">
    <w:name w:val="Table Grid"/>
    <w:basedOn w:val="Standardowy"/>
    <w:uiPriority w:val="59"/>
    <w:rsid w:val="00212D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76">
    <w:name w:val="Font Style76"/>
    <w:uiPriority w:val="99"/>
    <w:rsid w:val="00A47401"/>
    <w:rPr>
      <w:rFonts w:ascii="Arial Narrow" w:hAnsi="Arial Narrow" w:cs="Arial Narrow"/>
      <w:b/>
      <w:bCs/>
      <w:sz w:val="14"/>
      <w:szCs w:val="14"/>
    </w:rPr>
  </w:style>
  <w:style w:type="paragraph" w:customStyle="1" w:styleId="Style24">
    <w:name w:val="Style24"/>
    <w:basedOn w:val="Normalny"/>
    <w:uiPriority w:val="99"/>
    <w:rsid w:val="00BB6450"/>
    <w:pPr>
      <w:widowControl w:val="0"/>
      <w:autoSpaceDE w:val="0"/>
      <w:autoSpaceDN w:val="0"/>
      <w:adjustRightInd w:val="0"/>
      <w:spacing w:after="0" w:line="302" w:lineRule="exact"/>
      <w:ind w:hanging="461"/>
    </w:pPr>
    <w:rPr>
      <w:rFonts w:eastAsia="Times New Roman"/>
      <w:sz w:val="24"/>
      <w:szCs w:val="24"/>
      <w:lang w:eastAsia="pl-PL"/>
    </w:rPr>
  </w:style>
  <w:style w:type="character" w:customStyle="1" w:styleId="FontStyle77">
    <w:name w:val="Font Style77"/>
    <w:uiPriority w:val="99"/>
    <w:rsid w:val="00BB6450"/>
    <w:rPr>
      <w:rFonts w:ascii="Arial Narrow" w:hAnsi="Arial Narrow" w:cs="Arial Narrow"/>
      <w:b/>
      <w:bCs/>
      <w:sz w:val="22"/>
      <w:szCs w:val="22"/>
    </w:rPr>
  </w:style>
  <w:style w:type="character" w:customStyle="1" w:styleId="FontStyle78">
    <w:name w:val="Font Style78"/>
    <w:uiPriority w:val="99"/>
    <w:rsid w:val="00BB6450"/>
    <w:rPr>
      <w:rFonts w:ascii="Arial Narrow" w:hAnsi="Arial Narrow" w:cs="Arial Narrow"/>
      <w:b/>
      <w:bCs/>
      <w:i/>
      <w:iCs/>
      <w:sz w:val="22"/>
      <w:szCs w:val="22"/>
    </w:rPr>
  </w:style>
  <w:style w:type="paragraph" w:customStyle="1" w:styleId="Style23">
    <w:name w:val="Style23"/>
    <w:basedOn w:val="Normalny"/>
    <w:uiPriority w:val="99"/>
    <w:rsid w:val="006B10A0"/>
    <w:pPr>
      <w:widowControl w:val="0"/>
      <w:autoSpaceDE w:val="0"/>
      <w:autoSpaceDN w:val="0"/>
      <w:adjustRightInd w:val="0"/>
      <w:spacing w:after="0" w:line="154" w:lineRule="exact"/>
    </w:pPr>
    <w:rPr>
      <w:rFonts w:eastAsia="Times New Roman"/>
      <w:sz w:val="24"/>
      <w:szCs w:val="24"/>
      <w:lang w:eastAsia="pl-PL"/>
    </w:rPr>
  </w:style>
  <w:style w:type="paragraph" w:customStyle="1" w:styleId="Style25">
    <w:name w:val="Style25"/>
    <w:basedOn w:val="Normalny"/>
    <w:uiPriority w:val="99"/>
    <w:rsid w:val="006B10A0"/>
    <w:pPr>
      <w:widowControl w:val="0"/>
      <w:autoSpaceDE w:val="0"/>
      <w:autoSpaceDN w:val="0"/>
      <w:adjustRightInd w:val="0"/>
      <w:spacing w:after="0"/>
    </w:pPr>
    <w:rPr>
      <w:rFonts w:eastAsia="Times New Roman"/>
      <w:sz w:val="24"/>
      <w:szCs w:val="24"/>
      <w:lang w:eastAsia="pl-PL"/>
    </w:rPr>
  </w:style>
  <w:style w:type="paragraph" w:customStyle="1" w:styleId="Style26">
    <w:name w:val="Style26"/>
    <w:basedOn w:val="Normalny"/>
    <w:uiPriority w:val="99"/>
    <w:rsid w:val="006B10A0"/>
    <w:pPr>
      <w:widowControl w:val="0"/>
      <w:autoSpaceDE w:val="0"/>
      <w:autoSpaceDN w:val="0"/>
      <w:adjustRightInd w:val="0"/>
      <w:spacing w:after="0"/>
    </w:pPr>
    <w:rPr>
      <w:rFonts w:eastAsia="Times New Roman"/>
      <w:sz w:val="24"/>
      <w:szCs w:val="24"/>
      <w:lang w:eastAsia="pl-PL"/>
    </w:rPr>
  </w:style>
  <w:style w:type="paragraph" w:customStyle="1" w:styleId="Style27">
    <w:name w:val="Style27"/>
    <w:basedOn w:val="Normalny"/>
    <w:uiPriority w:val="99"/>
    <w:rsid w:val="006B10A0"/>
    <w:pPr>
      <w:widowControl w:val="0"/>
      <w:autoSpaceDE w:val="0"/>
      <w:autoSpaceDN w:val="0"/>
      <w:adjustRightInd w:val="0"/>
      <w:spacing w:after="0"/>
    </w:pPr>
    <w:rPr>
      <w:rFonts w:eastAsia="Times New Roman"/>
      <w:sz w:val="24"/>
      <w:szCs w:val="24"/>
      <w:lang w:eastAsia="pl-PL"/>
    </w:rPr>
  </w:style>
  <w:style w:type="paragraph" w:customStyle="1" w:styleId="Style28">
    <w:name w:val="Style28"/>
    <w:basedOn w:val="Normalny"/>
    <w:uiPriority w:val="99"/>
    <w:rsid w:val="006B10A0"/>
    <w:pPr>
      <w:widowControl w:val="0"/>
      <w:autoSpaceDE w:val="0"/>
      <w:autoSpaceDN w:val="0"/>
      <w:adjustRightInd w:val="0"/>
      <w:spacing w:after="0"/>
    </w:pPr>
    <w:rPr>
      <w:rFonts w:eastAsia="Times New Roman"/>
      <w:sz w:val="24"/>
      <w:szCs w:val="24"/>
      <w:lang w:eastAsia="pl-PL"/>
    </w:rPr>
  </w:style>
  <w:style w:type="paragraph" w:customStyle="1" w:styleId="Style29">
    <w:name w:val="Style29"/>
    <w:basedOn w:val="Normalny"/>
    <w:uiPriority w:val="99"/>
    <w:rsid w:val="006B10A0"/>
    <w:pPr>
      <w:widowControl w:val="0"/>
      <w:autoSpaceDE w:val="0"/>
      <w:autoSpaceDN w:val="0"/>
      <w:adjustRightInd w:val="0"/>
      <w:spacing w:after="0" w:line="226" w:lineRule="exact"/>
    </w:pPr>
    <w:rPr>
      <w:rFonts w:eastAsia="Times New Roman"/>
      <w:sz w:val="24"/>
      <w:szCs w:val="24"/>
      <w:lang w:eastAsia="pl-PL"/>
    </w:rPr>
  </w:style>
  <w:style w:type="paragraph" w:customStyle="1" w:styleId="Style30">
    <w:name w:val="Style30"/>
    <w:basedOn w:val="Normalny"/>
    <w:uiPriority w:val="99"/>
    <w:rsid w:val="006B10A0"/>
    <w:pPr>
      <w:widowControl w:val="0"/>
      <w:autoSpaceDE w:val="0"/>
      <w:autoSpaceDN w:val="0"/>
      <w:adjustRightInd w:val="0"/>
      <w:spacing w:after="0"/>
    </w:pPr>
    <w:rPr>
      <w:rFonts w:eastAsia="Times New Roman"/>
      <w:sz w:val="24"/>
      <w:szCs w:val="24"/>
      <w:lang w:eastAsia="pl-PL"/>
    </w:rPr>
  </w:style>
  <w:style w:type="paragraph" w:customStyle="1" w:styleId="Style31">
    <w:name w:val="Style31"/>
    <w:basedOn w:val="Normalny"/>
    <w:uiPriority w:val="99"/>
    <w:rsid w:val="006B10A0"/>
    <w:pPr>
      <w:widowControl w:val="0"/>
      <w:autoSpaceDE w:val="0"/>
      <w:autoSpaceDN w:val="0"/>
      <w:adjustRightInd w:val="0"/>
      <w:spacing w:after="0" w:line="226" w:lineRule="exact"/>
      <w:jc w:val="right"/>
    </w:pPr>
    <w:rPr>
      <w:rFonts w:eastAsia="Times New Roman"/>
      <w:sz w:val="24"/>
      <w:szCs w:val="24"/>
      <w:lang w:eastAsia="pl-PL"/>
    </w:rPr>
  </w:style>
  <w:style w:type="paragraph" w:customStyle="1" w:styleId="Style32">
    <w:name w:val="Style32"/>
    <w:basedOn w:val="Normalny"/>
    <w:uiPriority w:val="99"/>
    <w:rsid w:val="006B10A0"/>
    <w:pPr>
      <w:widowControl w:val="0"/>
      <w:autoSpaceDE w:val="0"/>
      <w:autoSpaceDN w:val="0"/>
      <w:adjustRightInd w:val="0"/>
      <w:spacing w:after="0" w:line="221" w:lineRule="exact"/>
      <w:jc w:val="center"/>
    </w:pPr>
    <w:rPr>
      <w:rFonts w:eastAsia="Times New Roman"/>
      <w:sz w:val="24"/>
      <w:szCs w:val="24"/>
      <w:lang w:eastAsia="pl-PL"/>
    </w:rPr>
  </w:style>
  <w:style w:type="paragraph" w:customStyle="1" w:styleId="Style33">
    <w:name w:val="Style33"/>
    <w:basedOn w:val="Normalny"/>
    <w:uiPriority w:val="99"/>
    <w:rsid w:val="006B10A0"/>
    <w:pPr>
      <w:widowControl w:val="0"/>
      <w:autoSpaceDE w:val="0"/>
      <w:autoSpaceDN w:val="0"/>
      <w:adjustRightInd w:val="0"/>
      <w:spacing w:after="0" w:line="571" w:lineRule="exact"/>
      <w:jc w:val="center"/>
    </w:pPr>
    <w:rPr>
      <w:rFonts w:eastAsia="Times New Roman"/>
      <w:sz w:val="24"/>
      <w:szCs w:val="24"/>
      <w:lang w:eastAsia="pl-PL"/>
    </w:rPr>
  </w:style>
  <w:style w:type="character" w:customStyle="1" w:styleId="FontStyle79">
    <w:name w:val="Font Style79"/>
    <w:uiPriority w:val="99"/>
    <w:rsid w:val="006B10A0"/>
    <w:rPr>
      <w:rFonts w:ascii="Arial Narrow" w:hAnsi="Arial Narrow" w:cs="Arial Narrow"/>
      <w:b/>
      <w:bCs/>
      <w:sz w:val="20"/>
      <w:szCs w:val="20"/>
    </w:rPr>
  </w:style>
  <w:style w:type="character" w:customStyle="1" w:styleId="FontStyle80">
    <w:name w:val="Font Style80"/>
    <w:uiPriority w:val="99"/>
    <w:rsid w:val="006B10A0"/>
    <w:rPr>
      <w:rFonts w:ascii="Garamond" w:hAnsi="Garamond" w:cs="Garamond"/>
      <w:b/>
      <w:bCs/>
      <w:i/>
      <w:iCs/>
      <w:sz w:val="12"/>
      <w:szCs w:val="12"/>
    </w:rPr>
  </w:style>
  <w:style w:type="character" w:customStyle="1" w:styleId="FontStyle81">
    <w:name w:val="Font Style81"/>
    <w:uiPriority w:val="99"/>
    <w:rsid w:val="006B10A0"/>
    <w:rPr>
      <w:rFonts w:ascii="Arial Narrow" w:hAnsi="Arial Narrow" w:cs="Arial Narrow"/>
      <w:b/>
      <w:bCs/>
      <w:sz w:val="16"/>
      <w:szCs w:val="16"/>
    </w:rPr>
  </w:style>
  <w:style w:type="character" w:customStyle="1" w:styleId="FontStyle82">
    <w:name w:val="Font Style82"/>
    <w:uiPriority w:val="99"/>
    <w:rsid w:val="006B10A0"/>
    <w:rPr>
      <w:rFonts w:ascii="Arial Narrow" w:hAnsi="Arial Narrow" w:cs="Arial Narrow"/>
      <w:b/>
      <w:bCs/>
      <w:sz w:val="12"/>
      <w:szCs w:val="12"/>
    </w:rPr>
  </w:style>
  <w:style w:type="character" w:customStyle="1" w:styleId="FontStyle83">
    <w:name w:val="Font Style83"/>
    <w:uiPriority w:val="99"/>
    <w:rsid w:val="006B10A0"/>
    <w:rPr>
      <w:rFonts w:ascii="Arial Narrow" w:hAnsi="Arial Narrow" w:cs="Arial Narrow"/>
      <w:b/>
      <w:bCs/>
      <w:sz w:val="12"/>
      <w:szCs w:val="12"/>
    </w:rPr>
  </w:style>
  <w:style w:type="character" w:customStyle="1" w:styleId="FontStyle90">
    <w:name w:val="Font Style90"/>
    <w:uiPriority w:val="99"/>
    <w:rsid w:val="006B10A0"/>
    <w:rPr>
      <w:rFonts w:ascii="Arial Narrow" w:hAnsi="Arial Narrow" w:cs="Arial Narrow"/>
      <w:sz w:val="14"/>
      <w:szCs w:val="14"/>
    </w:rPr>
  </w:style>
  <w:style w:type="character" w:customStyle="1" w:styleId="FontStyle91">
    <w:name w:val="Font Style91"/>
    <w:uiPriority w:val="99"/>
    <w:rsid w:val="006B10A0"/>
    <w:rPr>
      <w:rFonts w:ascii="Arial Narrow" w:hAnsi="Arial Narrow" w:cs="Arial Narrow"/>
      <w:b/>
      <w:bCs/>
      <w:sz w:val="20"/>
      <w:szCs w:val="20"/>
    </w:rPr>
  </w:style>
  <w:style w:type="character" w:customStyle="1" w:styleId="FontStyle92">
    <w:name w:val="Font Style92"/>
    <w:uiPriority w:val="99"/>
    <w:rsid w:val="006B10A0"/>
    <w:rPr>
      <w:rFonts w:ascii="Arial Narrow" w:hAnsi="Arial Narrow" w:cs="Arial Narrow"/>
      <w:sz w:val="20"/>
      <w:szCs w:val="20"/>
    </w:rPr>
  </w:style>
  <w:style w:type="character" w:customStyle="1" w:styleId="FontStyle84">
    <w:name w:val="Font Style84"/>
    <w:uiPriority w:val="99"/>
    <w:rsid w:val="00701FBE"/>
    <w:rPr>
      <w:rFonts w:ascii="Arial Narrow" w:hAnsi="Arial Narrow" w:cs="Arial Narrow"/>
      <w:smallCaps/>
      <w:sz w:val="22"/>
      <w:szCs w:val="22"/>
    </w:rPr>
  </w:style>
  <w:style w:type="character" w:customStyle="1" w:styleId="FontStyle85">
    <w:name w:val="Font Style85"/>
    <w:uiPriority w:val="99"/>
    <w:rsid w:val="00622582"/>
    <w:rPr>
      <w:rFonts w:ascii="Arial Narrow" w:hAnsi="Arial Narrow" w:cs="Arial Narrow"/>
      <w:smallCaps/>
      <w:sz w:val="18"/>
      <w:szCs w:val="18"/>
    </w:rPr>
  </w:style>
  <w:style w:type="paragraph" w:customStyle="1" w:styleId="Style43">
    <w:name w:val="Style43"/>
    <w:basedOn w:val="Normalny"/>
    <w:uiPriority w:val="99"/>
    <w:rsid w:val="000E6A19"/>
    <w:pPr>
      <w:widowControl w:val="0"/>
      <w:autoSpaceDE w:val="0"/>
      <w:autoSpaceDN w:val="0"/>
      <w:adjustRightInd w:val="0"/>
      <w:spacing w:after="0"/>
    </w:pPr>
    <w:rPr>
      <w:rFonts w:eastAsia="Times New Roman"/>
      <w:sz w:val="24"/>
      <w:szCs w:val="24"/>
      <w:lang w:eastAsia="pl-PL"/>
    </w:rPr>
  </w:style>
  <w:style w:type="paragraph" w:customStyle="1" w:styleId="Style47">
    <w:name w:val="Style47"/>
    <w:basedOn w:val="Normalny"/>
    <w:uiPriority w:val="99"/>
    <w:rsid w:val="000E6A19"/>
    <w:pPr>
      <w:widowControl w:val="0"/>
      <w:autoSpaceDE w:val="0"/>
      <w:autoSpaceDN w:val="0"/>
      <w:adjustRightInd w:val="0"/>
      <w:spacing w:after="0" w:line="229" w:lineRule="exact"/>
    </w:pPr>
    <w:rPr>
      <w:rFonts w:eastAsia="Times New Roman"/>
      <w:sz w:val="24"/>
      <w:szCs w:val="24"/>
      <w:lang w:eastAsia="pl-PL"/>
    </w:rPr>
  </w:style>
  <w:style w:type="character" w:customStyle="1" w:styleId="FontStyle86">
    <w:name w:val="Font Style86"/>
    <w:uiPriority w:val="99"/>
    <w:rsid w:val="000E6A19"/>
    <w:rPr>
      <w:rFonts w:ascii="Arial Narrow" w:hAnsi="Arial Narrow" w:cs="Arial Narrow"/>
      <w:b/>
      <w:bCs/>
      <w:smallCaps/>
      <w:sz w:val="20"/>
      <w:szCs w:val="20"/>
    </w:rPr>
  </w:style>
  <w:style w:type="paragraph" w:customStyle="1" w:styleId="Style45">
    <w:name w:val="Style45"/>
    <w:basedOn w:val="Normalny"/>
    <w:uiPriority w:val="99"/>
    <w:rsid w:val="0063667C"/>
    <w:pPr>
      <w:widowControl w:val="0"/>
      <w:autoSpaceDE w:val="0"/>
      <w:autoSpaceDN w:val="0"/>
      <w:adjustRightInd w:val="0"/>
      <w:spacing w:after="0" w:line="229" w:lineRule="exact"/>
      <w:ind w:hanging="835"/>
    </w:pPr>
    <w:rPr>
      <w:rFonts w:eastAsia="Times New Roman"/>
      <w:sz w:val="24"/>
      <w:szCs w:val="24"/>
      <w:lang w:eastAsia="pl-PL"/>
    </w:rPr>
  </w:style>
  <w:style w:type="paragraph" w:customStyle="1" w:styleId="Style46">
    <w:name w:val="Style46"/>
    <w:basedOn w:val="Normalny"/>
    <w:uiPriority w:val="99"/>
    <w:rsid w:val="0063667C"/>
    <w:pPr>
      <w:widowControl w:val="0"/>
      <w:autoSpaceDE w:val="0"/>
      <w:autoSpaceDN w:val="0"/>
      <w:adjustRightInd w:val="0"/>
      <w:spacing w:after="0" w:line="226" w:lineRule="exact"/>
      <w:ind w:hanging="830"/>
    </w:pPr>
    <w:rPr>
      <w:rFonts w:eastAsia="Times New Roman"/>
      <w:sz w:val="24"/>
      <w:szCs w:val="24"/>
      <w:lang w:eastAsia="pl-PL"/>
    </w:rPr>
  </w:style>
  <w:style w:type="paragraph" w:styleId="Akapitzlist">
    <w:name w:val="List Paragraph"/>
    <w:basedOn w:val="Normalny"/>
    <w:uiPriority w:val="34"/>
    <w:qFormat/>
    <w:rsid w:val="00B24818"/>
    <w:pPr>
      <w:ind w:left="708"/>
    </w:pPr>
  </w:style>
  <w:style w:type="character" w:customStyle="1" w:styleId="FontStyle89">
    <w:name w:val="Font Style89"/>
    <w:uiPriority w:val="99"/>
    <w:rsid w:val="00553EA6"/>
    <w:rPr>
      <w:rFonts w:ascii="Arial Narrow" w:hAnsi="Arial Narrow" w:cs="Arial Narrow"/>
      <w:sz w:val="10"/>
      <w:szCs w:val="10"/>
    </w:rPr>
  </w:style>
  <w:style w:type="character" w:customStyle="1" w:styleId="Nagwek2Znak">
    <w:name w:val="Nagłówek 2 Znak"/>
    <w:link w:val="Nagwek2"/>
    <w:uiPriority w:val="9"/>
    <w:rsid w:val="00301DE6"/>
    <w:rPr>
      <w:rFonts w:ascii="Arial Narrow" w:eastAsia="Times New Roman" w:hAnsi="Arial Narrow"/>
      <w:b/>
      <w:bCs/>
      <w:iCs/>
      <w:szCs w:val="28"/>
      <w:lang w:val="x-none" w:eastAsia="en-US"/>
    </w:rPr>
  </w:style>
  <w:style w:type="character" w:customStyle="1" w:styleId="Nagwek1Znak">
    <w:name w:val="Nagłówek 1 Znak"/>
    <w:link w:val="Nagwek1"/>
    <w:uiPriority w:val="9"/>
    <w:rsid w:val="00395D28"/>
    <w:rPr>
      <w:rFonts w:ascii="Arial Narrow" w:eastAsia="Times New Roman" w:hAnsi="Arial Narrow"/>
      <w:b/>
      <w:bCs/>
      <w:kern w:val="32"/>
      <w:szCs w:val="32"/>
      <w:lang w:val="x-none" w:eastAsia="en-US"/>
    </w:rPr>
  </w:style>
  <w:style w:type="paragraph" w:customStyle="1" w:styleId="Style44">
    <w:name w:val="Style44"/>
    <w:basedOn w:val="Normalny"/>
    <w:uiPriority w:val="99"/>
    <w:rsid w:val="000062CC"/>
    <w:pPr>
      <w:widowControl w:val="0"/>
      <w:autoSpaceDE w:val="0"/>
      <w:autoSpaceDN w:val="0"/>
      <w:adjustRightInd w:val="0"/>
      <w:spacing w:after="0"/>
      <w:jc w:val="center"/>
    </w:pPr>
    <w:rPr>
      <w:rFonts w:eastAsia="Times New Roman"/>
      <w:sz w:val="24"/>
      <w:szCs w:val="24"/>
      <w:lang w:eastAsia="pl-PL"/>
    </w:rPr>
  </w:style>
  <w:style w:type="paragraph" w:customStyle="1" w:styleId="Style48">
    <w:name w:val="Style48"/>
    <w:basedOn w:val="Normalny"/>
    <w:uiPriority w:val="99"/>
    <w:rsid w:val="009174DE"/>
    <w:pPr>
      <w:widowControl w:val="0"/>
      <w:autoSpaceDE w:val="0"/>
      <w:autoSpaceDN w:val="0"/>
      <w:adjustRightInd w:val="0"/>
      <w:spacing w:after="0" w:line="226" w:lineRule="exact"/>
      <w:ind w:hanging="168"/>
    </w:pPr>
    <w:rPr>
      <w:rFonts w:eastAsia="Times New Roman"/>
      <w:sz w:val="24"/>
      <w:szCs w:val="24"/>
      <w:lang w:eastAsia="pl-PL"/>
    </w:rPr>
  </w:style>
  <w:style w:type="paragraph" w:customStyle="1" w:styleId="Style9">
    <w:name w:val="Style9"/>
    <w:basedOn w:val="Normalny"/>
    <w:uiPriority w:val="99"/>
    <w:rsid w:val="00921785"/>
    <w:pPr>
      <w:widowControl w:val="0"/>
      <w:autoSpaceDE w:val="0"/>
      <w:autoSpaceDN w:val="0"/>
      <w:adjustRightInd w:val="0"/>
      <w:spacing w:after="0" w:line="373" w:lineRule="exact"/>
      <w:jc w:val="center"/>
    </w:pPr>
    <w:rPr>
      <w:rFonts w:eastAsia="Times New Roman"/>
      <w:sz w:val="24"/>
      <w:szCs w:val="24"/>
      <w:lang w:eastAsia="pl-PL"/>
    </w:rPr>
  </w:style>
  <w:style w:type="paragraph" w:customStyle="1" w:styleId="Style36">
    <w:name w:val="Style36"/>
    <w:basedOn w:val="Normalny"/>
    <w:uiPriority w:val="99"/>
    <w:rsid w:val="00970E58"/>
    <w:pPr>
      <w:widowControl w:val="0"/>
      <w:autoSpaceDE w:val="0"/>
      <w:autoSpaceDN w:val="0"/>
      <w:adjustRightInd w:val="0"/>
      <w:spacing w:after="0" w:line="211" w:lineRule="exact"/>
    </w:pPr>
    <w:rPr>
      <w:rFonts w:eastAsia="Times New Roman"/>
      <w:sz w:val="24"/>
      <w:szCs w:val="24"/>
      <w:lang w:eastAsia="pl-PL"/>
    </w:rPr>
  </w:style>
  <w:style w:type="paragraph" w:customStyle="1" w:styleId="Style57">
    <w:name w:val="Style57"/>
    <w:basedOn w:val="Normalny"/>
    <w:uiPriority w:val="99"/>
    <w:rsid w:val="00687E28"/>
    <w:pPr>
      <w:widowControl w:val="0"/>
      <w:autoSpaceDE w:val="0"/>
      <w:autoSpaceDN w:val="0"/>
      <w:adjustRightInd w:val="0"/>
      <w:spacing w:after="0"/>
    </w:pPr>
    <w:rPr>
      <w:rFonts w:eastAsia="Times New Roman"/>
      <w:sz w:val="24"/>
      <w:szCs w:val="24"/>
      <w:lang w:eastAsia="pl-PL"/>
    </w:rPr>
  </w:style>
  <w:style w:type="paragraph" w:customStyle="1" w:styleId="Style35">
    <w:name w:val="Style35"/>
    <w:basedOn w:val="Normalny"/>
    <w:uiPriority w:val="99"/>
    <w:rsid w:val="00687E28"/>
    <w:pPr>
      <w:widowControl w:val="0"/>
      <w:autoSpaceDE w:val="0"/>
      <w:autoSpaceDN w:val="0"/>
      <w:adjustRightInd w:val="0"/>
      <w:spacing w:after="0" w:line="134" w:lineRule="exact"/>
    </w:pPr>
    <w:rPr>
      <w:rFonts w:eastAsia="Times New Roman"/>
      <w:sz w:val="24"/>
      <w:szCs w:val="24"/>
      <w:lang w:eastAsia="pl-PL"/>
    </w:rPr>
  </w:style>
  <w:style w:type="paragraph" w:customStyle="1" w:styleId="Style52">
    <w:name w:val="Style52"/>
    <w:basedOn w:val="Normalny"/>
    <w:uiPriority w:val="99"/>
    <w:rsid w:val="0020183F"/>
    <w:pPr>
      <w:widowControl w:val="0"/>
      <w:autoSpaceDE w:val="0"/>
      <w:autoSpaceDN w:val="0"/>
      <w:adjustRightInd w:val="0"/>
      <w:spacing w:after="0" w:line="278" w:lineRule="exact"/>
    </w:pPr>
    <w:rPr>
      <w:rFonts w:eastAsia="Times New Roman"/>
      <w:sz w:val="24"/>
      <w:szCs w:val="24"/>
      <w:lang w:eastAsia="pl-PL"/>
    </w:rPr>
  </w:style>
  <w:style w:type="character" w:customStyle="1" w:styleId="FontStyle87">
    <w:name w:val="Font Style87"/>
    <w:uiPriority w:val="99"/>
    <w:rsid w:val="008E64C3"/>
    <w:rPr>
      <w:rFonts w:ascii="Arial Narrow" w:hAnsi="Arial Narrow" w:cs="Arial Narrow"/>
      <w:i/>
      <w:iCs/>
      <w:sz w:val="20"/>
      <w:szCs w:val="20"/>
    </w:rPr>
  </w:style>
  <w:style w:type="paragraph" w:customStyle="1" w:styleId="Style40">
    <w:name w:val="Style40"/>
    <w:basedOn w:val="Normalny"/>
    <w:uiPriority w:val="99"/>
    <w:rsid w:val="00DE7279"/>
    <w:pPr>
      <w:widowControl w:val="0"/>
      <w:autoSpaceDE w:val="0"/>
      <w:autoSpaceDN w:val="0"/>
      <w:adjustRightInd w:val="0"/>
      <w:spacing w:after="0"/>
    </w:pPr>
    <w:rPr>
      <w:rFonts w:eastAsia="Times New Roman"/>
      <w:sz w:val="24"/>
      <w:szCs w:val="24"/>
      <w:lang w:eastAsia="pl-PL"/>
    </w:rPr>
  </w:style>
  <w:style w:type="paragraph" w:customStyle="1" w:styleId="Style42">
    <w:name w:val="Style42"/>
    <w:basedOn w:val="Normalny"/>
    <w:uiPriority w:val="99"/>
    <w:rsid w:val="00630B80"/>
    <w:pPr>
      <w:widowControl w:val="0"/>
      <w:autoSpaceDE w:val="0"/>
      <w:autoSpaceDN w:val="0"/>
      <w:adjustRightInd w:val="0"/>
      <w:spacing w:after="0"/>
    </w:pPr>
    <w:rPr>
      <w:rFonts w:eastAsia="Times New Roman"/>
      <w:sz w:val="24"/>
      <w:szCs w:val="24"/>
      <w:lang w:eastAsia="pl-PL"/>
    </w:rPr>
  </w:style>
  <w:style w:type="character" w:customStyle="1" w:styleId="FontStyle88">
    <w:name w:val="Font Style88"/>
    <w:uiPriority w:val="99"/>
    <w:rsid w:val="004C1553"/>
    <w:rPr>
      <w:rFonts w:ascii="Arial Narrow" w:hAnsi="Arial Narrow" w:cs="Arial Narrow"/>
      <w:b/>
      <w:bCs/>
      <w:sz w:val="10"/>
      <w:szCs w:val="10"/>
    </w:rPr>
  </w:style>
  <w:style w:type="paragraph" w:customStyle="1" w:styleId="Style54">
    <w:name w:val="Style54"/>
    <w:basedOn w:val="Normalny"/>
    <w:uiPriority w:val="99"/>
    <w:rsid w:val="00857DCB"/>
    <w:pPr>
      <w:widowControl w:val="0"/>
      <w:autoSpaceDE w:val="0"/>
      <w:autoSpaceDN w:val="0"/>
      <w:adjustRightInd w:val="0"/>
      <w:spacing w:after="0" w:line="226" w:lineRule="exact"/>
      <w:ind w:hanging="274"/>
    </w:pPr>
    <w:rPr>
      <w:rFonts w:eastAsia="Times New Roman"/>
      <w:sz w:val="24"/>
      <w:szCs w:val="24"/>
      <w:lang w:eastAsia="pl-PL"/>
    </w:rPr>
  </w:style>
  <w:style w:type="paragraph" w:customStyle="1" w:styleId="Default">
    <w:name w:val="Default"/>
    <w:rsid w:val="000C204B"/>
    <w:pPr>
      <w:autoSpaceDE w:val="0"/>
      <w:autoSpaceDN w:val="0"/>
      <w:adjustRightInd w:val="0"/>
    </w:pPr>
    <w:rPr>
      <w:rFonts w:ascii="Times New Roman" w:hAnsi="Times New Roman"/>
      <w:color w:val="000000"/>
      <w:sz w:val="24"/>
      <w:szCs w:val="24"/>
    </w:rPr>
  </w:style>
  <w:style w:type="character" w:customStyle="1" w:styleId="FontStyle69">
    <w:name w:val="Font Style69"/>
    <w:uiPriority w:val="99"/>
    <w:rsid w:val="000B0069"/>
    <w:rPr>
      <w:rFonts w:ascii="Arial Narrow" w:hAnsi="Arial Narrow" w:cs="Arial Narrow"/>
      <w:sz w:val="18"/>
      <w:szCs w:val="18"/>
    </w:rPr>
  </w:style>
  <w:style w:type="paragraph" w:customStyle="1" w:styleId="Style38">
    <w:name w:val="Style38"/>
    <w:basedOn w:val="Normalny"/>
    <w:uiPriority w:val="99"/>
    <w:rsid w:val="00FB0BCF"/>
    <w:pPr>
      <w:widowControl w:val="0"/>
      <w:autoSpaceDE w:val="0"/>
      <w:autoSpaceDN w:val="0"/>
      <w:adjustRightInd w:val="0"/>
      <w:spacing w:after="0" w:line="229" w:lineRule="exact"/>
    </w:pPr>
    <w:rPr>
      <w:rFonts w:eastAsia="Times New Roman"/>
      <w:sz w:val="24"/>
      <w:szCs w:val="24"/>
      <w:lang w:eastAsia="pl-PL"/>
    </w:rPr>
  </w:style>
  <w:style w:type="character" w:customStyle="1" w:styleId="FontStyle68">
    <w:name w:val="Font Style68"/>
    <w:uiPriority w:val="99"/>
    <w:rsid w:val="007B699B"/>
    <w:rPr>
      <w:rFonts w:ascii="Arial Narrow" w:hAnsi="Arial Narrow" w:cs="Arial Narrow"/>
      <w:b/>
      <w:bCs/>
      <w:sz w:val="18"/>
      <w:szCs w:val="18"/>
    </w:rPr>
  </w:style>
  <w:style w:type="paragraph" w:customStyle="1" w:styleId="Style20">
    <w:name w:val="Style20"/>
    <w:basedOn w:val="Normalny"/>
    <w:uiPriority w:val="99"/>
    <w:rsid w:val="009E5FA6"/>
    <w:pPr>
      <w:widowControl w:val="0"/>
      <w:autoSpaceDE w:val="0"/>
      <w:autoSpaceDN w:val="0"/>
      <w:adjustRightInd w:val="0"/>
      <w:spacing w:after="0"/>
    </w:pPr>
    <w:rPr>
      <w:rFonts w:eastAsia="Times New Roman"/>
      <w:sz w:val="24"/>
      <w:szCs w:val="24"/>
      <w:lang w:eastAsia="pl-PL"/>
    </w:rPr>
  </w:style>
  <w:style w:type="character" w:customStyle="1" w:styleId="FontStyle64">
    <w:name w:val="Font Style64"/>
    <w:uiPriority w:val="99"/>
    <w:rsid w:val="00D103E7"/>
    <w:rPr>
      <w:rFonts w:ascii="Arial Narrow" w:hAnsi="Arial Narrow" w:cs="Arial Narrow"/>
      <w:i/>
      <w:iCs/>
      <w:sz w:val="18"/>
      <w:szCs w:val="18"/>
    </w:rPr>
  </w:style>
  <w:style w:type="paragraph" w:customStyle="1" w:styleId="Style53">
    <w:name w:val="Style53"/>
    <w:basedOn w:val="Normalny"/>
    <w:uiPriority w:val="99"/>
    <w:rsid w:val="00EC57A7"/>
    <w:pPr>
      <w:widowControl w:val="0"/>
      <w:autoSpaceDE w:val="0"/>
      <w:autoSpaceDN w:val="0"/>
      <w:adjustRightInd w:val="0"/>
      <w:spacing w:after="0" w:line="228" w:lineRule="exact"/>
      <w:ind w:hanging="173"/>
    </w:pPr>
    <w:rPr>
      <w:rFonts w:eastAsia="Times New Roman"/>
      <w:sz w:val="24"/>
      <w:szCs w:val="24"/>
      <w:lang w:eastAsia="pl-PL"/>
    </w:rPr>
  </w:style>
  <w:style w:type="paragraph" w:customStyle="1" w:styleId="Style22">
    <w:name w:val="Style22"/>
    <w:basedOn w:val="Normalny"/>
    <w:uiPriority w:val="99"/>
    <w:rsid w:val="00B41B45"/>
    <w:pPr>
      <w:widowControl w:val="0"/>
      <w:autoSpaceDE w:val="0"/>
      <w:autoSpaceDN w:val="0"/>
      <w:adjustRightInd w:val="0"/>
      <w:spacing w:after="0"/>
    </w:pPr>
    <w:rPr>
      <w:rFonts w:eastAsia="Times New Roman"/>
      <w:sz w:val="24"/>
      <w:szCs w:val="24"/>
      <w:lang w:eastAsia="pl-PL"/>
    </w:rPr>
  </w:style>
  <w:style w:type="paragraph" w:customStyle="1" w:styleId="Style51">
    <w:name w:val="Style51"/>
    <w:basedOn w:val="Normalny"/>
    <w:uiPriority w:val="99"/>
    <w:rsid w:val="005834B1"/>
    <w:pPr>
      <w:widowControl w:val="0"/>
      <w:autoSpaceDE w:val="0"/>
      <w:autoSpaceDN w:val="0"/>
      <w:adjustRightInd w:val="0"/>
      <w:spacing w:after="0" w:line="274" w:lineRule="exact"/>
    </w:pPr>
    <w:rPr>
      <w:rFonts w:eastAsia="Times New Roman"/>
      <w:sz w:val="24"/>
      <w:szCs w:val="24"/>
      <w:lang w:eastAsia="pl-PL"/>
    </w:rPr>
  </w:style>
  <w:style w:type="paragraph" w:customStyle="1" w:styleId="Style17">
    <w:name w:val="Style17"/>
    <w:basedOn w:val="Normalny"/>
    <w:uiPriority w:val="99"/>
    <w:rsid w:val="00B75466"/>
    <w:pPr>
      <w:widowControl w:val="0"/>
      <w:autoSpaceDE w:val="0"/>
      <w:autoSpaceDN w:val="0"/>
      <w:adjustRightInd w:val="0"/>
      <w:spacing w:after="0" w:line="139" w:lineRule="exact"/>
    </w:pPr>
    <w:rPr>
      <w:rFonts w:eastAsia="Times New Roman"/>
      <w:sz w:val="24"/>
      <w:szCs w:val="24"/>
      <w:lang w:eastAsia="pl-PL"/>
    </w:rPr>
  </w:style>
  <w:style w:type="character" w:customStyle="1" w:styleId="FontStyle73">
    <w:name w:val="Font Style73"/>
    <w:uiPriority w:val="99"/>
    <w:rsid w:val="00D56BAE"/>
    <w:rPr>
      <w:rFonts w:ascii="Arial Narrow" w:hAnsi="Arial Narrow" w:cs="Arial Narrow"/>
      <w:sz w:val="18"/>
      <w:szCs w:val="18"/>
    </w:rPr>
  </w:style>
  <w:style w:type="character" w:customStyle="1" w:styleId="FontStyle70">
    <w:name w:val="Font Style70"/>
    <w:uiPriority w:val="99"/>
    <w:rsid w:val="001F126B"/>
    <w:rPr>
      <w:rFonts w:ascii="Arial Narrow" w:hAnsi="Arial Narrow" w:cs="Arial Narrow"/>
      <w:sz w:val="12"/>
      <w:szCs w:val="12"/>
    </w:rPr>
  </w:style>
  <w:style w:type="character" w:styleId="Odwoaniedokomentarza">
    <w:name w:val="annotation reference"/>
    <w:uiPriority w:val="99"/>
    <w:semiHidden/>
    <w:unhideWhenUsed/>
    <w:rsid w:val="002B6DA0"/>
    <w:rPr>
      <w:sz w:val="16"/>
      <w:szCs w:val="16"/>
    </w:rPr>
  </w:style>
  <w:style w:type="paragraph" w:styleId="Tekstkomentarza">
    <w:name w:val="annotation text"/>
    <w:basedOn w:val="Normalny"/>
    <w:link w:val="TekstkomentarzaZnak"/>
    <w:uiPriority w:val="99"/>
    <w:unhideWhenUsed/>
    <w:rsid w:val="002B6DA0"/>
    <w:rPr>
      <w:szCs w:val="20"/>
      <w:lang w:val="x-none"/>
    </w:rPr>
  </w:style>
  <w:style w:type="character" w:customStyle="1" w:styleId="TekstkomentarzaZnak">
    <w:name w:val="Tekst komentarza Znak"/>
    <w:link w:val="Tekstkomentarza"/>
    <w:uiPriority w:val="99"/>
    <w:rsid w:val="002B6DA0"/>
    <w:rPr>
      <w:lang w:eastAsia="en-US"/>
    </w:rPr>
  </w:style>
  <w:style w:type="paragraph" w:styleId="Tematkomentarza">
    <w:name w:val="annotation subject"/>
    <w:basedOn w:val="Tekstkomentarza"/>
    <w:next w:val="Tekstkomentarza"/>
    <w:link w:val="TematkomentarzaZnak"/>
    <w:uiPriority w:val="99"/>
    <w:semiHidden/>
    <w:unhideWhenUsed/>
    <w:rsid w:val="002B6DA0"/>
    <w:rPr>
      <w:b/>
      <w:bCs/>
    </w:rPr>
  </w:style>
  <w:style w:type="character" w:customStyle="1" w:styleId="TematkomentarzaZnak">
    <w:name w:val="Temat komentarza Znak"/>
    <w:link w:val="Tematkomentarza"/>
    <w:uiPriority w:val="99"/>
    <w:semiHidden/>
    <w:rsid w:val="002B6DA0"/>
    <w:rPr>
      <w:b/>
      <w:bCs/>
      <w:lang w:eastAsia="en-US"/>
    </w:rPr>
  </w:style>
  <w:style w:type="paragraph" w:styleId="NormalnyWeb">
    <w:name w:val="Normal (Web)"/>
    <w:basedOn w:val="Normalny"/>
    <w:uiPriority w:val="99"/>
    <w:unhideWhenUsed/>
    <w:rsid w:val="008F1EE8"/>
    <w:pPr>
      <w:spacing w:before="100" w:beforeAutospacing="1" w:after="100" w:afterAutospacing="1"/>
    </w:pPr>
    <w:rPr>
      <w:rFonts w:ascii="Times New Roman" w:eastAsia="Times New Roman" w:hAnsi="Times New Roman"/>
      <w:sz w:val="24"/>
      <w:szCs w:val="24"/>
      <w:lang w:eastAsia="pl-PL"/>
    </w:rPr>
  </w:style>
  <w:style w:type="paragraph" w:customStyle="1" w:styleId="Style10">
    <w:name w:val="Style10"/>
    <w:basedOn w:val="Normalny"/>
    <w:uiPriority w:val="99"/>
    <w:rsid w:val="00EB0874"/>
    <w:pPr>
      <w:widowControl w:val="0"/>
      <w:autoSpaceDE w:val="0"/>
      <w:autoSpaceDN w:val="0"/>
      <w:adjustRightInd w:val="0"/>
      <w:spacing w:after="0" w:line="218" w:lineRule="exact"/>
      <w:ind w:hanging="235"/>
    </w:pPr>
    <w:rPr>
      <w:rFonts w:ascii="Arial" w:eastAsia="Times New Roman" w:hAnsi="Arial" w:cs="Arial"/>
      <w:sz w:val="24"/>
      <w:szCs w:val="24"/>
      <w:lang w:eastAsia="pl-PL"/>
    </w:rPr>
  </w:style>
  <w:style w:type="character" w:customStyle="1" w:styleId="FontStyle20">
    <w:name w:val="Font Style20"/>
    <w:uiPriority w:val="99"/>
    <w:rsid w:val="00EB0874"/>
    <w:rPr>
      <w:rFonts w:ascii="Arial" w:hAnsi="Arial" w:cs="Arial"/>
      <w:sz w:val="18"/>
      <w:szCs w:val="18"/>
    </w:rPr>
  </w:style>
  <w:style w:type="paragraph" w:customStyle="1" w:styleId="Style1">
    <w:name w:val="Style1"/>
    <w:basedOn w:val="Normalny"/>
    <w:uiPriority w:val="99"/>
    <w:rsid w:val="00190328"/>
    <w:pPr>
      <w:widowControl w:val="0"/>
      <w:autoSpaceDE w:val="0"/>
      <w:autoSpaceDN w:val="0"/>
      <w:adjustRightInd w:val="0"/>
      <w:spacing w:after="0" w:line="219" w:lineRule="exact"/>
      <w:ind w:firstLine="341"/>
    </w:pPr>
    <w:rPr>
      <w:rFonts w:ascii="Arial" w:eastAsia="Times New Roman" w:hAnsi="Arial" w:cs="Arial"/>
      <w:sz w:val="24"/>
      <w:szCs w:val="24"/>
      <w:lang w:eastAsia="pl-PL"/>
    </w:rPr>
  </w:style>
  <w:style w:type="paragraph" w:customStyle="1" w:styleId="Style5">
    <w:name w:val="Style5"/>
    <w:basedOn w:val="Normalny"/>
    <w:uiPriority w:val="99"/>
    <w:rsid w:val="00190328"/>
    <w:pPr>
      <w:widowControl w:val="0"/>
      <w:autoSpaceDE w:val="0"/>
      <w:autoSpaceDN w:val="0"/>
      <w:adjustRightInd w:val="0"/>
      <w:spacing w:after="0"/>
      <w:jc w:val="center"/>
    </w:pPr>
    <w:rPr>
      <w:rFonts w:ascii="Arial" w:eastAsia="Times New Roman" w:hAnsi="Arial" w:cs="Arial"/>
      <w:sz w:val="24"/>
      <w:szCs w:val="24"/>
      <w:lang w:eastAsia="pl-PL"/>
    </w:rPr>
  </w:style>
  <w:style w:type="paragraph" w:customStyle="1" w:styleId="Style7">
    <w:name w:val="Style7"/>
    <w:basedOn w:val="Normalny"/>
    <w:uiPriority w:val="99"/>
    <w:rsid w:val="00190328"/>
    <w:pPr>
      <w:widowControl w:val="0"/>
      <w:autoSpaceDE w:val="0"/>
      <w:autoSpaceDN w:val="0"/>
      <w:adjustRightInd w:val="0"/>
      <w:spacing w:after="0" w:line="219" w:lineRule="exact"/>
      <w:ind w:firstLine="346"/>
    </w:pPr>
    <w:rPr>
      <w:rFonts w:ascii="Arial" w:eastAsia="Times New Roman" w:hAnsi="Arial" w:cs="Arial"/>
      <w:sz w:val="24"/>
      <w:szCs w:val="24"/>
      <w:lang w:eastAsia="pl-PL"/>
    </w:rPr>
  </w:style>
  <w:style w:type="paragraph" w:customStyle="1" w:styleId="Style13">
    <w:name w:val="Style13"/>
    <w:basedOn w:val="Normalny"/>
    <w:uiPriority w:val="99"/>
    <w:rsid w:val="00190328"/>
    <w:pPr>
      <w:widowControl w:val="0"/>
      <w:autoSpaceDE w:val="0"/>
      <w:autoSpaceDN w:val="0"/>
      <w:adjustRightInd w:val="0"/>
      <w:spacing w:after="0" w:line="211" w:lineRule="exact"/>
      <w:jc w:val="right"/>
    </w:pPr>
    <w:rPr>
      <w:rFonts w:ascii="Arial" w:eastAsia="Times New Roman" w:hAnsi="Arial" w:cs="Arial"/>
      <w:sz w:val="24"/>
      <w:szCs w:val="24"/>
      <w:lang w:eastAsia="pl-PL"/>
    </w:rPr>
  </w:style>
  <w:style w:type="character" w:customStyle="1" w:styleId="FontStyle17">
    <w:name w:val="Font Style17"/>
    <w:uiPriority w:val="99"/>
    <w:rsid w:val="00190328"/>
    <w:rPr>
      <w:rFonts w:ascii="Arial" w:hAnsi="Arial" w:cs="Arial"/>
      <w:b/>
      <w:bCs/>
      <w:sz w:val="18"/>
      <w:szCs w:val="18"/>
    </w:rPr>
  </w:style>
  <w:style w:type="character" w:styleId="Hipercze">
    <w:name w:val="Hyperlink"/>
    <w:uiPriority w:val="99"/>
    <w:rsid w:val="00F2469F"/>
    <w:rPr>
      <w:color w:val="0000FF"/>
      <w:u w:val="single"/>
    </w:rPr>
  </w:style>
  <w:style w:type="character" w:styleId="Pogrubienie">
    <w:name w:val="Strong"/>
    <w:uiPriority w:val="22"/>
    <w:qFormat/>
    <w:rsid w:val="002E4918"/>
    <w:rPr>
      <w:b/>
      <w:bCs/>
    </w:rPr>
  </w:style>
  <w:style w:type="character" w:customStyle="1" w:styleId="apple-converted-space">
    <w:name w:val="apple-converted-space"/>
    <w:rsid w:val="002E4918"/>
  </w:style>
  <w:style w:type="paragraph" w:styleId="Tekstprzypisukocowego">
    <w:name w:val="endnote text"/>
    <w:basedOn w:val="Normalny"/>
    <w:link w:val="TekstprzypisukocowegoZnak"/>
    <w:uiPriority w:val="99"/>
    <w:semiHidden/>
    <w:unhideWhenUsed/>
    <w:rsid w:val="00D67A19"/>
    <w:rPr>
      <w:szCs w:val="20"/>
      <w:lang w:val="x-none"/>
    </w:rPr>
  </w:style>
  <w:style w:type="character" w:customStyle="1" w:styleId="TekstprzypisukocowegoZnak">
    <w:name w:val="Tekst przypisu końcowego Znak"/>
    <w:link w:val="Tekstprzypisukocowego"/>
    <w:uiPriority w:val="99"/>
    <w:semiHidden/>
    <w:rsid w:val="00D67A19"/>
    <w:rPr>
      <w:lang w:eastAsia="en-US"/>
    </w:rPr>
  </w:style>
  <w:style w:type="character" w:styleId="Odwoanieprzypisukocowego">
    <w:name w:val="endnote reference"/>
    <w:uiPriority w:val="99"/>
    <w:semiHidden/>
    <w:unhideWhenUsed/>
    <w:rsid w:val="00D67A19"/>
    <w:rPr>
      <w:vertAlign w:val="superscript"/>
    </w:rPr>
  </w:style>
  <w:style w:type="paragraph" w:styleId="Tytu">
    <w:name w:val="Title"/>
    <w:basedOn w:val="Normalny"/>
    <w:next w:val="Normalny"/>
    <w:link w:val="TytuZnak"/>
    <w:uiPriority w:val="10"/>
    <w:qFormat/>
    <w:rsid w:val="0044009A"/>
    <w:pPr>
      <w:spacing w:before="240" w:after="60"/>
      <w:jc w:val="center"/>
      <w:outlineLvl w:val="0"/>
    </w:pPr>
    <w:rPr>
      <w:rFonts w:ascii="Cambria" w:eastAsia="Times New Roman" w:hAnsi="Cambria"/>
      <w:b/>
      <w:bCs/>
      <w:kern w:val="28"/>
      <w:sz w:val="32"/>
      <w:szCs w:val="32"/>
      <w:lang w:val="x-none"/>
    </w:rPr>
  </w:style>
  <w:style w:type="character" w:customStyle="1" w:styleId="TytuZnak">
    <w:name w:val="Tytuł Znak"/>
    <w:link w:val="Tytu"/>
    <w:uiPriority w:val="10"/>
    <w:rsid w:val="0044009A"/>
    <w:rPr>
      <w:rFonts w:ascii="Cambria" w:eastAsia="Times New Roman" w:hAnsi="Cambria" w:cs="Times New Roman"/>
      <w:b/>
      <w:bCs/>
      <w:kern w:val="28"/>
      <w:sz w:val="32"/>
      <w:szCs w:val="32"/>
      <w:lang w:eastAsia="en-US"/>
    </w:rPr>
  </w:style>
  <w:style w:type="paragraph" w:customStyle="1" w:styleId="Style4">
    <w:name w:val="Style4"/>
    <w:basedOn w:val="Normalny"/>
    <w:uiPriority w:val="99"/>
    <w:rsid w:val="00FA6A1D"/>
    <w:pPr>
      <w:widowControl w:val="0"/>
      <w:autoSpaceDE w:val="0"/>
      <w:autoSpaceDN w:val="0"/>
      <w:adjustRightInd w:val="0"/>
      <w:spacing w:after="0" w:line="278" w:lineRule="exact"/>
    </w:pPr>
    <w:rPr>
      <w:rFonts w:ascii="Times New Roman" w:eastAsia="Times New Roman" w:hAnsi="Times New Roman"/>
      <w:sz w:val="24"/>
      <w:szCs w:val="24"/>
      <w:lang w:eastAsia="pl-PL"/>
    </w:rPr>
  </w:style>
  <w:style w:type="character" w:customStyle="1" w:styleId="FontStyle25">
    <w:name w:val="Font Style25"/>
    <w:uiPriority w:val="99"/>
    <w:rsid w:val="00FA6A1D"/>
    <w:rPr>
      <w:rFonts w:ascii="Arial" w:hAnsi="Arial" w:cs="Arial"/>
      <w:sz w:val="18"/>
      <w:szCs w:val="18"/>
    </w:rPr>
  </w:style>
  <w:style w:type="paragraph" w:customStyle="1" w:styleId="Style6">
    <w:name w:val="Style6"/>
    <w:basedOn w:val="Normalny"/>
    <w:uiPriority w:val="99"/>
    <w:rsid w:val="00FA6A1D"/>
    <w:pPr>
      <w:widowControl w:val="0"/>
      <w:autoSpaceDE w:val="0"/>
      <w:autoSpaceDN w:val="0"/>
      <w:adjustRightInd w:val="0"/>
      <w:spacing w:after="0"/>
    </w:pPr>
    <w:rPr>
      <w:rFonts w:ascii="Arial" w:eastAsia="Times New Roman" w:hAnsi="Arial" w:cs="Arial"/>
      <w:sz w:val="24"/>
      <w:szCs w:val="24"/>
      <w:lang w:eastAsia="pl-PL"/>
    </w:rPr>
  </w:style>
  <w:style w:type="character" w:customStyle="1" w:styleId="FontStyle13">
    <w:name w:val="Font Style13"/>
    <w:uiPriority w:val="99"/>
    <w:rsid w:val="00FA6A1D"/>
    <w:rPr>
      <w:rFonts w:ascii="Times New Roman" w:hAnsi="Times New Roman" w:cs="Times New Roman"/>
      <w:sz w:val="18"/>
      <w:szCs w:val="18"/>
    </w:rPr>
  </w:style>
  <w:style w:type="paragraph" w:customStyle="1" w:styleId="Style14">
    <w:name w:val="Style14"/>
    <w:basedOn w:val="Normalny"/>
    <w:uiPriority w:val="99"/>
    <w:rsid w:val="00465D77"/>
    <w:pPr>
      <w:widowControl w:val="0"/>
      <w:autoSpaceDE w:val="0"/>
      <w:autoSpaceDN w:val="0"/>
      <w:adjustRightInd w:val="0"/>
      <w:spacing w:after="0" w:line="274" w:lineRule="exact"/>
    </w:pPr>
    <w:rPr>
      <w:rFonts w:ascii="Arial" w:eastAsia="Times New Roman" w:hAnsi="Arial" w:cs="Arial"/>
      <w:sz w:val="24"/>
      <w:szCs w:val="24"/>
      <w:lang w:eastAsia="pl-PL"/>
    </w:rPr>
  </w:style>
  <w:style w:type="character" w:customStyle="1" w:styleId="FontStyle21">
    <w:name w:val="Font Style21"/>
    <w:uiPriority w:val="99"/>
    <w:rsid w:val="00AC5AA4"/>
    <w:rPr>
      <w:rFonts w:ascii="Arial" w:hAnsi="Arial" w:cs="Arial" w:hint="default"/>
      <w:sz w:val="22"/>
      <w:szCs w:val="22"/>
    </w:rPr>
  </w:style>
  <w:style w:type="paragraph" w:customStyle="1" w:styleId="Style3">
    <w:name w:val="Style3"/>
    <w:basedOn w:val="Normalny"/>
    <w:uiPriority w:val="99"/>
    <w:rsid w:val="00540DE6"/>
    <w:pPr>
      <w:widowControl w:val="0"/>
      <w:autoSpaceDE w:val="0"/>
      <w:autoSpaceDN w:val="0"/>
      <w:adjustRightInd w:val="0"/>
      <w:spacing w:after="0"/>
    </w:pPr>
    <w:rPr>
      <w:rFonts w:ascii="Times New Roman" w:eastAsia="Times New Roman" w:hAnsi="Times New Roman"/>
      <w:sz w:val="24"/>
      <w:szCs w:val="24"/>
      <w:lang w:eastAsia="pl-PL"/>
    </w:rPr>
  </w:style>
  <w:style w:type="paragraph" w:styleId="HTML-wstpniesformatowany">
    <w:name w:val="HTML Preformatted"/>
    <w:basedOn w:val="Normalny"/>
    <w:link w:val="HTML-wstpniesformatowanyZnak"/>
    <w:uiPriority w:val="99"/>
    <w:unhideWhenUsed/>
    <w:rsid w:val="008707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Cs w:val="20"/>
      <w:lang w:eastAsia="pl-PL"/>
    </w:rPr>
  </w:style>
  <w:style w:type="character" w:customStyle="1" w:styleId="HTML-wstpniesformatowanyZnak">
    <w:name w:val="HTML - wstępnie sformatowany Znak"/>
    <w:link w:val="HTML-wstpniesformatowany"/>
    <w:uiPriority w:val="99"/>
    <w:rsid w:val="00870709"/>
    <w:rPr>
      <w:rFonts w:ascii="Courier New" w:eastAsia="Times New Roman" w:hAnsi="Courier New" w:cs="Courier New"/>
    </w:rPr>
  </w:style>
  <w:style w:type="paragraph" w:styleId="Nagwekspisutreci">
    <w:name w:val="TOC Heading"/>
    <w:basedOn w:val="Nagwek1"/>
    <w:next w:val="Normalny"/>
    <w:uiPriority w:val="39"/>
    <w:unhideWhenUsed/>
    <w:qFormat/>
    <w:rsid w:val="00395D28"/>
    <w:pPr>
      <w:keepLines/>
      <w:spacing w:after="0" w:line="259" w:lineRule="auto"/>
      <w:outlineLvl w:val="9"/>
    </w:pPr>
    <w:rPr>
      <w:rFonts w:ascii="Calibri Light" w:hAnsi="Calibri Light"/>
      <w:b w:val="0"/>
      <w:bCs w:val="0"/>
      <w:color w:val="2E74B5"/>
      <w:kern w:val="0"/>
      <w:lang w:val="pl-PL" w:eastAsia="pl-PL"/>
    </w:rPr>
  </w:style>
  <w:style w:type="paragraph" w:styleId="Spistreci2">
    <w:name w:val="toc 2"/>
    <w:basedOn w:val="Normalny"/>
    <w:next w:val="Normalny"/>
    <w:autoRedefine/>
    <w:uiPriority w:val="39"/>
    <w:unhideWhenUsed/>
    <w:rsid w:val="00395D28"/>
    <w:pPr>
      <w:ind w:left="220"/>
    </w:pPr>
  </w:style>
  <w:style w:type="paragraph" w:styleId="Spistreci1">
    <w:name w:val="toc 1"/>
    <w:basedOn w:val="Normalny"/>
    <w:next w:val="Normalny"/>
    <w:autoRedefine/>
    <w:uiPriority w:val="39"/>
    <w:unhideWhenUsed/>
    <w:rsid w:val="009F2C50"/>
    <w:pPr>
      <w:tabs>
        <w:tab w:val="left" w:pos="440"/>
        <w:tab w:val="right" w:leader="dot" w:pos="9629"/>
      </w:tabs>
    </w:pPr>
  </w:style>
  <w:style w:type="character" w:customStyle="1" w:styleId="Nagwek3Znak">
    <w:name w:val="Nagłówek 3 Znak"/>
    <w:link w:val="Nagwek3"/>
    <w:uiPriority w:val="9"/>
    <w:rsid w:val="004D656A"/>
    <w:rPr>
      <w:rFonts w:ascii="Arial Narrow" w:eastAsia="Times New Roman" w:hAnsi="Arial Narrow"/>
      <w:b/>
      <w:bCs/>
      <w:szCs w:val="26"/>
      <w:lang w:eastAsia="en-US"/>
    </w:rPr>
  </w:style>
  <w:style w:type="character" w:customStyle="1" w:styleId="Nagwek4Znak">
    <w:name w:val="Nagłówek 4 Znak"/>
    <w:link w:val="Nagwek4"/>
    <w:uiPriority w:val="9"/>
    <w:rsid w:val="00213AF1"/>
    <w:rPr>
      <w:rFonts w:ascii="Arial Narrow" w:eastAsia="Times New Roman" w:hAnsi="Arial Narrow" w:cs="Times New Roman"/>
      <w:bCs/>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161048">
      <w:bodyDiv w:val="1"/>
      <w:marLeft w:val="0"/>
      <w:marRight w:val="0"/>
      <w:marTop w:val="0"/>
      <w:marBottom w:val="0"/>
      <w:divBdr>
        <w:top w:val="none" w:sz="0" w:space="0" w:color="auto"/>
        <w:left w:val="none" w:sz="0" w:space="0" w:color="auto"/>
        <w:bottom w:val="none" w:sz="0" w:space="0" w:color="auto"/>
        <w:right w:val="none" w:sz="0" w:space="0" w:color="auto"/>
      </w:divBdr>
    </w:div>
    <w:div w:id="225577831">
      <w:bodyDiv w:val="1"/>
      <w:marLeft w:val="0"/>
      <w:marRight w:val="0"/>
      <w:marTop w:val="0"/>
      <w:marBottom w:val="0"/>
      <w:divBdr>
        <w:top w:val="none" w:sz="0" w:space="0" w:color="auto"/>
        <w:left w:val="none" w:sz="0" w:space="0" w:color="auto"/>
        <w:bottom w:val="none" w:sz="0" w:space="0" w:color="auto"/>
        <w:right w:val="none" w:sz="0" w:space="0" w:color="auto"/>
      </w:divBdr>
    </w:div>
    <w:div w:id="392848069">
      <w:bodyDiv w:val="1"/>
      <w:marLeft w:val="0"/>
      <w:marRight w:val="0"/>
      <w:marTop w:val="0"/>
      <w:marBottom w:val="0"/>
      <w:divBdr>
        <w:top w:val="none" w:sz="0" w:space="0" w:color="auto"/>
        <w:left w:val="none" w:sz="0" w:space="0" w:color="auto"/>
        <w:bottom w:val="none" w:sz="0" w:space="0" w:color="auto"/>
        <w:right w:val="none" w:sz="0" w:space="0" w:color="auto"/>
      </w:divBdr>
    </w:div>
    <w:div w:id="525564672">
      <w:bodyDiv w:val="1"/>
      <w:marLeft w:val="0"/>
      <w:marRight w:val="0"/>
      <w:marTop w:val="0"/>
      <w:marBottom w:val="0"/>
      <w:divBdr>
        <w:top w:val="none" w:sz="0" w:space="0" w:color="auto"/>
        <w:left w:val="none" w:sz="0" w:space="0" w:color="auto"/>
        <w:bottom w:val="none" w:sz="0" w:space="0" w:color="auto"/>
        <w:right w:val="none" w:sz="0" w:space="0" w:color="auto"/>
      </w:divBdr>
    </w:div>
    <w:div w:id="525948763">
      <w:bodyDiv w:val="1"/>
      <w:marLeft w:val="0"/>
      <w:marRight w:val="0"/>
      <w:marTop w:val="0"/>
      <w:marBottom w:val="0"/>
      <w:divBdr>
        <w:top w:val="none" w:sz="0" w:space="0" w:color="auto"/>
        <w:left w:val="none" w:sz="0" w:space="0" w:color="auto"/>
        <w:bottom w:val="none" w:sz="0" w:space="0" w:color="auto"/>
        <w:right w:val="none" w:sz="0" w:space="0" w:color="auto"/>
      </w:divBdr>
    </w:div>
    <w:div w:id="577439863">
      <w:bodyDiv w:val="1"/>
      <w:marLeft w:val="0"/>
      <w:marRight w:val="0"/>
      <w:marTop w:val="0"/>
      <w:marBottom w:val="0"/>
      <w:divBdr>
        <w:top w:val="none" w:sz="0" w:space="0" w:color="auto"/>
        <w:left w:val="none" w:sz="0" w:space="0" w:color="auto"/>
        <w:bottom w:val="none" w:sz="0" w:space="0" w:color="auto"/>
        <w:right w:val="none" w:sz="0" w:space="0" w:color="auto"/>
      </w:divBdr>
    </w:div>
    <w:div w:id="618531337">
      <w:bodyDiv w:val="1"/>
      <w:marLeft w:val="0"/>
      <w:marRight w:val="0"/>
      <w:marTop w:val="0"/>
      <w:marBottom w:val="0"/>
      <w:divBdr>
        <w:top w:val="none" w:sz="0" w:space="0" w:color="auto"/>
        <w:left w:val="none" w:sz="0" w:space="0" w:color="auto"/>
        <w:bottom w:val="none" w:sz="0" w:space="0" w:color="auto"/>
        <w:right w:val="none" w:sz="0" w:space="0" w:color="auto"/>
      </w:divBdr>
    </w:div>
    <w:div w:id="774904880">
      <w:bodyDiv w:val="1"/>
      <w:marLeft w:val="0"/>
      <w:marRight w:val="0"/>
      <w:marTop w:val="0"/>
      <w:marBottom w:val="0"/>
      <w:divBdr>
        <w:top w:val="none" w:sz="0" w:space="0" w:color="auto"/>
        <w:left w:val="none" w:sz="0" w:space="0" w:color="auto"/>
        <w:bottom w:val="none" w:sz="0" w:space="0" w:color="auto"/>
        <w:right w:val="none" w:sz="0" w:space="0" w:color="auto"/>
      </w:divBdr>
    </w:div>
    <w:div w:id="907038662">
      <w:bodyDiv w:val="1"/>
      <w:marLeft w:val="0"/>
      <w:marRight w:val="0"/>
      <w:marTop w:val="0"/>
      <w:marBottom w:val="0"/>
      <w:divBdr>
        <w:top w:val="none" w:sz="0" w:space="0" w:color="auto"/>
        <w:left w:val="none" w:sz="0" w:space="0" w:color="auto"/>
        <w:bottom w:val="none" w:sz="0" w:space="0" w:color="auto"/>
        <w:right w:val="none" w:sz="0" w:space="0" w:color="auto"/>
      </w:divBdr>
    </w:div>
    <w:div w:id="974068434">
      <w:bodyDiv w:val="1"/>
      <w:marLeft w:val="0"/>
      <w:marRight w:val="0"/>
      <w:marTop w:val="0"/>
      <w:marBottom w:val="0"/>
      <w:divBdr>
        <w:top w:val="none" w:sz="0" w:space="0" w:color="auto"/>
        <w:left w:val="none" w:sz="0" w:space="0" w:color="auto"/>
        <w:bottom w:val="none" w:sz="0" w:space="0" w:color="auto"/>
        <w:right w:val="none" w:sz="0" w:space="0" w:color="auto"/>
      </w:divBdr>
    </w:div>
    <w:div w:id="1010720410">
      <w:bodyDiv w:val="1"/>
      <w:marLeft w:val="0"/>
      <w:marRight w:val="0"/>
      <w:marTop w:val="0"/>
      <w:marBottom w:val="0"/>
      <w:divBdr>
        <w:top w:val="none" w:sz="0" w:space="0" w:color="auto"/>
        <w:left w:val="none" w:sz="0" w:space="0" w:color="auto"/>
        <w:bottom w:val="none" w:sz="0" w:space="0" w:color="auto"/>
        <w:right w:val="none" w:sz="0" w:space="0" w:color="auto"/>
      </w:divBdr>
      <w:divsChild>
        <w:div w:id="199173880">
          <w:marLeft w:val="0"/>
          <w:marRight w:val="0"/>
          <w:marTop w:val="75"/>
          <w:marBottom w:val="75"/>
          <w:divBdr>
            <w:top w:val="single" w:sz="6" w:space="6" w:color="E6E6E6"/>
            <w:left w:val="single" w:sz="6" w:space="2" w:color="E6E6E6"/>
            <w:bottom w:val="single" w:sz="6" w:space="4" w:color="E6E6E6"/>
            <w:right w:val="single" w:sz="6" w:space="2" w:color="E6E6E6"/>
          </w:divBdr>
        </w:div>
        <w:div w:id="339745963">
          <w:marLeft w:val="0"/>
          <w:marRight w:val="0"/>
          <w:marTop w:val="75"/>
          <w:marBottom w:val="75"/>
          <w:divBdr>
            <w:top w:val="single" w:sz="6" w:space="6" w:color="E6E6E6"/>
            <w:left w:val="single" w:sz="6" w:space="2" w:color="E6E6E6"/>
            <w:bottom w:val="single" w:sz="6" w:space="4" w:color="E6E6E6"/>
            <w:right w:val="single" w:sz="6" w:space="2" w:color="E6E6E6"/>
          </w:divBdr>
        </w:div>
        <w:div w:id="1716125817">
          <w:marLeft w:val="0"/>
          <w:marRight w:val="0"/>
          <w:marTop w:val="75"/>
          <w:marBottom w:val="75"/>
          <w:divBdr>
            <w:top w:val="single" w:sz="6" w:space="6" w:color="E6E6E6"/>
            <w:left w:val="single" w:sz="6" w:space="2" w:color="E6E6E6"/>
            <w:bottom w:val="single" w:sz="6" w:space="4" w:color="E6E6E6"/>
            <w:right w:val="single" w:sz="6" w:space="2" w:color="E6E6E6"/>
          </w:divBdr>
        </w:div>
      </w:divsChild>
    </w:div>
    <w:div w:id="1211386199">
      <w:bodyDiv w:val="1"/>
      <w:marLeft w:val="0"/>
      <w:marRight w:val="0"/>
      <w:marTop w:val="0"/>
      <w:marBottom w:val="0"/>
      <w:divBdr>
        <w:top w:val="none" w:sz="0" w:space="0" w:color="auto"/>
        <w:left w:val="none" w:sz="0" w:space="0" w:color="auto"/>
        <w:bottom w:val="none" w:sz="0" w:space="0" w:color="auto"/>
        <w:right w:val="none" w:sz="0" w:space="0" w:color="auto"/>
      </w:divBdr>
    </w:div>
    <w:div w:id="1239096329">
      <w:bodyDiv w:val="1"/>
      <w:marLeft w:val="0"/>
      <w:marRight w:val="0"/>
      <w:marTop w:val="0"/>
      <w:marBottom w:val="0"/>
      <w:divBdr>
        <w:top w:val="none" w:sz="0" w:space="0" w:color="auto"/>
        <w:left w:val="none" w:sz="0" w:space="0" w:color="auto"/>
        <w:bottom w:val="none" w:sz="0" w:space="0" w:color="auto"/>
        <w:right w:val="none" w:sz="0" w:space="0" w:color="auto"/>
      </w:divBdr>
    </w:div>
    <w:div w:id="1247693827">
      <w:bodyDiv w:val="1"/>
      <w:marLeft w:val="0"/>
      <w:marRight w:val="0"/>
      <w:marTop w:val="0"/>
      <w:marBottom w:val="0"/>
      <w:divBdr>
        <w:top w:val="none" w:sz="0" w:space="0" w:color="auto"/>
        <w:left w:val="none" w:sz="0" w:space="0" w:color="auto"/>
        <w:bottom w:val="none" w:sz="0" w:space="0" w:color="auto"/>
        <w:right w:val="none" w:sz="0" w:space="0" w:color="auto"/>
      </w:divBdr>
    </w:div>
    <w:div w:id="1256016045">
      <w:bodyDiv w:val="1"/>
      <w:marLeft w:val="0"/>
      <w:marRight w:val="0"/>
      <w:marTop w:val="0"/>
      <w:marBottom w:val="0"/>
      <w:divBdr>
        <w:top w:val="none" w:sz="0" w:space="0" w:color="auto"/>
        <w:left w:val="none" w:sz="0" w:space="0" w:color="auto"/>
        <w:bottom w:val="none" w:sz="0" w:space="0" w:color="auto"/>
        <w:right w:val="none" w:sz="0" w:space="0" w:color="auto"/>
      </w:divBdr>
    </w:div>
    <w:div w:id="1351830828">
      <w:bodyDiv w:val="1"/>
      <w:marLeft w:val="0"/>
      <w:marRight w:val="0"/>
      <w:marTop w:val="0"/>
      <w:marBottom w:val="0"/>
      <w:divBdr>
        <w:top w:val="none" w:sz="0" w:space="0" w:color="auto"/>
        <w:left w:val="none" w:sz="0" w:space="0" w:color="auto"/>
        <w:bottom w:val="none" w:sz="0" w:space="0" w:color="auto"/>
        <w:right w:val="none" w:sz="0" w:space="0" w:color="auto"/>
      </w:divBdr>
    </w:div>
    <w:div w:id="1539195991">
      <w:bodyDiv w:val="1"/>
      <w:marLeft w:val="0"/>
      <w:marRight w:val="0"/>
      <w:marTop w:val="0"/>
      <w:marBottom w:val="0"/>
      <w:divBdr>
        <w:top w:val="none" w:sz="0" w:space="0" w:color="auto"/>
        <w:left w:val="none" w:sz="0" w:space="0" w:color="auto"/>
        <w:bottom w:val="none" w:sz="0" w:space="0" w:color="auto"/>
        <w:right w:val="none" w:sz="0" w:space="0" w:color="auto"/>
      </w:divBdr>
    </w:div>
    <w:div w:id="1610428457">
      <w:bodyDiv w:val="1"/>
      <w:marLeft w:val="0"/>
      <w:marRight w:val="0"/>
      <w:marTop w:val="0"/>
      <w:marBottom w:val="0"/>
      <w:divBdr>
        <w:top w:val="none" w:sz="0" w:space="0" w:color="auto"/>
        <w:left w:val="none" w:sz="0" w:space="0" w:color="auto"/>
        <w:bottom w:val="none" w:sz="0" w:space="0" w:color="auto"/>
        <w:right w:val="none" w:sz="0" w:space="0" w:color="auto"/>
      </w:divBdr>
    </w:div>
    <w:div w:id="1673293244">
      <w:bodyDiv w:val="1"/>
      <w:marLeft w:val="0"/>
      <w:marRight w:val="0"/>
      <w:marTop w:val="0"/>
      <w:marBottom w:val="0"/>
      <w:divBdr>
        <w:top w:val="none" w:sz="0" w:space="0" w:color="auto"/>
        <w:left w:val="none" w:sz="0" w:space="0" w:color="auto"/>
        <w:bottom w:val="none" w:sz="0" w:space="0" w:color="auto"/>
        <w:right w:val="none" w:sz="0" w:space="0" w:color="auto"/>
      </w:divBdr>
    </w:div>
    <w:div w:id="1798329627">
      <w:bodyDiv w:val="1"/>
      <w:marLeft w:val="0"/>
      <w:marRight w:val="0"/>
      <w:marTop w:val="0"/>
      <w:marBottom w:val="0"/>
      <w:divBdr>
        <w:top w:val="none" w:sz="0" w:space="0" w:color="auto"/>
        <w:left w:val="none" w:sz="0" w:space="0" w:color="auto"/>
        <w:bottom w:val="none" w:sz="0" w:space="0" w:color="auto"/>
        <w:right w:val="none" w:sz="0" w:space="0" w:color="auto"/>
      </w:divBdr>
    </w:div>
    <w:div w:id="1885752842">
      <w:bodyDiv w:val="1"/>
      <w:marLeft w:val="0"/>
      <w:marRight w:val="0"/>
      <w:marTop w:val="0"/>
      <w:marBottom w:val="0"/>
      <w:divBdr>
        <w:top w:val="none" w:sz="0" w:space="0" w:color="auto"/>
        <w:left w:val="none" w:sz="0" w:space="0" w:color="auto"/>
        <w:bottom w:val="none" w:sz="0" w:space="0" w:color="auto"/>
        <w:right w:val="none" w:sz="0" w:space="0" w:color="auto"/>
      </w:divBdr>
    </w:div>
    <w:div w:id="1886483075">
      <w:bodyDiv w:val="1"/>
      <w:marLeft w:val="0"/>
      <w:marRight w:val="0"/>
      <w:marTop w:val="0"/>
      <w:marBottom w:val="0"/>
      <w:divBdr>
        <w:top w:val="none" w:sz="0" w:space="0" w:color="auto"/>
        <w:left w:val="none" w:sz="0" w:space="0" w:color="auto"/>
        <w:bottom w:val="none" w:sz="0" w:space="0" w:color="auto"/>
        <w:right w:val="none" w:sz="0" w:space="0" w:color="auto"/>
      </w:divBdr>
    </w:div>
    <w:div w:id="1886983982">
      <w:bodyDiv w:val="1"/>
      <w:marLeft w:val="0"/>
      <w:marRight w:val="0"/>
      <w:marTop w:val="0"/>
      <w:marBottom w:val="0"/>
      <w:divBdr>
        <w:top w:val="none" w:sz="0" w:space="0" w:color="auto"/>
        <w:left w:val="none" w:sz="0" w:space="0" w:color="auto"/>
        <w:bottom w:val="none" w:sz="0" w:space="0" w:color="auto"/>
        <w:right w:val="none" w:sz="0" w:space="0" w:color="auto"/>
      </w:divBdr>
    </w:div>
    <w:div w:id="190398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nwil.pl/PL/StrefaZakupow/Strony/Wytyczne-ANWIL-dla-Oferentow-i-Wykonawcow.asp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nwil.pl/PL/StrefaZakupow/Strony/Wytyczne-ANWIL-dla-Oferentow-i-Wykonawcow.aspx"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533FF1-3AD1-4AC7-A642-3B3E9D3B9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14591</Words>
  <Characters>87548</Characters>
  <Application>Microsoft Office Word</Application>
  <DocSecurity>0</DocSecurity>
  <Lines>729</Lines>
  <Paragraphs>203</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101936</CharactersWithSpaces>
  <SharedDoc>false</SharedDoc>
  <HLinks>
    <vt:vector size="84" baseType="variant">
      <vt:variant>
        <vt:i4>7929891</vt:i4>
      </vt:variant>
      <vt:variant>
        <vt:i4>81</vt:i4>
      </vt:variant>
      <vt:variant>
        <vt:i4>0</vt:i4>
      </vt:variant>
      <vt:variant>
        <vt:i4>5</vt:i4>
      </vt:variant>
      <vt:variant>
        <vt:lpwstr>http://www.anwil.pl/PL/StrefaZakupow/Strony/Wytyczne-ANWIL-dla-Oferentow-i-Wykonawcow.aspx</vt:lpwstr>
      </vt:variant>
      <vt:variant>
        <vt:lpwstr/>
      </vt:variant>
      <vt:variant>
        <vt:i4>7929891</vt:i4>
      </vt:variant>
      <vt:variant>
        <vt:i4>78</vt:i4>
      </vt:variant>
      <vt:variant>
        <vt:i4>0</vt:i4>
      </vt:variant>
      <vt:variant>
        <vt:i4>5</vt:i4>
      </vt:variant>
      <vt:variant>
        <vt:lpwstr>http://www.anwil.pl/PL/StrefaZakupow/Strony/Wytyczne-ANWIL-dla-Oferentow-i-Wykonawcow.aspx</vt:lpwstr>
      </vt:variant>
      <vt:variant>
        <vt:lpwstr/>
      </vt:variant>
      <vt:variant>
        <vt:i4>1507391</vt:i4>
      </vt:variant>
      <vt:variant>
        <vt:i4>71</vt:i4>
      </vt:variant>
      <vt:variant>
        <vt:i4>0</vt:i4>
      </vt:variant>
      <vt:variant>
        <vt:i4>5</vt:i4>
      </vt:variant>
      <vt:variant>
        <vt:lpwstr/>
      </vt:variant>
      <vt:variant>
        <vt:lpwstr>_Toc72925444</vt:lpwstr>
      </vt:variant>
      <vt:variant>
        <vt:i4>1048639</vt:i4>
      </vt:variant>
      <vt:variant>
        <vt:i4>65</vt:i4>
      </vt:variant>
      <vt:variant>
        <vt:i4>0</vt:i4>
      </vt:variant>
      <vt:variant>
        <vt:i4>5</vt:i4>
      </vt:variant>
      <vt:variant>
        <vt:lpwstr/>
      </vt:variant>
      <vt:variant>
        <vt:lpwstr>_Toc72925443</vt:lpwstr>
      </vt:variant>
      <vt:variant>
        <vt:i4>1114175</vt:i4>
      </vt:variant>
      <vt:variant>
        <vt:i4>59</vt:i4>
      </vt:variant>
      <vt:variant>
        <vt:i4>0</vt:i4>
      </vt:variant>
      <vt:variant>
        <vt:i4>5</vt:i4>
      </vt:variant>
      <vt:variant>
        <vt:lpwstr/>
      </vt:variant>
      <vt:variant>
        <vt:lpwstr>_Toc72925442</vt:lpwstr>
      </vt:variant>
      <vt:variant>
        <vt:i4>1179711</vt:i4>
      </vt:variant>
      <vt:variant>
        <vt:i4>53</vt:i4>
      </vt:variant>
      <vt:variant>
        <vt:i4>0</vt:i4>
      </vt:variant>
      <vt:variant>
        <vt:i4>5</vt:i4>
      </vt:variant>
      <vt:variant>
        <vt:lpwstr/>
      </vt:variant>
      <vt:variant>
        <vt:lpwstr>_Toc72925441</vt:lpwstr>
      </vt:variant>
      <vt:variant>
        <vt:i4>1245247</vt:i4>
      </vt:variant>
      <vt:variant>
        <vt:i4>47</vt:i4>
      </vt:variant>
      <vt:variant>
        <vt:i4>0</vt:i4>
      </vt:variant>
      <vt:variant>
        <vt:i4>5</vt:i4>
      </vt:variant>
      <vt:variant>
        <vt:lpwstr/>
      </vt:variant>
      <vt:variant>
        <vt:lpwstr>_Toc72925440</vt:lpwstr>
      </vt:variant>
      <vt:variant>
        <vt:i4>1703992</vt:i4>
      </vt:variant>
      <vt:variant>
        <vt:i4>41</vt:i4>
      </vt:variant>
      <vt:variant>
        <vt:i4>0</vt:i4>
      </vt:variant>
      <vt:variant>
        <vt:i4>5</vt:i4>
      </vt:variant>
      <vt:variant>
        <vt:lpwstr/>
      </vt:variant>
      <vt:variant>
        <vt:lpwstr>_Toc72925439</vt:lpwstr>
      </vt:variant>
      <vt:variant>
        <vt:i4>1769528</vt:i4>
      </vt:variant>
      <vt:variant>
        <vt:i4>35</vt:i4>
      </vt:variant>
      <vt:variant>
        <vt:i4>0</vt:i4>
      </vt:variant>
      <vt:variant>
        <vt:i4>5</vt:i4>
      </vt:variant>
      <vt:variant>
        <vt:lpwstr/>
      </vt:variant>
      <vt:variant>
        <vt:lpwstr>_Toc72925438</vt:lpwstr>
      </vt:variant>
      <vt:variant>
        <vt:i4>1310776</vt:i4>
      </vt:variant>
      <vt:variant>
        <vt:i4>29</vt:i4>
      </vt:variant>
      <vt:variant>
        <vt:i4>0</vt:i4>
      </vt:variant>
      <vt:variant>
        <vt:i4>5</vt:i4>
      </vt:variant>
      <vt:variant>
        <vt:lpwstr/>
      </vt:variant>
      <vt:variant>
        <vt:lpwstr>_Toc72925437</vt:lpwstr>
      </vt:variant>
      <vt:variant>
        <vt:i4>1376312</vt:i4>
      </vt:variant>
      <vt:variant>
        <vt:i4>23</vt:i4>
      </vt:variant>
      <vt:variant>
        <vt:i4>0</vt:i4>
      </vt:variant>
      <vt:variant>
        <vt:i4>5</vt:i4>
      </vt:variant>
      <vt:variant>
        <vt:lpwstr/>
      </vt:variant>
      <vt:variant>
        <vt:lpwstr>_Toc72925436</vt:lpwstr>
      </vt:variant>
      <vt:variant>
        <vt:i4>1441848</vt:i4>
      </vt:variant>
      <vt:variant>
        <vt:i4>17</vt:i4>
      </vt:variant>
      <vt:variant>
        <vt:i4>0</vt:i4>
      </vt:variant>
      <vt:variant>
        <vt:i4>5</vt:i4>
      </vt:variant>
      <vt:variant>
        <vt:lpwstr/>
      </vt:variant>
      <vt:variant>
        <vt:lpwstr>_Toc72925435</vt:lpwstr>
      </vt:variant>
      <vt:variant>
        <vt:i4>1507384</vt:i4>
      </vt:variant>
      <vt:variant>
        <vt:i4>11</vt:i4>
      </vt:variant>
      <vt:variant>
        <vt:i4>0</vt:i4>
      </vt:variant>
      <vt:variant>
        <vt:i4>5</vt:i4>
      </vt:variant>
      <vt:variant>
        <vt:lpwstr/>
      </vt:variant>
      <vt:variant>
        <vt:lpwstr>_Toc72925434</vt:lpwstr>
      </vt:variant>
      <vt:variant>
        <vt:i4>1048632</vt:i4>
      </vt:variant>
      <vt:variant>
        <vt:i4>5</vt:i4>
      </vt:variant>
      <vt:variant>
        <vt:i4>0</vt:i4>
      </vt:variant>
      <vt:variant>
        <vt:i4>5</vt:i4>
      </vt:variant>
      <vt:variant>
        <vt:lpwstr/>
      </vt:variant>
      <vt:variant>
        <vt:lpwstr>_Toc72925433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Andrzej Miziołek</dc:creator>
  <cp:keywords/>
  <cp:lastModifiedBy>Pietrzak Anna (ANW)</cp:lastModifiedBy>
  <cp:revision>5</cp:revision>
  <cp:lastPrinted>2017-10-12T09:45:00Z</cp:lastPrinted>
  <dcterms:created xsi:type="dcterms:W3CDTF">2021-08-30T10:56:00Z</dcterms:created>
  <dcterms:modified xsi:type="dcterms:W3CDTF">2021-10-14T06:46:00Z</dcterms:modified>
</cp:coreProperties>
</file>